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52135" w14:textId="4DF72717" w:rsidR="00340108" w:rsidRPr="00A9541D" w:rsidRDefault="00AD5323" w:rsidP="00340108">
      <w:pPr>
        <w:widowControl w:val="0"/>
        <w:rPr>
          <w:rFonts w:ascii="Calibri" w:hAnsi="Calibri" w:cs="Arial"/>
          <w:i/>
        </w:rPr>
      </w:pPr>
      <w:r w:rsidRPr="00A9541D">
        <w:rPr>
          <w:noProof/>
        </w:rPr>
        <mc:AlternateContent>
          <mc:Choice Requires="wps">
            <w:drawing>
              <wp:anchor distT="45720" distB="45720" distL="114300" distR="114300" simplePos="0" relativeHeight="251664404" behindDoc="0" locked="0" layoutInCell="1" allowOverlap="1" wp14:anchorId="00BE80F8" wp14:editId="5476DF4E">
                <wp:simplePos x="0" y="0"/>
                <wp:positionH relativeFrom="page">
                  <wp:posOffset>2657475</wp:posOffset>
                </wp:positionH>
                <wp:positionV relativeFrom="paragraph">
                  <wp:posOffset>0</wp:posOffset>
                </wp:positionV>
                <wp:extent cx="2162175" cy="1552575"/>
                <wp:effectExtent l="0" t="0" r="9525" b="9525"/>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552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5AA2B1" w14:textId="3323DAA1" w:rsidR="00340108" w:rsidRDefault="000328A4" w:rsidP="00340108">
                            <w:pPr>
                              <w:jc w:val="center"/>
                            </w:pPr>
                            <w:r>
                              <w:rPr>
                                <w:noProof/>
                              </w:rPr>
                              <w:drawing>
                                <wp:inline distT="0" distB="0" distL="0" distR="0" wp14:anchorId="0187224B" wp14:editId="03B3F295">
                                  <wp:extent cx="1979295" cy="130619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979295" cy="1306195"/>
                                          </a:xfrm>
                                          <a:prstGeom prst="rect">
                                            <a:avLst/>
                                          </a:prstGeom>
                                        </pic:spPr>
                                      </pic:pic>
                                    </a:graphicData>
                                  </a:graphic>
                                </wp:inline>
                              </w:drawing>
                            </w:r>
                          </w:p>
                          <w:p w14:paraId="189A79A1" w14:textId="6FA7B5C7" w:rsidR="00FC1062" w:rsidRPr="00AD5323" w:rsidRDefault="00FC1062" w:rsidP="00340108">
                            <w:pPr>
                              <w:jc w:val="center"/>
                              <w:rPr>
                                <w:rFonts w:ascii="Verdana" w:hAnsi="Verdana"/>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0BE80F8" id="_x0000_t202" coordsize="21600,21600" o:spt="202" path="m,l,21600r21600,l21600,xe">
                <v:stroke joinstyle="miter"/>
                <v:path gradientshapeok="t" o:connecttype="rect"/>
              </v:shapetype>
              <v:shape id="Text Box 10" o:spid="_x0000_s1026" type="#_x0000_t202" style="position:absolute;margin-left:209.25pt;margin-top:0;width:170.25pt;height:122.25pt;z-index:2516644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t4cBAIAAPIDAAAOAAAAZHJzL2Uyb0RvYy54bWysU9tu2zAMfR+wfxD0vjg2knYz4hRdigwD&#10;ugvQ7gNkWbaFyaJGKbG7rx8lp2m2vQ3zg2BedMhzSG1upsGwo0KvwVY8Xyw5U1ZCo21X8W+P+zdv&#10;OfNB2EYYsKriT8rzm+3rV5vRlaqAHkyjkBGI9eXoKt6H4Mos87JXg/ALcMpSsAUcRCATu6xBMRL6&#10;YLJiubzKRsDGIUjlPXnv5iDfJvy2VTJ8aVuvAjMVp95COjGddTyz7UaUHQrXa3lqQ/xDF4PQloqe&#10;oe5EEOyA+i+oQUsED21YSBgyaFstVeJAbPLlH2weeuFU4kLieHeWyf8/WPn5+BWZbmh2JI8VA83o&#10;UU2BvYeJkYv0GZ0vKe3BUWKYyE+5iat39yC/e2Zh1wvbqVtEGHslGuovjzezi6szjo8g9fgJGqoj&#10;DgES0NTiEMUjORihUyNP59nEXiQ5i/yqyK/XnEmK5et1sSYj1hDl83WHPnxQMLD4U3Gk4Sd4cbz3&#10;YU59TonVPBjd7LUxycCu3hlkR0GLsk/fCf23NGNjsoV4bUaMnsQzUptJhqmeKBjJ19A8EWOEefHo&#10;odBPD/iTs5GWruL+x0Gg4sx8tKTau3y1iluajNX6uiADLyP1ZURYSVAVD5zNv7swb/bBoe56qjTP&#10;ycItKd3qpMFLV6e+abGSiqdHEDf30k5ZL091+wsAAP//AwBQSwMEFAAGAAgAAAAhALAsPd7dAAAA&#10;CAEAAA8AAABkcnMvZG93bnJldi54bWxMj91Og0AQhe9NfIfNmHhj7NIGSosMjZpovO3PAywwBSI7&#10;S9htoW/veKV3c3JOznwn3822V1cafecYYbmIQBFXru64QTgdP543oHwwXJveMSHcyMOuuL/LTVa7&#10;ifd0PYRGSQn7zCC0IQyZ1r5qyRq/cAOxeGc3WhNEjo2uRzNJue31KorW2pqO5UNrBnpvqfo+XCzC&#10;+Wt6SrZT+RlO6T5ev5kuLd0N8fFhfn0BFWgOf2H4xRd0KISpdBeuveoR4uUmkSiCLBI7TbZylAir&#10;OE5AF7n+P6D4AQAA//8DAFBLAQItABQABgAIAAAAIQC2gziS/gAAAOEBAAATAAAAAAAAAAAAAAAA&#10;AAAAAABbQ29udGVudF9UeXBlc10ueG1sUEsBAi0AFAAGAAgAAAAhADj9If/WAAAAlAEAAAsAAAAA&#10;AAAAAAAAAAAALwEAAF9yZWxzLy5yZWxzUEsBAi0AFAAGAAgAAAAhABw63hwEAgAA8gMAAA4AAAAA&#10;AAAAAAAAAAAALgIAAGRycy9lMm9Eb2MueG1sUEsBAi0AFAAGAAgAAAAhALAsPd7dAAAACAEAAA8A&#10;AAAAAAAAAAAAAAAAXgQAAGRycy9kb3ducmV2LnhtbFBLBQYAAAAABAAEAPMAAABoBQAAAAA=&#10;" stroked="f">
                <v:textbox>
                  <w:txbxContent>
                    <w:p w14:paraId="075AA2B1" w14:textId="3323DAA1" w:rsidR="00340108" w:rsidRDefault="000328A4" w:rsidP="00340108">
                      <w:pPr>
                        <w:jc w:val="center"/>
                      </w:pPr>
                      <w:r>
                        <w:rPr>
                          <w:noProof/>
                        </w:rPr>
                        <w:drawing>
                          <wp:inline distT="0" distB="0" distL="0" distR="0" wp14:anchorId="0187224B" wp14:editId="03B3F295">
                            <wp:extent cx="1979295" cy="1306195"/>
                            <wp:effectExtent l="0" t="0" r="190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1979295" cy="1306195"/>
                                    </a:xfrm>
                                    <a:prstGeom prst="rect">
                                      <a:avLst/>
                                    </a:prstGeom>
                                  </pic:spPr>
                                </pic:pic>
                              </a:graphicData>
                            </a:graphic>
                          </wp:inline>
                        </w:drawing>
                      </w:r>
                    </w:p>
                    <w:p w14:paraId="189A79A1" w14:textId="6FA7B5C7" w:rsidR="00FC1062" w:rsidRPr="00AD5323" w:rsidRDefault="00FC1062" w:rsidP="00340108">
                      <w:pPr>
                        <w:jc w:val="center"/>
                        <w:rPr>
                          <w:rFonts w:ascii="Verdana" w:hAnsi="Verdana"/>
                          <w:sz w:val="28"/>
                          <w:szCs w:val="28"/>
                        </w:rPr>
                      </w:pPr>
                    </w:p>
                  </w:txbxContent>
                </v:textbox>
                <w10:wrap type="square" anchorx="page"/>
              </v:shape>
            </w:pict>
          </mc:Fallback>
        </mc:AlternateContent>
      </w:r>
    </w:p>
    <w:p w14:paraId="34E0DB4A" w14:textId="497B15F7" w:rsidR="00B3622A" w:rsidRPr="00A9541D" w:rsidRDefault="00B3622A" w:rsidP="001137F1">
      <w:pPr>
        <w:pStyle w:val="1bodycopy11pt"/>
        <w:spacing w:line="276" w:lineRule="auto"/>
        <w:jc w:val="center"/>
        <w:rPr>
          <w:u w:val="none"/>
        </w:rPr>
      </w:pPr>
    </w:p>
    <w:p w14:paraId="0FAEC19F" w14:textId="242F2A46" w:rsidR="00340108" w:rsidRPr="00A9541D" w:rsidRDefault="00340108" w:rsidP="00FC1062">
      <w:pPr>
        <w:spacing w:line="276" w:lineRule="auto"/>
        <w:jc w:val="center"/>
        <w:rPr>
          <w:rFonts w:eastAsia="Times New Roman" w:cs="Arial"/>
          <w:b/>
          <w:sz w:val="36"/>
          <w:szCs w:val="36"/>
        </w:rPr>
      </w:pPr>
    </w:p>
    <w:p w14:paraId="59EF29FF" w14:textId="77777777" w:rsidR="00AD5323" w:rsidRDefault="00AD5323" w:rsidP="00AD5323">
      <w:pPr>
        <w:jc w:val="center"/>
        <w:rPr>
          <w:rFonts w:ascii="Verdana" w:hAnsi="Verdana"/>
          <w:sz w:val="28"/>
          <w:szCs w:val="28"/>
        </w:rPr>
      </w:pPr>
    </w:p>
    <w:p w14:paraId="579949A9" w14:textId="77777777" w:rsidR="00AD5323" w:rsidRDefault="00AD5323" w:rsidP="00AD5323">
      <w:pPr>
        <w:jc w:val="center"/>
        <w:rPr>
          <w:rFonts w:ascii="Verdana" w:hAnsi="Verdana"/>
          <w:sz w:val="28"/>
          <w:szCs w:val="28"/>
        </w:rPr>
      </w:pPr>
    </w:p>
    <w:p w14:paraId="0F4B5228" w14:textId="77777777" w:rsidR="00AD5323" w:rsidRDefault="00AD5323" w:rsidP="00AD5323">
      <w:pPr>
        <w:jc w:val="center"/>
        <w:rPr>
          <w:rFonts w:ascii="Verdana" w:hAnsi="Verdana"/>
          <w:sz w:val="28"/>
          <w:szCs w:val="28"/>
        </w:rPr>
      </w:pPr>
    </w:p>
    <w:p w14:paraId="0FF58A22" w14:textId="71ECC27E" w:rsidR="00AD5323" w:rsidRPr="00AD5323" w:rsidRDefault="000328A4" w:rsidP="00AD5323">
      <w:pPr>
        <w:jc w:val="center"/>
        <w:rPr>
          <w:rFonts w:ascii="Verdana" w:hAnsi="Verdana"/>
          <w:sz w:val="28"/>
          <w:szCs w:val="28"/>
        </w:rPr>
      </w:pPr>
      <w:r>
        <w:rPr>
          <w:rFonts w:ascii="Verdana" w:hAnsi="Verdana"/>
          <w:sz w:val="28"/>
          <w:szCs w:val="28"/>
        </w:rPr>
        <w:t>Jakeman</w:t>
      </w:r>
      <w:r w:rsidR="00AD5323" w:rsidRPr="00AD5323">
        <w:rPr>
          <w:rFonts w:ascii="Verdana" w:hAnsi="Verdana"/>
          <w:sz w:val="28"/>
          <w:szCs w:val="28"/>
        </w:rPr>
        <w:t xml:space="preserve"> Nursery School</w:t>
      </w:r>
    </w:p>
    <w:p w14:paraId="5C557145" w14:textId="7603A878" w:rsidR="00AD5323" w:rsidRDefault="00AD5323" w:rsidP="00FC1062">
      <w:pPr>
        <w:spacing w:line="276" w:lineRule="auto"/>
        <w:jc w:val="center"/>
        <w:rPr>
          <w:rFonts w:eastAsia="Times New Roman" w:cs="Arial"/>
          <w:b/>
          <w:sz w:val="52"/>
          <w:szCs w:val="52"/>
        </w:rPr>
      </w:pPr>
      <w:r w:rsidRPr="00A9541D">
        <w:rPr>
          <w:noProof/>
        </w:rPr>
        <w:drawing>
          <wp:anchor distT="0" distB="0" distL="114300" distR="114300" simplePos="0" relativeHeight="251671572" behindDoc="0" locked="0" layoutInCell="1" allowOverlap="1" wp14:anchorId="086D2354" wp14:editId="07200BA2">
            <wp:simplePos x="0" y="0"/>
            <wp:positionH relativeFrom="margin">
              <wp:posOffset>2038985</wp:posOffset>
            </wp:positionH>
            <wp:positionV relativeFrom="paragraph">
              <wp:posOffset>433401</wp:posOffset>
            </wp:positionV>
            <wp:extent cx="1845945" cy="467360"/>
            <wp:effectExtent l="0" t="0" r="1905" b="889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45945" cy="467360"/>
                    </a:xfrm>
                    <a:prstGeom prst="rect">
                      <a:avLst/>
                    </a:prstGeom>
                    <a:noFill/>
                    <a:ln>
                      <a:noFill/>
                    </a:ln>
                  </pic:spPr>
                </pic:pic>
              </a:graphicData>
            </a:graphic>
          </wp:anchor>
        </w:drawing>
      </w:r>
    </w:p>
    <w:p w14:paraId="4994788B" w14:textId="3153C6F0" w:rsidR="00AD5323" w:rsidRDefault="00AD5323" w:rsidP="00FC1062">
      <w:pPr>
        <w:spacing w:line="276" w:lineRule="auto"/>
        <w:jc w:val="center"/>
        <w:rPr>
          <w:rFonts w:eastAsia="Times New Roman" w:cs="Arial"/>
          <w:b/>
          <w:sz w:val="52"/>
          <w:szCs w:val="52"/>
        </w:rPr>
      </w:pPr>
    </w:p>
    <w:p w14:paraId="434E512D" w14:textId="2909DDAB" w:rsidR="00FC1062" w:rsidRPr="00A9541D" w:rsidRDefault="00AD22E8" w:rsidP="00FC1062">
      <w:pPr>
        <w:spacing w:line="276" w:lineRule="auto"/>
        <w:jc w:val="center"/>
        <w:rPr>
          <w:rFonts w:eastAsia="Times New Roman" w:cs="Arial"/>
          <w:b/>
          <w:sz w:val="52"/>
          <w:szCs w:val="52"/>
        </w:rPr>
      </w:pPr>
      <w:r w:rsidRPr="00A9541D">
        <w:rPr>
          <w:rFonts w:eastAsia="Times New Roman" w:cs="Arial"/>
          <w:b/>
          <w:sz w:val="52"/>
          <w:szCs w:val="52"/>
        </w:rPr>
        <w:t>Safeguarding &amp; Child</w:t>
      </w:r>
    </w:p>
    <w:p w14:paraId="727D69A2" w14:textId="77777777" w:rsidR="00595AD1" w:rsidRDefault="00AD22E8" w:rsidP="00FC1062">
      <w:pPr>
        <w:spacing w:line="276" w:lineRule="auto"/>
        <w:jc w:val="center"/>
        <w:rPr>
          <w:rFonts w:eastAsia="Times New Roman" w:cs="Arial"/>
          <w:b/>
          <w:sz w:val="52"/>
          <w:szCs w:val="52"/>
        </w:rPr>
      </w:pPr>
      <w:r w:rsidRPr="00A9541D">
        <w:rPr>
          <w:rFonts w:eastAsia="Times New Roman" w:cs="Arial"/>
          <w:b/>
          <w:sz w:val="52"/>
          <w:szCs w:val="52"/>
        </w:rPr>
        <w:t>Protection Policy</w:t>
      </w:r>
    </w:p>
    <w:p w14:paraId="6EFE81DC" w14:textId="29E7C79D" w:rsidR="00AD22E8" w:rsidRPr="00A9541D" w:rsidRDefault="00595AD1" w:rsidP="00FC1062">
      <w:pPr>
        <w:spacing w:line="276" w:lineRule="auto"/>
        <w:jc w:val="center"/>
        <w:rPr>
          <w:rFonts w:eastAsia="Times New Roman" w:cs="Arial"/>
          <w:b/>
          <w:sz w:val="52"/>
          <w:szCs w:val="52"/>
        </w:rPr>
      </w:pPr>
      <w:r>
        <w:rPr>
          <w:rFonts w:eastAsia="Times New Roman" w:cs="Arial"/>
          <w:b/>
          <w:sz w:val="52"/>
          <w:szCs w:val="52"/>
        </w:rPr>
        <w:t>2026-27</w:t>
      </w:r>
      <w:r w:rsidR="00AD22E8" w:rsidRPr="00A9541D">
        <w:rPr>
          <w:rFonts w:eastAsia="Times New Roman" w:cs="Arial"/>
          <w:b/>
          <w:sz w:val="52"/>
          <w:szCs w:val="52"/>
        </w:rPr>
        <w:t xml:space="preserve"> </w:t>
      </w:r>
    </w:p>
    <w:p w14:paraId="49ECB780" w14:textId="4B7C9749" w:rsidR="00FC1062" w:rsidRPr="00A9541D" w:rsidRDefault="00FC1062" w:rsidP="00FC1062">
      <w:pPr>
        <w:tabs>
          <w:tab w:val="left" w:pos="1700"/>
        </w:tabs>
        <w:rPr>
          <w:rFonts w:ascii="Arial Nova" w:hAnsi="Arial Nova" w:cs="Arial"/>
          <w:b/>
          <w:sz w:val="22"/>
          <w:szCs w:val="22"/>
        </w:rPr>
      </w:pPr>
      <w:r w:rsidRPr="00A9541D">
        <w:rPr>
          <w:rFonts w:ascii="Arial Nova" w:hAnsi="Arial Nova" w:cs="Arial"/>
          <w:b/>
          <w:sz w:val="22"/>
          <w:szCs w:val="22"/>
        </w:rPr>
        <w:tab/>
      </w:r>
    </w:p>
    <w:p w14:paraId="235F6B48" w14:textId="562E046F" w:rsidR="00FC1062" w:rsidRPr="00AA335B" w:rsidRDefault="00FC1062" w:rsidP="00FC1062">
      <w:pPr>
        <w:spacing w:line="276" w:lineRule="auto"/>
        <w:rPr>
          <w:rFonts w:ascii="Verdana" w:hAnsi="Verdana" w:cs="Arial"/>
          <w:sz w:val="22"/>
          <w:szCs w:val="22"/>
        </w:rPr>
      </w:pPr>
      <w:r w:rsidRPr="00A9541D">
        <w:rPr>
          <w:rFonts w:ascii="Verdana" w:hAnsi="Verdana" w:cs="Arial"/>
          <w:b/>
          <w:sz w:val="22"/>
          <w:szCs w:val="22"/>
        </w:rPr>
        <w:t>Original Author</w:t>
      </w:r>
      <w:r w:rsidRPr="00A9541D">
        <w:rPr>
          <w:rFonts w:ascii="Verdana" w:hAnsi="Verdana" w:cs="Arial"/>
          <w:sz w:val="22"/>
          <w:szCs w:val="22"/>
        </w:rPr>
        <w:t>:</w:t>
      </w:r>
      <w:r w:rsidRPr="00A9541D">
        <w:rPr>
          <w:rFonts w:ascii="Verdana" w:hAnsi="Verdana" w:cs="Arial"/>
          <w:b/>
          <w:sz w:val="22"/>
          <w:szCs w:val="22"/>
        </w:rPr>
        <w:t xml:space="preserve"> </w:t>
      </w:r>
      <w:r w:rsidRPr="00A9541D">
        <w:rPr>
          <w:rFonts w:ascii="Verdana" w:hAnsi="Verdana" w:cs="Arial"/>
          <w:sz w:val="22"/>
          <w:szCs w:val="22"/>
        </w:rPr>
        <w:t>Education Safeguarding Service, Children &amp; Families Directorate, Birmingham City Council.</w:t>
      </w:r>
    </w:p>
    <w:p w14:paraId="257DB0E9" w14:textId="36070303" w:rsidR="00FC1062" w:rsidRPr="00A9541D" w:rsidRDefault="00FC1062" w:rsidP="00FC1062">
      <w:pPr>
        <w:spacing w:line="276" w:lineRule="auto"/>
        <w:rPr>
          <w:rFonts w:ascii="Verdana" w:hAnsi="Verdana" w:cs="Arial"/>
          <w:bCs/>
          <w:sz w:val="22"/>
          <w:szCs w:val="22"/>
        </w:rPr>
      </w:pPr>
      <w:r w:rsidRPr="00A9541D">
        <w:rPr>
          <w:rFonts w:ascii="Verdana" w:hAnsi="Verdana" w:cs="Arial"/>
          <w:b/>
          <w:sz w:val="22"/>
          <w:szCs w:val="22"/>
        </w:rPr>
        <w:t xml:space="preserve">Review Date: </w:t>
      </w:r>
      <w:r w:rsidRPr="00A9541D">
        <w:rPr>
          <w:rFonts w:ascii="Verdana" w:hAnsi="Verdana" w:cs="Arial"/>
          <w:bCs/>
          <w:sz w:val="22"/>
          <w:szCs w:val="22"/>
        </w:rPr>
        <w:t>August 2027 or when new legislation requires changes.</w:t>
      </w:r>
    </w:p>
    <w:p w14:paraId="460B61FB" w14:textId="77777777" w:rsidR="00167E0E" w:rsidRPr="00A9541D" w:rsidRDefault="00167E0E" w:rsidP="00FC1062">
      <w:pPr>
        <w:spacing w:line="276" w:lineRule="auto"/>
        <w:rPr>
          <w:rFonts w:ascii="Verdana" w:hAnsi="Verdana" w:cs="Arial"/>
          <w:bCs/>
          <w:color w:val="FF0000"/>
          <w:sz w:val="22"/>
          <w:szCs w:val="22"/>
        </w:rPr>
      </w:pPr>
    </w:p>
    <w:p w14:paraId="61F89EE7" w14:textId="04B93DA1" w:rsidR="00FC1062" w:rsidRPr="00A9541D" w:rsidRDefault="00AA335B" w:rsidP="00FC1062">
      <w:pPr>
        <w:spacing w:after="0" w:line="276" w:lineRule="auto"/>
        <w:rPr>
          <w:rFonts w:ascii="Verdana" w:hAnsi="Verdana" w:cs="Arial"/>
          <w:bCs/>
          <w:i/>
          <w:iCs/>
          <w:color w:val="000000" w:themeColor="text1"/>
          <w:sz w:val="22"/>
          <w:szCs w:val="22"/>
        </w:rPr>
      </w:pPr>
      <w:r>
        <w:rPr>
          <w:rFonts w:ascii="Verdana" w:hAnsi="Verdana" w:cs="Arial"/>
          <w:color w:val="000000" w:themeColor="text1"/>
          <w:sz w:val="22"/>
          <w:szCs w:val="22"/>
        </w:rPr>
        <w:t>Jakeman</w:t>
      </w:r>
      <w:r w:rsidR="00FC1062" w:rsidRPr="00A9541D">
        <w:rPr>
          <w:rFonts w:ascii="Verdana" w:hAnsi="Verdana" w:cs="Arial"/>
          <w:color w:val="000000" w:themeColor="text1"/>
          <w:sz w:val="22"/>
          <w:szCs w:val="22"/>
        </w:rPr>
        <w:t xml:space="preserve"> Nursery School’s</w:t>
      </w:r>
      <w:r w:rsidR="00FC1062" w:rsidRPr="00A9541D">
        <w:rPr>
          <w:rFonts w:ascii="Verdana" w:hAnsi="Verdana"/>
          <w:i/>
          <w:iCs/>
          <w:color w:val="000000" w:themeColor="text1"/>
          <w:sz w:val="22"/>
          <w:szCs w:val="22"/>
        </w:rPr>
        <w:t xml:space="preserve"> </w:t>
      </w:r>
      <w:r w:rsidR="00FC1062" w:rsidRPr="00A9541D">
        <w:rPr>
          <w:rFonts w:ascii="Verdana" w:hAnsi="Verdana" w:cs="Arial"/>
          <w:sz w:val="22"/>
          <w:szCs w:val="22"/>
        </w:rPr>
        <w:t>Safeguarding &amp; Child Protection Policy is in line with the quality and standards expected from Birmingham City Council and will be monitored by</w:t>
      </w:r>
      <w:r w:rsidR="000F3DEC" w:rsidRPr="00A9541D">
        <w:rPr>
          <w:rFonts w:ascii="Verdana" w:hAnsi="Verdana" w:cs="Arial"/>
          <w:sz w:val="22"/>
          <w:szCs w:val="22"/>
        </w:rPr>
        <w:t xml:space="preserve"> </w:t>
      </w:r>
      <w:r w:rsidR="000F3DEC" w:rsidRPr="00A9541D">
        <w:rPr>
          <w:rFonts w:ascii="Verdana" w:hAnsi="Verdana" w:cs="Arial"/>
          <w:bCs/>
          <w:color w:val="000000" w:themeColor="text1"/>
          <w:sz w:val="22"/>
          <w:szCs w:val="22"/>
        </w:rPr>
        <w:t>t</w:t>
      </w:r>
      <w:r w:rsidR="00FC1062" w:rsidRPr="00A9541D">
        <w:rPr>
          <w:rFonts w:ascii="Verdana" w:hAnsi="Verdana" w:cs="Arial"/>
          <w:bCs/>
          <w:color w:val="000000" w:themeColor="text1"/>
          <w:sz w:val="22"/>
          <w:szCs w:val="22"/>
        </w:rPr>
        <w:t>he Governing Body</w:t>
      </w:r>
      <w:r w:rsidR="000F3DEC" w:rsidRPr="00A9541D">
        <w:rPr>
          <w:rFonts w:ascii="Verdana" w:hAnsi="Verdana" w:cs="Arial"/>
          <w:bCs/>
          <w:color w:val="000000" w:themeColor="text1"/>
          <w:sz w:val="22"/>
          <w:szCs w:val="22"/>
        </w:rPr>
        <w:t>.</w:t>
      </w:r>
      <w:r w:rsidR="00FC1062" w:rsidRPr="00A9541D">
        <w:rPr>
          <w:rFonts w:ascii="Verdana" w:hAnsi="Verdana" w:cs="Arial"/>
          <w:bCs/>
          <w:color w:val="000000" w:themeColor="text1"/>
          <w:sz w:val="22"/>
          <w:szCs w:val="22"/>
        </w:rPr>
        <w:t xml:space="preserve"> </w:t>
      </w:r>
      <w:r w:rsidR="00FC1062" w:rsidRPr="00A9541D">
        <w:rPr>
          <w:rFonts w:ascii="Verdana" w:hAnsi="Verdana" w:cs="Arial"/>
          <w:bCs/>
          <w:sz w:val="22"/>
          <w:szCs w:val="22"/>
        </w:rPr>
        <w:t xml:space="preserve">This policy will also be </w:t>
      </w:r>
      <w:r w:rsidR="00FC1062" w:rsidRPr="00A9541D">
        <w:rPr>
          <w:rFonts w:ascii="Verdana" w:hAnsi="Verdana" w:cs="Arial"/>
          <w:sz w:val="22"/>
          <w:szCs w:val="22"/>
        </w:rPr>
        <w:t>reviewed annually or when new legislation requires changes, whichever is the soonest. This policy is approved by the</w:t>
      </w:r>
      <w:r w:rsidR="00FC1062" w:rsidRPr="00A9541D">
        <w:rPr>
          <w:rFonts w:ascii="Verdana" w:hAnsi="Verdana" w:cs="Arial"/>
          <w:bCs/>
          <w:color w:val="000000" w:themeColor="text1"/>
          <w:sz w:val="22"/>
          <w:szCs w:val="22"/>
        </w:rPr>
        <w:t xml:space="preserve"> Governing Bod</w:t>
      </w:r>
      <w:r w:rsidR="000F3DEC" w:rsidRPr="00A9541D">
        <w:rPr>
          <w:rFonts w:ascii="Verdana" w:hAnsi="Verdana" w:cs="Arial"/>
          <w:bCs/>
          <w:color w:val="000000" w:themeColor="text1"/>
          <w:sz w:val="22"/>
          <w:szCs w:val="22"/>
        </w:rPr>
        <w:t>y.</w:t>
      </w:r>
    </w:p>
    <w:p w14:paraId="19F4EFF8" w14:textId="77777777" w:rsidR="00FC1062" w:rsidRPr="00A9541D" w:rsidRDefault="00FC1062" w:rsidP="00FC1062">
      <w:pPr>
        <w:spacing w:after="0" w:line="276" w:lineRule="auto"/>
        <w:rPr>
          <w:rFonts w:ascii="Verdana" w:eastAsia="Times New Roman" w:hAnsi="Verdana" w:cs="Arial"/>
          <w:sz w:val="24"/>
        </w:rPr>
      </w:pPr>
    </w:p>
    <w:p w14:paraId="64A6ADB8" w14:textId="697E424D" w:rsidR="00FC1062" w:rsidRPr="00A9541D" w:rsidRDefault="00FC1062" w:rsidP="00FC1062">
      <w:pPr>
        <w:spacing w:after="0" w:line="276" w:lineRule="auto"/>
        <w:rPr>
          <w:rFonts w:ascii="Verdana" w:hAnsi="Verdana" w:cs="Arial"/>
          <w:sz w:val="22"/>
          <w:szCs w:val="22"/>
        </w:rPr>
      </w:pPr>
      <w:r w:rsidRPr="00A9541D">
        <w:rPr>
          <w:rFonts w:ascii="Verdana" w:hAnsi="Verdana" w:cs="Arial"/>
          <w:sz w:val="22"/>
          <w:szCs w:val="22"/>
        </w:rPr>
        <w:t xml:space="preserve">Date </w:t>
      </w:r>
      <w:r w:rsidR="003E3DA9">
        <w:rPr>
          <w:rFonts w:ascii="Verdana" w:hAnsi="Verdana" w:cs="Arial"/>
          <w:sz w:val="22"/>
          <w:szCs w:val="22"/>
        </w:rPr>
        <w:t>Issued</w:t>
      </w:r>
      <w:r w:rsidRPr="00A9541D">
        <w:rPr>
          <w:rFonts w:ascii="Verdana" w:hAnsi="Verdana" w:cs="Arial"/>
          <w:sz w:val="22"/>
          <w:szCs w:val="22"/>
        </w:rPr>
        <w:t xml:space="preserve">: </w:t>
      </w:r>
      <w:sdt>
        <w:sdtPr>
          <w:rPr>
            <w:rFonts w:ascii="Verdana" w:hAnsi="Verdana" w:cs="Arial"/>
            <w:sz w:val="22"/>
            <w:szCs w:val="22"/>
          </w:rPr>
          <w:id w:val="-247817592"/>
          <w:placeholder>
            <w:docPart w:val="3B1300D6F59E43228745B6D1CF812E5D"/>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696367A0" w14:textId="57AB38BA" w:rsidR="00FC1062" w:rsidRPr="00A9541D" w:rsidRDefault="000F3DEC" w:rsidP="00FC1062">
      <w:pPr>
        <w:spacing w:after="0" w:line="276" w:lineRule="auto"/>
        <w:rPr>
          <w:rFonts w:ascii="Verdana" w:hAnsi="Verdana" w:cs="Arial"/>
          <w:sz w:val="24"/>
        </w:rPr>
      </w:pPr>
      <w:r w:rsidRPr="00A9541D">
        <w:rPr>
          <w:rFonts w:ascii="Verdana" w:eastAsia="Times New Roman" w:hAnsi="Verdana" w:cs="Arial"/>
          <w:sz w:val="22"/>
          <w:szCs w:val="22"/>
        </w:rPr>
        <w:t xml:space="preserve">Executive </w:t>
      </w:r>
      <w:r w:rsidR="00FC1062" w:rsidRPr="00A9541D">
        <w:rPr>
          <w:rFonts w:ascii="Verdana" w:eastAsia="Times New Roman" w:hAnsi="Verdana" w:cs="Arial"/>
          <w:sz w:val="22"/>
          <w:szCs w:val="22"/>
        </w:rPr>
        <w:t>Headteacher</w:t>
      </w:r>
      <w:r w:rsidRPr="00A9541D">
        <w:rPr>
          <w:rFonts w:ascii="Verdana" w:eastAsia="Times New Roman" w:hAnsi="Verdana" w:cs="Arial"/>
          <w:sz w:val="22"/>
          <w:szCs w:val="22"/>
        </w:rPr>
        <w:t xml:space="preserve">: </w:t>
      </w:r>
      <w:r w:rsidR="009551B2" w:rsidRPr="00A9541D">
        <w:rPr>
          <w:rFonts w:ascii="Verdana" w:eastAsia="Times New Roman" w:hAnsi="Verdana" w:cs="Arial"/>
          <w:sz w:val="22"/>
          <w:szCs w:val="22"/>
        </w:rPr>
        <w:t>Samantha Richards</w:t>
      </w:r>
    </w:p>
    <w:p w14:paraId="258B41AA" w14:textId="7669410F" w:rsidR="00FC1062" w:rsidRPr="00A9541D" w:rsidRDefault="00FC1062" w:rsidP="00FC1062">
      <w:pPr>
        <w:spacing w:after="0" w:line="276" w:lineRule="auto"/>
        <w:rPr>
          <w:rFonts w:ascii="Verdana" w:eastAsia="Times New Roman" w:hAnsi="Verdana" w:cs="Arial"/>
          <w:sz w:val="24"/>
        </w:rPr>
      </w:pPr>
    </w:p>
    <w:p w14:paraId="6A62D6BF" w14:textId="3992C896" w:rsidR="00FC1062" w:rsidRPr="00A9541D" w:rsidRDefault="00FC1062" w:rsidP="00FC1062">
      <w:pPr>
        <w:spacing w:after="0" w:line="276" w:lineRule="auto"/>
        <w:rPr>
          <w:rFonts w:ascii="Verdana" w:hAnsi="Verdana" w:cs="Arial"/>
          <w:sz w:val="22"/>
          <w:szCs w:val="22"/>
        </w:rPr>
      </w:pPr>
      <w:r w:rsidRPr="00A9541D">
        <w:rPr>
          <w:rFonts w:ascii="Verdana" w:hAnsi="Verdana" w:cs="Arial"/>
          <w:sz w:val="22"/>
          <w:szCs w:val="22"/>
        </w:rPr>
        <w:t xml:space="preserve">Date </w:t>
      </w:r>
      <w:r w:rsidR="0097483C" w:rsidRPr="00A9541D">
        <w:rPr>
          <w:rFonts w:ascii="Verdana" w:hAnsi="Verdana" w:cs="Arial"/>
          <w:sz w:val="22"/>
          <w:szCs w:val="22"/>
        </w:rPr>
        <w:t>A</w:t>
      </w:r>
      <w:r w:rsidRPr="00A9541D">
        <w:rPr>
          <w:rFonts w:ascii="Verdana" w:hAnsi="Verdana" w:cs="Arial"/>
          <w:sz w:val="22"/>
          <w:szCs w:val="22"/>
        </w:rPr>
        <w:t xml:space="preserve">pproved: </w:t>
      </w:r>
      <w:sdt>
        <w:sdtPr>
          <w:rPr>
            <w:rFonts w:ascii="Verdana" w:hAnsi="Verdana" w:cs="Arial"/>
            <w:sz w:val="22"/>
            <w:szCs w:val="22"/>
          </w:rPr>
          <w:id w:val="-928730815"/>
          <w:placeholder>
            <w:docPart w:val="EA5E876C29A64F0C9EE438307F7E0C48"/>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6CD53BDE" w14:textId="2D2AC9E3" w:rsidR="00FC1062" w:rsidRPr="00A9541D" w:rsidRDefault="00FC1062" w:rsidP="00FC1062">
      <w:pPr>
        <w:spacing w:after="0" w:line="276" w:lineRule="auto"/>
        <w:rPr>
          <w:rFonts w:ascii="Verdana" w:eastAsia="Times New Roman" w:hAnsi="Verdana" w:cs="Arial"/>
          <w:sz w:val="22"/>
          <w:szCs w:val="22"/>
        </w:rPr>
      </w:pPr>
      <w:r w:rsidRPr="00A9541D">
        <w:rPr>
          <w:rFonts w:ascii="Verdana" w:eastAsia="Times New Roman" w:hAnsi="Verdana" w:cs="Arial"/>
          <w:sz w:val="22"/>
          <w:szCs w:val="22"/>
        </w:rPr>
        <w:t>Chair of Governors</w:t>
      </w:r>
      <w:r w:rsidR="000F3DEC" w:rsidRPr="00A9541D">
        <w:rPr>
          <w:rFonts w:ascii="Verdana" w:eastAsia="Times New Roman" w:hAnsi="Verdana" w:cs="Arial"/>
          <w:sz w:val="22"/>
          <w:szCs w:val="22"/>
        </w:rPr>
        <w:t>: Sean Delaney</w:t>
      </w:r>
    </w:p>
    <w:p w14:paraId="4B66B5B9" w14:textId="77777777" w:rsidR="00FC1062" w:rsidRPr="00A9541D" w:rsidRDefault="00FC1062" w:rsidP="00FC1062">
      <w:pPr>
        <w:spacing w:after="0" w:line="276" w:lineRule="auto"/>
        <w:rPr>
          <w:rFonts w:ascii="Verdana" w:eastAsia="Times New Roman" w:hAnsi="Verdana" w:cs="Arial"/>
          <w:i/>
          <w:iCs/>
          <w:sz w:val="22"/>
          <w:szCs w:val="22"/>
        </w:rPr>
      </w:pPr>
    </w:p>
    <w:p w14:paraId="3E5660A2" w14:textId="7B5D27F1" w:rsidR="00FC1062" w:rsidRPr="00A9541D" w:rsidRDefault="00FC1062" w:rsidP="00FC1062">
      <w:pPr>
        <w:spacing w:after="0" w:line="276" w:lineRule="auto"/>
        <w:rPr>
          <w:rFonts w:ascii="Verdana" w:hAnsi="Verdana" w:cs="Arial"/>
          <w:sz w:val="22"/>
          <w:szCs w:val="22"/>
        </w:rPr>
      </w:pPr>
      <w:r w:rsidRPr="00A9541D">
        <w:rPr>
          <w:rFonts w:ascii="Verdana" w:eastAsia="Times New Roman" w:hAnsi="Verdana" w:cs="Arial"/>
          <w:sz w:val="22"/>
          <w:szCs w:val="22"/>
        </w:rPr>
        <w:t xml:space="preserve">Date </w:t>
      </w:r>
      <w:r w:rsidR="0097483C" w:rsidRPr="00A9541D">
        <w:rPr>
          <w:rFonts w:ascii="Verdana" w:eastAsia="Times New Roman" w:hAnsi="Verdana" w:cs="Arial"/>
          <w:sz w:val="22"/>
          <w:szCs w:val="22"/>
        </w:rPr>
        <w:t>A</w:t>
      </w:r>
      <w:r w:rsidRPr="00A9541D">
        <w:rPr>
          <w:rFonts w:ascii="Verdana" w:eastAsia="Times New Roman" w:hAnsi="Verdana" w:cs="Arial"/>
          <w:sz w:val="22"/>
          <w:szCs w:val="22"/>
        </w:rPr>
        <w:t xml:space="preserve">pproved: </w:t>
      </w:r>
      <w:r w:rsidRPr="00A9541D">
        <w:rPr>
          <w:rFonts w:ascii="Verdana" w:hAnsi="Verdana" w:cs="Arial"/>
          <w:sz w:val="22"/>
          <w:szCs w:val="22"/>
        </w:rPr>
        <w:t xml:space="preserve"> </w:t>
      </w:r>
      <w:sdt>
        <w:sdtPr>
          <w:rPr>
            <w:rFonts w:ascii="Verdana" w:hAnsi="Verdana" w:cs="Arial"/>
            <w:sz w:val="22"/>
            <w:szCs w:val="22"/>
          </w:rPr>
          <w:id w:val="-23408521"/>
          <w:placeholder>
            <w:docPart w:val="84D83A5F60D54659BF5A1FFCA24E815E"/>
          </w:placeholder>
          <w:date w:fullDate="2026-09-15T00:00:00Z">
            <w:dateFormat w:val="dd/MM/yyyy"/>
            <w:lid w:val="en-GB"/>
            <w:storeMappedDataAs w:val="dateTime"/>
            <w:calendar w:val="gregorian"/>
          </w:date>
        </w:sdtPr>
        <w:sdtEndPr/>
        <w:sdtContent>
          <w:r w:rsidR="000F3DEC" w:rsidRPr="00A9541D">
            <w:rPr>
              <w:rFonts w:ascii="Verdana" w:hAnsi="Verdana" w:cs="Arial"/>
              <w:sz w:val="22"/>
              <w:szCs w:val="22"/>
            </w:rPr>
            <w:t>15/09/2026</w:t>
          </w:r>
        </w:sdtContent>
      </w:sdt>
    </w:p>
    <w:p w14:paraId="12C60C4F" w14:textId="6FA3C5EF" w:rsidR="00FC1062" w:rsidRPr="00A9541D" w:rsidRDefault="00FC1062" w:rsidP="00FC1062">
      <w:pPr>
        <w:spacing w:after="0" w:line="276" w:lineRule="auto"/>
        <w:rPr>
          <w:rFonts w:ascii="Verdana" w:eastAsia="Times New Roman" w:hAnsi="Verdana" w:cs="Arial"/>
          <w:sz w:val="22"/>
          <w:szCs w:val="22"/>
        </w:rPr>
      </w:pPr>
      <w:r w:rsidRPr="00A9541D">
        <w:rPr>
          <w:rFonts w:ascii="Verdana" w:eastAsia="Times New Roman" w:hAnsi="Verdana" w:cs="Arial"/>
          <w:sz w:val="22"/>
          <w:szCs w:val="22"/>
        </w:rPr>
        <w:t>Safeguarding Link Governor</w:t>
      </w:r>
      <w:r w:rsidR="000F3DEC" w:rsidRPr="00A9541D">
        <w:rPr>
          <w:rFonts w:ascii="Verdana" w:eastAsia="Times New Roman" w:hAnsi="Verdana" w:cs="Arial"/>
          <w:sz w:val="22"/>
          <w:szCs w:val="22"/>
        </w:rPr>
        <w:t>: Sally Andrews</w:t>
      </w:r>
    </w:p>
    <w:p w14:paraId="7F7EE1E5" w14:textId="41C0275D" w:rsidR="00FC1062" w:rsidRPr="00A9541D" w:rsidRDefault="00FC1062" w:rsidP="00FC1062">
      <w:pPr>
        <w:spacing w:after="0" w:line="276" w:lineRule="auto"/>
        <w:rPr>
          <w:rFonts w:ascii="Verdana" w:eastAsia="Times New Roman" w:hAnsi="Verdana" w:cs="Arial"/>
          <w:sz w:val="22"/>
          <w:szCs w:val="22"/>
        </w:rPr>
      </w:pPr>
    </w:p>
    <w:p w14:paraId="5D0BD3B2" w14:textId="77777777" w:rsidR="00FC1062" w:rsidRPr="00A9541D" w:rsidRDefault="00FC1062" w:rsidP="00FC1062">
      <w:pPr>
        <w:pStyle w:val="1bodycopy10pt"/>
        <w:spacing w:after="0"/>
        <w:rPr>
          <w:rFonts w:ascii="Verdana" w:hAnsi="Verdana"/>
          <w:b/>
          <w:bCs/>
          <w:sz w:val="24"/>
          <w:szCs w:val="32"/>
        </w:rPr>
      </w:pPr>
    </w:p>
    <w:p w14:paraId="29C53A8B" w14:textId="77777777" w:rsidR="00FC1062" w:rsidRPr="00A9541D" w:rsidRDefault="00FC1062" w:rsidP="00FC1062">
      <w:pPr>
        <w:pStyle w:val="1bodycopy10pt"/>
        <w:tabs>
          <w:tab w:val="left" w:pos="1710"/>
        </w:tabs>
        <w:spacing w:after="0"/>
        <w:rPr>
          <w:rFonts w:ascii="Verdana" w:hAnsi="Verdana"/>
          <w:b/>
          <w:bCs/>
          <w:sz w:val="24"/>
          <w:szCs w:val="32"/>
        </w:rPr>
      </w:pPr>
      <w:r w:rsidRPr="00A9541D">
        <w:rPr>
          <w:rFonts w:ascii="Verdana" w:hAnsi="Verdana"/>
          <w:b/>
          <w:bCs/>
          <w:sz w:val="24"/>
          <w:szCs w:val="32"/>
        </w:rPr>
        <w:t xml:space="preserve">Contents </w:t>
      </w:r>
      <w:r w:rsidRPr="00A9541D">
        <w:rPr>
          <w:rFonts w:ascii="Verdana" w:hAnsi="Verdana"/>
          <w:b/>
          <w:bCs/>
          <w:sz w:val="24"/>
          <w:szCs w:val="32"/>
        </w:rPr>
        <w:tab/>
      </w:r>
    </w:p>
    <w:p w14:paraId="20587D23" w14:textId="77777777" w:rsidR="00FC1062" w:rsidRPr="00A9541D" w:rsidRDefault="00FC1062" w:rsidP="00FC1062">
      <w:pPr>
        <w:pStyle w:val="1bodycopy10pt"/>
        <w:spacing w:after="0"/>
        <w:rPr>
          <w:rFonts w:ascii="Verdana" w:hAnsi="Verdana"/>
          <w:b/>
          <w:bCs/>
          <w:sz w:val="22"/>
          <w:szCs w:val="22"/>
        </w:rPr>
      </w:pPr>
    </w:p>
    <w:sdt>
      <w:sdtPr>
        <w:rPr>
          <w:rFonts w:ascii="Arial" w:eastAsia="MS Mincho" w:hAnsi="Arial" w:cs="Times New Roman"/>
          <w:color w:val="auto"/>
          <w:sz w:val="20"/>
          <w:szCs w:val="24"/>
          <w:lang w:val="en-GB"/>
        </w:rPr>
        <w:id w:val="-976908298"/>
        <w:docPartObj>
          <w:docPartGallery w:val="Table of Contents"/>
          <w:docPartUnique/>
        </w:docPartObj>
      </w:sdtPr>
      <w:sdtEndPr>
        <w:rPr>
          <w:b/>
          <w:bCs/>
          <w:noProof/>
        </w:rPr>
      </w:sdtEndPr>
      <w:sdtContent>
        <w:p w14:paraId="0134F3E2" w14:textId="3622DBC7" w:rsidR="00595AD1" w:rsidRDefault="00595AD1">
          <w:pPr>
            <w:pStyle w:val="TOCHeading"/>
          </w:pPr>
        </w:p>
        <w:p w14:paraId="3D042C10" w14:textId="5C45E4BF" w:rsidR="00C177C4" w:rsidRDefault="00595AD1">
          <w:pPr>
            <w:pStyle w:val="TOC1"/>
            <w:rPr>
              <w:rFonts w:asciiTheme="minorHAnsi" w:eastAsiaTheme="minorEastAsia" w:hAnsiTheme="minorHAnsi" w:cstheme="minorBidi"/>
              <w:noProof/>
              <w:lang w:eastAsia="en-GB"/>
            </w:rPr>
          </w:pPr>
          <w:r>
            <w:fldChar w:fldCharType="begin"/>
          </w:r>
          <w:r>
            <w:instrText xml:space="preserve"> TOC \o "1-3" \h \z \u </w:instrText>
          </w:r>
          <w:r>
            <w:fldChar w:fldCharType="separate"/>
          </w:r>
          <w:hyperlink w:anchor="_Toc241050103" w:history="1">
            <w:r w:rsidR="00C177C4" w:rsidRPr="00AE6B54">
              <w:rPr>
                <w:rStyle w:val="Hyperlink"/>
                <w:noProof/>
              </w:rPr>
              <w:t>1.</w:t>
            </w:r>
            <w:r w:rsidR="00C177C4">
              <w:rPr>
                <w:rFonts w:asciiTheme="minorHAnsi" w:eastAsiaTheme="minorEastAsia" w:hAnsiTheme="minorHAnsi" w:cstheme="minorBidi"/>
                <w:noProof/>
                <w:lang w:eastAsia="en-GB"/>
              </w:rPr>
              <w:tab/>
            </w:r>
            <w:r w:rsidR="00C177C4" w:rsidRPr="00AE6B54">
              <w:rPr>
                <w:rStyle w:val="Hyperlink"/>
                <w:noProof/>
              </w:rPr>
              <w:t>Safeguarding Policy Approach</w:t>
            </w:r>
            <w:r w:rsidR="00C177C4">
              <w:rPr>
                <w:noProof/>
                <w:webHidden/>
              </w:rPr>
              <w:tab/>
            </w:r>
            <w:r w:rsidR="00C177C4">
              <w:rPr>
                <w:noProof/>
                <w:webHidden/>
              </w:rPr>
              <w:fldChar w:fldCharType="begin"/>
            </w:r>
            <w:r w:rsidR="00C177C4">
              <w:rPr>
                <w:noProof/>
                <w:webHidden/>
              </w:rPr>
              <w:instrText xml:space="preserve"> PAGEREF _Toc241050103 \h </w:instrText>
            </w:r>
            <w:r w:rsidR="00C177C4">
              <w:rPr>
                <w:noProof/>
                <w:webHidden/>
              </w:rPr>
            </w:r>
            <w:r w:rsidR="00C177C4">
              <w:rPr>
                <w:noProof/>
                <w:webHidden/>
              </w:rPr>
              <w:fldChar w:fldCharType="separate"/>
            </w:r>
            <w:r w:rsidR="00C177C4">
              <w:rPr>
                <w:noProof/>
                <w:webHidden/>
              </w:rPr>
              <w:t>4</w:t>
            </w:r>
            <w:r w:rsidR="00C177C4">
              <w:rPr>
                <w:noProof/>
                <w:webHidden/>
              </w:rPr>
              <w:fldChar w:fldCharType="end"/>
            </w:r>
          </w:hyperlink>
        </w:p>
        <w:p w14:paraId="641B3DE6" w14:textId="070B8199" w:rsidR="00C177C4" w:rsidRDefault="00C177C4">
          <w:pPr>
            <w:pStyle w:val="TOC1"/>
            <w:rPr>
              <w:rFonts w:asciiTheme="minorHAnsi" w:eastAsiaTheme="minorEastAsia" w:hAnsiTheme="minorHAnsi" w:cstheme="minorBidi"/>
              <w:noProof/>
              <w:lang w:eastAsia="en-GB"/>
            </w:rPr>
          </w:pPr>
          <w:hyperlink w:anchor="_Toc241050104" w:history="1">
            <w:r w:rsidRPr="00AE6B54">
              <w:rPr>
                <w:rStyle w:val="Hyperlink"/>
                <w:noProof/>
              </w:rPr>
              <w:t>2.</w:t>
            </w:r>
            <w:r>
              <w:rPr>
                <w:rFonts w:asciiTheme="minorHAnsi" w:eastAsiaTheme="minorEastAsia" w:hAnsiTheme="minorHAnsi" w:cstheme="minorBidi"/>
                <w:noProof/>
                <w:lang w:eastAsia="en-GB"/>
              </w:rPr>
              <w:tab/>
            </w:r>
            <w:r w:rsidRPr="00AE6B54">
              <w:rPr>
                <w:rStyle w:val="Hyperlink"/>
                <w:noProof/>
              </w:rPr>
              <w:t>Important Safeguarding Contacts</w:t>
            </w:r>
            <w:r>
              <w:rPr>
                <w:noProof/>
                <w:webHidden/>
              </w:rPr>
              <w:tab/>
            </w:r>
            <w:r>
              <w:rPr>
                <w:noProof/>
                <w:webHidden/>
              </w:rPr>
              <w:fldChar w:fldCharType="begin"/>
            </w:r>
            <w:r>
              <w:rPr>
                <w:noProof/>
                <w:webHidden/>
              </w:rPr>
              <w:instrText xml:space="preserve"> PAGEREF _Toc241050104 \h </w:instrText>
            </w:r>
            <w:r>
              <w:rPr>
                <w:noProof/>
                <w:webHidden/>
              </w:rPr>
            </w:r>
            <w:r>
              <w:rPr>
                <w:noProof/>
                <w:webHidden/>
              </w:rPr>
              <w:fldChar w:fldCharType="separate"/>
            </w:r>
            <w:r>
              <w:rPr>
                <w:noProof/>
                <w:webHidden/>
              </w:rPr>
              <w:t>4</w:t>
            </w:r>
            <w:r>
              <w:rPr>
                <w:noProof/>
                <w:webHidden/>
              </w:rPr>
              <w:fldChar w:fldCharType="end"/>
            </w:r>
          </w:hyperlink>
        </w:p>
        <w:p w14:paraId="04228377" w14:textId="5BB98282" w:rsidR="00C177C4" w:rsidRDefault="00C177C4">
          <w:pPr>
            <w:pStyle w:val="TOC1"/>
            <w:rPr>
              <w:rFonts w:asciiTheme="minorHAnsi" w:eastAsiaTheme="minorEastAsia" w:hAnsiTheme="minorHAnsi" w:cstheme="minorBidi"/>
              <w:noProof/>
              <w:lang w:eastAsia="en-GB"/>
            </w:rPr>
          </w:pPr>
          <w:hyperlink w:anchor="_Toc241050105" w:history="1">
            <w:r w:rsidRPr="00AE6B54">
              <w:rPr>
                <w:rStyle w:val="Hyperlink"/>
                <w:noProof/>
              </w:rPr>
              <w:t>3.</w:t>
            </w:r>
            <w:r>
              <w:rPr>
                <w:rFonts w:asciiTheme="minorHAnsi" w:eastAsiaTheme="minorEastAsia" w:hAnsiTheme="minorHAnsi" w:cstheme="minorBidi"/>
                <w:noProof/>
                <w:lang w:eastAsia="en-GB"/>
              </w:rPr>
              <w:tab/>
            </w:r>
            <w:r w:rsidRPr="00AE6B54">
              <w:rPr>
                <w:rStyle w:val="Hyperlink"/>
                <w:noProof/>
              </w:rPr>
              <w:t>Legislation and Guidance</w:t>
            </w:r>
            <w:r>
              <w:rPr>
                <w:noProof/>
                <w:webHidden/>
              </w:rPr>
              <w:tab/>
            </w:r>
            <w:r>
              <w:rPr>
                <w:noProof/>
                <w:webHidden/>
              </w:rPr>
              <w:fldChar w:fldCharType="begin"/>
            </w:r>
            <w:r>
              <w:rPr>
                <w:noProof/>
                <w:webHidden/>
              </w:rPr>
              <w:instrText xml:space="preserve"> PAGEREF _Toc241050105 \h </w:instrText>
            </w:r>
            <w:r>
              <w:rPr>
                <w:noProof/>
                <w:webHidden/>
              </w:rPr>
            </w:r>
            <w:r>
              <w:rPr>
                <w:noProof/>
                <w:webHidden/>
              </w:rPr>
              <w:fldChar w:fldCharType="separate"/>
            </w:r>
            <w:r>
              <w:rPr>
                <w:noProof/>
                <w:webHidden/>
              </w:rPr>
              <w:t>6</w:t>
            </w:r>
            <w:r>
              <w:rPr>
                <w:noProof/>
                <w:webHidden/>
              </w:rPr>
              <w:fldChar w:fldCharType="end"/>
            </w:r>
          </w:hyperlink>
        </w:p>
        <w:p w14:paraId="3B1A16B7" w14:textId="6F77EF53" w:rsidR="00C177C4" w:rsidRDefault="00C177C4">
          <w:pPr>
            <w:pStyle w:val="TOC1"/>
            <w:rPr>
              <w:rFonts w:asciiTheme="minorHAnsi" w:eastAsiaTheme="minorEastAsia" w:hAnsiTheme="minorHAnsi" w:cstheme="minorBidi"/>
              <w:noProof/>
              <w:lang w:eastAsia="en-GB"/>
            </w:rPr>
          </w:pPr>
          <w:hyperlink w:anchor="_Toc241050106" w:history="1">
            <w:r w:rsidRPr="00AE6B54">
              <w:rPr>
                <w:rStyle w:val="Hyperlink"/>
                <w:noProof/>
              </w:rPr>
              <w:t>4.</w:t>
            </w:r>
            <w:r>
              <w:rPr>
                <w:rFonts w:asciiTheme="minorHAnsi" w:eastAsiaTheme="minorEastAsia" w:hAnsiTheme="minorHAnsi" w:cstheme="minorBidi"/>
                <w:noProof/>
                <w:lang w:eastAsia="en-GB"/>
              </w:rPr>
              <w:tab/>
            </w:r>
            <w:r w:rsidRPr="00AE6B54">
              <w:rPr>
                <w:rStyle w:val="Hyperlink"/>
                <w:noProof/>
              </w:rPr>
              <w:t>Definitions: Safeguarding and Child Protection</w:t>
            </w:r>
            <w:r>
              <w:rPr>
                <w:noProof/>
                <w:webHidden/>
              </w:rPr>
              <w:tab/>
            </w:r>
            <w:r>
              <w:rPr>
                <w:noProof/>
                <w:webHidden/>
              </w:rPr>
              <w:fldChar w:fldCharType="begin"/>
            </w:r>
            <w:r>
              <w:rPr>
                <w:noProof/>
                <w:webHidden/>
              </w:rPr>
              <w:instrText xml:space="preserve"> PAGEREF _Toc241050106 \h </w:instrText>
            </w:r>
            <w:r>
              <w:rPr>
                <w:noProof/>
                <w:webHidden/>
              </w:rPr>
            </w:r>
            <w:r>
              <w:rPr>
                <w:noProof/>
                <w:webHidden/>
              </w:rPr>
              <w:fldChar w:fldCharType="separate"/>
            </w:r>
            <w:r>
              <w:rPr>
                <w:noProof/>
                <w:webHidden/>
              </w:rPr>
              <w:t>6</w:t>
            </w:r>
            <w:r>
              <w:rPr>
                <w:noProof/>
                <w:webHidden/>
              </w:rPr>
              <w:fldChar w:fldCharType="end"/>
            </w:r>
          </w:hyperlink>
        </w:p>
        <w:p w14:paraId="72E643F1" w14:textId="6EE4926E" w:rsidR="00C177C4" w:rsidRDefault="00C177C4">
          <w:pPr>
            <w:pStyle w:val="TOC1"/>
            <w:rPr>
              <w:rFonts w:asciiTheme="minorHAnsi" w:eastAsiaTheme="minorEastAsia" w:hAnsiTheme="minorHAnsi" w:cstheme="minorBidi"/>
              <w:noProof/>
              <w:lang w:eastAsia="en-GB"/>
            </w:rPr>
          </w:pPr>
          <w:hyperlink w:anchor="_Toc241050107" w:history="1">
            <w:r w:rsidRPr="00AE6B54">
              <w:rPr>
                <w:rStyle w:val="Hyperlink"/>
                <w:noProof/>
              </w:rPr>
              <w:t>5.</w:t>
            </w:r>
            <w:r>
              <w:rPr>
                <w:rFonts w:asciiTheme="minorHAnsi" w:eastAsiaTheme="minorEastAsia" w:hAnsiTheme="minorHAnsi" w:cstheme="minorBidi"/>
                <w:noProof/>
                <w:lang w:eastAsia="en-GB"/>
              </w:rPr>
              <w:tab/>
            </w:r>
            <w:r w:rsidRPr="00AE6B54">
              <w:rPr>
                <w:rStyle w:val="Hyperlink"/>
                <w:noProof/>
              </w:rPr>
              <w:t>Equality Statement, Children with Protected Characteristics</w:t>
            </w:r>
            <w:r>
              <w:rPr>
                <w:noProof/>
                <w:webHidden/>
              </w:rPr>
              <w:tab/>
            </w:r>
            <w:r>
              <w:rPr>
                <w:noProof/>
                <w:webHidden/>
              </w:rPr>
              <w:fldChar w:fldCharType="begin"/>
            </w:r>
            <w:r>
              <w:rPr>
                <w:noProof/>
                <w:webHidden/>
              </w:rPr>
              <w:instrText xml:space="preserve"> PAGEREF _Toc241050107 \h </w:instrText>
            </w:r>
            <w:r>
              <w:rPr>
                <w:noProof/>
                <w:webHidden/>
              </w:rPr>
            </w:r>
            <w:r>
              <w:rPr>
                <w:noProof/>
                <w:webHidden/>
              </w:rPr>
              <w:fldChar w:fldCharType="separate"/>
            </w:r>
            <w:r>
              <w:rPr>
                <w:noProof/>
                <w:webHidden/>
              </w:rPr>
              <w:t>8</w:t>
            </w:r>
            <w:r>
              <w:rPr>
                <w:noProof/>
                <w:webHidden/>
              </w:rPr>
              <w:fldChar w:fldCharType="end"/>
            </w:r>
          </w:hyperlink>
        </w:p>
        <w:p w14:paraId="06C9701D" w14:textId="58C88318" w:rsidR="00C177C4" w:rsidRDefault="00C177C4">
          <w:pPr>
            <w:pStyle w:val="TOC1"/>
            <w:rPr>
              <w:rFonts w:asciiTheme="minorHAnsi" w:eastAsiaTheme="minorEastAsia" w:hAnsiTheme="minorHAnsi" w:cstheme="minorBidi"/>
              <w:noProof/>
              <w:lang w:eastAsia="en-GB"/>
            </w:rPr>
          </w:pPr>
          <w:hyperlink w:anchor="_Toc241050108" w:history="1">
            <w:r w:rsidRPr="00AE6B54">
              <w:rPr>
                <w:rStyle w:val="Hyperlink"/>
                <w:noProof/>
              </w:rPr>
              <w:t>6.</w:t>
            </w:r>
            <w:r>
              <w:rPr>
                <w:rFonts w:asciiTheme="minorHAnsi" w:eastAsiaTheme="minorEastAsia" w:hAnsiTheme="minorHAnsi" w:cstheme="minorBidi"/>
                <w:noProof/>
                <w:lang w:eastAsia="en-GB"/>
              </w:rPr>
              <w:tab/>
            </w:r>
            <w:r w:rsidRPr="00AE6B54">
              <w:rPr>
                <w:rStyle w:val="Hyperlink"/>
                <w:noProof/>
              </w:rPr>
              <w:t>Roles and Responsibilities of Staff including Leadership and Management</w:t>
            </w:r>
            <w:r>
              <w:rPr>
                <w:noProof/>
                <w:webHidden/>
              </w:rPr>
              <w:tab/>
            </w:r>
            <w:r>
              <w:rPr>
                <w:noProof/>
                <w:webHidden/>
              </w:rPr>
              <w:fldChar w:fldCharType="begin"/>
            </w:r>
            <w:r>
              <w:rPr>
                <w:noProof/>
                <w:webHidden/>
              </w:rPr>
              <w:instrText xml:space="preserve"> PAGEREF _Toc241050108 \h </w:instrText>
            </w:r>
            <w:r>
              <w:rPr>
                <w:noProof/>
                <w:webHidden/>
              </w:rPr>
            </w:r>
            <w:r>
              <w:rPr>
                <w:noProof/>
                <w:webHidden/>
              </w:rPr>
              <w:fldChar w:fldCharType="separate"/>
            </w:r>
            <w:r>
              <w:rPr>
                <w:noProof/>
                <w:webHidden/>
              </w:rPr>
              <w:t>10</w:t>
            </w:r>
            <w:r>
              <w:rPr>
                <w:noProof/>
                <w:webHidden/>
              </w:rPr>
              <w:fldChar w:fldCharType="end"/>
            </w:r>
          </w:hyperlink>
        </w:p>
        <w:p w14:paraId="78DEA9E0" w14:textId="34FA7497" w:rsidR="00C177C4" w:rsidRDefault="00C177C4">
          <w:pPr>
            <w:pStyle w:val="TOC1"/>
            <w:rPr>
              <w:rFonts w:asciiTheme="minorHAnsi" w:eastAsiaTheme="minorEastAsia" w:hAnsiTheme="minorHAnsi" w:cstheme="minorBidi"/>
              <w:noProof/>
              <w:lang w:eastAsia="en-GB"/>
            </w:rPr>
          </w:pPr>
          <w:hyperlink w:anchor="_Toc241050109" w:history="1">
            <w:r w:rsidRPr="00AE6B54">
              <w:rPr>
                <w:rStyle w:val="Hyperlink"/>
                <w:noProof/>
              </w:rPr>
              <w:t>7.</w:t>
            </w:r>
            <w:r>
              <w:rPr>
                <w:rFonts w:asciiTheme="minorHAnsi" w:eastAsiaTheme="minorEastAsia" w:hAnsiTheme="minorHAnsi" w:cstheme="minorBidi"/>
                <w:noProof/>
                <w:lang w:eastAsia="en-GB"/>
              </w:rPr>
              <w:tab/>
            </w:r>
            <w:r w:rsidRPr="00AE6B54">
              <w:rPr>
                <w:rStyle w:val="Hyperlink"/>
                <w:noProof/>
              </w:rPr>
              <w:t>Safer Recruitment and Ongoing Suitability</w:t>
            </w:r>
            <w:r>
              <w:rPr>
                <w:noProof/>
                <w:webHidden/>
              </w:rPr>
              <w:tab/>
            </w:r>
            <w:r>
              <w:rPr>
                <w:noProof/>
                <w:webHidden/>
              </w:rPr>
              <w:fldChar w:fldCharType="begin"/>
            </w:r>
            <w:r>
              <w:rPr>
                <w:noProof/>
                <w:webHidden/>
              </w:rPr>
              <w:instrText xml:space="preserve"> PAGEREF _Toc241050109 \h </w:instrText>
            </w:r>
            <w:r>
              <w:rPr>
                <w:noProof/>
                <w:webHidden/>
              </w:rPr>
            </w:r>
            <w:r>
              <w:rPr>
                <w:noProof/>
                <w:webHidden/>
              </w:rPr>
              <w:fldChar w:fldCharType="separate"/>
            </w:r>
            <w:r>
              <w:rPr>
                <w:noProof/>
                <w:webHidden/>
              </w:rPr>
              <w:t>15</w:t>
            </w:r>
            <w:r>
              <w:rPr>
                <w:noProof/>
                <w:webHidden/>
              </w:rPr>
              <w:fldChar w:fldCharType="end"/>
            </w:r>
          </w:hyperlink>
        </w:p>
        <w:p w14:paraId="1127F010" w14:textId="746E025E" w:rsidR="00C177C4" w:rsidRDefault="00C177C4">
          <w:pPr>
            <w:pStyle w:val="TOC1"/>
            <w:rPr>
              <w:rFonts w:asciiTheme="minorHAnsi" w:eastAsiaTheme="minorEastAsia" w:hAnsiTheme="minorHAnsi" w:cstheme="minorBidi"/>
              <w:noProof/>
              <w:lang w:eastAsia="en-GB"/>
            </w:rPr>
          </w:pPr>
          <w:hyperlink w:anchor="_Toc241050110" w:history="1">
            <w:r w:rsidRPr="00AE6B54">
              <w:rPr>
                <w:rStyle w:val="Hyperlink"/>
                <w:noProof/>
              </w:rPr>
              <w:t>8.</w:t>
            </w:r>
            <w:r>
              <w:rPr>
                <w:rFonts w:asciiTheme="minorHAnsi" w:eastAsiaTheme="minorEastAsia" w:hAnsiTheme="minorHAnsi" w:cstheme="minorBidi"/>
                <w:noProof/>
                <w:lang w:eastAsia="en-GB"/>
              </w:rPr>
              <w:tab/>
            </w:r>
            <w:r w:rsidRPr="00AE6B54">
              <w:rPr>
                <w:rStyle w:val="Hyperlink"/>
                <w:noProof/>
              </w:rPr>
              <w:t>Whistleblowing and Raising Concerns about Safeguarding Practice</w:t>
            </w:r>
            <w:r>
              <w:rPr>
                <w:noProof/>
                <w:webHidden/>
              </w:rPr>
              <w:tab/>
            </w:r>
            <w:r>
              <w:rPr>
                <w:noProof/>
                <w:webHidden/>
              </w:rPr>
              <w:fldChar w:fldCharType="begin"/>
            </w:r>
            <w:r>
              <w:rPr>
                <w:noProof/>
                <w:webHidden/>
              </w:rPr>
              <w:instrText xml:space="preserve"> PAGEREF _Toc241050110 \h </w:instrText>
            </w:r>
            <w:r>
              <w:rPr>
                <w:noProof/>
                <w:webHidden/>
              </w:rPr>
            </w:r>
            <w:r>
              <w:rPr>
                <w:noProof/>
                <w:webHidden/>
              </w:rPr>
              <w:fldChar w:fldCharType="separate"/>
            </w:r>
            <w:r>
              <w:rPr>
                <w:noProof/>
                <w:webHidden/>
              </w:rPr>
              <w:t>15</w:t>
            </w:r>
            <w:r>
              <w:rPr>
                <w:noProof/>
                <w:webHidden/>
              </w:rPr>
              <w:fldChar w:fldCharType="end"/>
            </w:r>
          </w:hyperlink>
        </w:p>
        <w:p w14:paraId="443148B0" w14:textId="0BDE608B" w:rsidR="00C177C4" w:rsidRDefault="00C177C4">
          <w:pPr>
            <w:pStyle w:val="TOC1"/>
            <w:rPr>
              <w:rFonts w:asciiTheme="minorHAnsi" w:eastAsiaTheme="minorEastAsia" w:hAnsiTheme="minorHAnsi" w:cstheme="minorBidi"/>
              <w:noProof/>
              <w:lang w:eastAsia="en-GB"/>
            </w:rPr>
          </w:pPr>
          <w:hyperlink w:anchor="_Toc241050111" w:history="1">
            <w:r w:rsidRPr="00AE6B54">
              <w:rPr>
                <w:rStyle w:val="Hyperlink"/>
                <w:noProof/>
              </w:rPr>
              <w:t>9.</w:t>
            </w:r>
            <w:r>
              <w:rPr>
                <w:rFonts w:asciiTheme="minorHAnsi" w:eastAsiaTheme="minorEastAsia" w:hAnsiTheme="minorHAnsi" w:cstheme="minorBidi"/>
                <w:noProof/>
                <w:lang w:eastAsia="en-GB"/>
              </w:rPr>
              <w:tab/>
            </w:r>
            <w:r w:rsidRPr="00AE6B54">
              <w:rPr>
                <w:rStyle w:val="Hyperlink"/>
                <w:noProof/>
              </w:rPr>
              <w:t>Children Absent from Education and Children Missing Education</w:t>
            </w:r>
            <w:r>
              <w:rPr>
                <w:noProof/>
                <w:webHidden/>
              </w:rPr>
              <w:tab/>
            </w:r>
            <w:r>
              <w:rPr>
                <w:noProof/>
                <w:webHidden/>
              </w:rPr>
              <w:fldChar w:fldCharType="begin"/>
            </w:r>
            <w:r>
              <w:rPr>
                <w:noProof/>
                <w:webHidden/>
              </w:rPr>
              <w:instrText xml:space="preserve"> PAGEREF _Toc241050111 \h </w:instrText>
            </w:r>
            <w:r>
              <w:rPr>
                <w:noProof/>
                <w:webHidden/>
              </w:rPr>
            </w:r>
            <w:r>
              <w:rPr>
                <w:noProof/>
                <w:webHidden/>
              </w:rPr>
              <w:fldChar w:fldCharType="separate"/>
            </w:r>
            <w:r>
              <w:rPr>
                <w:noProof/>
                <w:webHidden/>
              </w:rPr>
              <w:t>16</w:t>
            </w:r>
            <w:r>
              <w:rPr>
                <w:noProof/>
                <w:webHidden/>
              </w:rPr>
              <w:fldChar w:fldCharType="end"/>
            </w:r>
          </w:hyperlink>
        </w:p>
        <w:p w14:paraId="31BE6E97" w14:textId="7281AD02" w:rsidR="00C177C4" w:rsidRDefault="00C177C4">
          <w:pPr>
            <w:pStyle w:val="TOC1"/>
            <w:rPr>
              <w:rFonts w:asciiTheme="minorHAnsi" w:eastAsiaTheme="minorEastAsia" w:hAnsiTheme="minorHAnsi" w:cstheme="minorBidi"/>
              <w:noProof/>
              <w:lang w:eastAsia="en-GB"/>
            </w:rPr>
          </w:pPr>
          <w:hyperlink w:anchor="_Toc241050112" w:history="1">
            <w:r w:rsidRPr="00AE6B54">
              <w:rPr>
                <w:rStyle w:val="Hyperlink"/>
                <w:noProof/>
              </w:rPr>
              <w:t>10.</w:t>
            </w:r>
            <w:r>
              <w:rPr>
                <w:rFonts w:asciiTheme="minorHAnsi" w:eastAsiaTheme="minorEastAsia" w:hAnsiTheme="minorHAnsi" w:cstheme="minorBidi"/>
                <w:noProof/>
                <w:lang w:eastAsia="en-GB"/>
              </w:rPr>
              <w:tab/>
            </w:r>
            <w:r w:rsidRPr="00AE6B54">
              <w:rPr>
                <w:rStyle w:val="Hyperlink"/>
                <w:noProof/>
              </w:rPr>
              <w:t>Working with Families</w:t>
            </w:r>
            <w:r>
              <w:rPr>
                <w:noProof/>
                <w:webHidden/>
              </w:rPr>
              <w:tab/>
            </w:r>
            <w:r>
              <w:rPr>
                <w:noProof/>
                <w:webHidden/>
              </w:rPr>
              <w:fldChar w:fldCharType="begin"/>
            </w:r>
            <w:r>
              <w:rPr>
                <w:noProof/>
                <w:webHidden/>
              </w:rPr>
              <w:instrText xml:space="preserve"> PAGEREF _Toc241050112 \h </w:instrText>
            </w:r>
            <w:r>
              <w:rPr>
                <w:noProof/>
                <w:webHidden/>
              </w:rPr>
            </w:r>
            <w:r>
              <w:rPr>
                <w:noProof/>
                <w:webHidden/>
              </w:rPr>
              <w:fldChar w:fldCharType="separate"/>
            </w:r>
            <w:r>
              <w:rPr>
                <w:noProof/>
                <w:webHidden/>
              </w:rPr>
              <w:t>17</w:t>
            </w:r>
            <w:r>
              <w:rPr>
                <w:noProof/>
                <w:webHidden/>
              </w:rPr>
              <w:fldChar w:fldCharType="end"/>
            </w:r>
          </w:hyperlink>
        </w:p>
        <w:p w14:paraId="71A56AD9" w14:textId="09C99D49" w:rsidR="00C177C4" w:rsidRDefault="00C177C4">
          <w:pPr>
            <w:pStyle w:val="TOC1"/>
            <w:rPr>
              <w:rFonts w:asciiTheme="minorHAnsi" w:eastAsiaTheme="minorEastAsia" w:hAnsiTheme="minorHAnsi" w:cstheme="minorBidi"/>
              <w:noProof/>
              <w:lang w:eastAsia="en-GB"/>
            </w:rPr>
          </w:pPr>
          <w:hyperlink w:anchor="_Toc241050113" w:history="1">
            <w:r w:rsidRPr="00AE6B54">
              <w:rPr>
                <w:rStyle w:val="Hyperlink"/>
                <w:noProof/>
              </w:rPr>
              <w:t>11.</w:t>
            </w:r>
            <w:r>
              <w:rPr>
                <w:rFonts w:asciiTheme="minorHAnsi" w:eastAsiaTheme="minorEastAsia" w:hAnsiTheme="minorHAnsi" w:cstheme="minorBidi"/>
                <w:noProof/>
                <w:lang w:eastAsia="en-GB"/>
              </w:rPr>
              <w:tab/>
            </w:r>
            <w:r w:rsidRPr="00AE6B54">
              <w:rPr>
                <w:rStyle w:val="Hyperlink"/>
                <w:noProof/>
              </w:rPr>
              <w:t>Confidentiality and Sharing Information</w:t>
            </w:r>
            <w:r>
              <w:rPr>
                <w:noProof/>
                <w:webHidden/>
              </w:rPr>
              <w:tab/>
            </w:r>
            <w:r>
              <w:rPr>
                <w:noProof/>
                <w:webHidden/>
              </w:rPr>
              <w:fldChar w:fldCharType="begin"/>
            </w:r>
            <w:r>
              <w:rPr>
                <w:noProof/>
                <w:webHidden/>
              </w:rPr>
              <w:instrText xml:space="preserve"> PAGEREF _Toc241050113 \h </w:instrText>
            </w:r>
            <w:r>
              <w:rPr>
                <w:noProof/>
                <w:webHidden/>
              </w:rPr>
            </w:r>
            <w:r>
              <w:rPr>
                <w:noProof/>
                <w:webHidden/>
              </w:rPr>
              <w:fldChar w:fldCharType="separate"/>
            </w:r>
            <w:r>
              <w:rPr>
                <w:noProof/>
                <w:webHidden/>
              </w:rPr>
              <w:t>18</w:t>
            </w:r>
            <w:r>
              <w:rPr>
                <w:noProof/>
                <w:webHidden/>
              </w:rPr>
              <w:fldChar w:fldCharType="end"/>
            </w:r>
          </w:hyperlink>
        </w:p>
        <w:p w14:paraId="7200F86C" w14:textId="6CDA438C" w:rsidR="00C177C4" w:rsidRDefault="00C177C4">
          <w:pPr>
            <w:pStyle w:val="TOC1"/>
            <w:rPr>
              <w:rFonts w:asciiTheme="minorHAnsi" w:eastAsiaTheme="minorEastAsia" w:hAnsiTheme="minorHAnsi" w:cstheme="minorBidi"/>
              <w:noProof/>
              <w:lang w:eastAsia="en-GB"/>
            </w:rPr>
          </w:pPr>
          <w:hyperlink w:anchor="_Toc241050114" w:history="1">
            <w:r w:rsidRPr="00AE6B54">
              <w:rPr>
                <w:rStyle w:val="Hyperlink"/>
                <w:noProof/>
              </w:rPr>
              <w:t>12.</w:t>
            </w:r>
            <w:r>
              <w:rPr>
                <w:rFonts w:asciiTheme="minorHAnsi" w:eastAsiaTheme="minorEastAsia" w:hAnsiTheme="minorHAnsi" w:cstheme="minorBidi"/>
                <w:noProof/>
                <w:lang w:eastAsia="en-GB"/>
              </w:rPr>
              <w:tab/>
            </w:r>
            <w:r w:rsidRPr="00AE6B54">
              <w:rPr>
                <w:rStyle w:val="Hyperlink"/>
                <w:noProof/>
              </w:rPr>
              <w:t>Recognise and Respond to Abuse, Neglect and Exploitation</w:t>
            </w:r>
            <w:r>
              <w:rPr>
                <w:noProof/>
                <w:webHidden/>
              </w:rPr>
              <w:tab/>
            </w:r>
            <w:r>
              <w:rPr>
                <w:noProof/>
                <w:webHidden/>
              </w:rPr>
              <w:fldChar w:fldCharType="begin"/>
            </w:r>
            <w:r>
              <w:rPr>
                <w:noProof/>
                <w:webHidden/>
              </w:rPr>
              <w:instrText xml:space="preserve"> PAGEREF _Toc241050114 \h </w:instrText>
            </w:r>
            <w:r>
              <w:rPr>
                <w:noProof/>
                <w:webHidden/>
              </w:rPr>
            </w:r>
            <w:r>
              <w:rPr>
                <w:noProof/>
                <w:webHidden/>
              </w:rPr>
              <w:fldChar w:fldCharType="separate"/>
            </w:r>
            <w:r>
              <w:rPr>
                <w:noProof/>
                <w:webHidden/>
              </w:rPr>
              <w:t>20</w:t>
            </w:r>
            <w:r>
              <w:rPr>
                <w:noProof/>
                <w:webHidden/>
              </w:rPr>
              <w:fldChar w:fldCharType="end"/>
            </w:r>
          </w:hyperlink>
        </w:p>
        <w:p w14:paraId="2A472F29" w14:textId="45A9CB2D" w:rsidR="00C177C4" w:rsidRDefault="00C177C4">
          <w:pPr>
            <w:pStyle w:val="TOC1"/>
            <w:rPr>
              <w:rFonts w:asciiTheme="minorHAnsi" w:eastAsiaTheme="minorEastAsia" w:hAnsiTheme="minorHAnsi" w:cstheme="minorBidi"/>
              <w:noProof/>
              <w:lang w:eastAsia="en-GB"/>
            </w:rPr>
          </w:pPr>
          <w:hyperlink w:anchor="_Toc241050115" w:history="1">
            <w:r w:rsidRPr="00AE6B54">
              <w:rPr>
                <w:rStyle w:val="Hyperlink"/>
                <w:noProof/>
              </w:rPr>
              <w:t>13.</w:t>
            </w:r>
            <w:r>
              <w:rPr>
                <w:rFonts w:asciiTheme="minorHAnsi" w:eastAsiaTheme="minorEastAsia" w:hAnsiTheme="minorHAnsi" w:cstheme="minorBidi"/>
                <w:noProof/>
                <w:lang w:eastAsia="en-GB"/>
              </w:rPr>
              <w:tab/>
            </w:r>
            <w:r w:rsidRPr="00AE6B54">
              <w:rPr>
                <w:rStyle w:val="Hyperlink"/>
                <w:noProof/>
              </w:rPr>
              <w:t>Online Safety and Filtering</w:t>
            </w:r>
            <w:r>
              <w:rPr>
                <w:noProof/>
                <w:webHidden/>
              </w:rPr>
              <w:tab/>
            </w:r>
            <w:r>
              <w:rPr>
                <w:noProof/>
                <w:webHidden/>
              </w:rPr>
              <w:fldChar w:fldCharType="begin"/>
            </w:r>
            <w:r>
              <w:rPr>
                <w:noProof/>
                <w:webHidden/>
              </w:rPr>
              <w:instrText xml:space="preserve"> PAGEREF _Toc241050115 \h </w:instrText>
            </w:r>
            <w:r>
              <w:rPr>
                <w:noProof/>
                <w:webHidden/>
              </w:rPr>
            </w:r>
            <w:r>
              <w:rPr>
                <w:noProof/>
                <w:webHidden/>
              </w:rPr>
              <w:fldChar w:fldCharType="separate"/>
            </w:r>
            <w:r>
              <w:rPr>
                <w:noProof/>
                <w:webHidden/>
              </w:rPr>
              <w:t>29</w:t>
            </w:r>
            <w:r>
              <w:rPr>
                <w:noProof/>
                <w:webHidden/>
              </w:rPr>
              <w:fldChar w:fldCharType="end"/>
            </w:r>
          </w:hyperlink>
        </w:p>
        <w:p w14:paraId="07E90F57" w14:textId="23DDC567" w:rsidR="00C177C4" w:rsidRDefault="00C177C4">
          <w:pPr>
            <w:pStyle w:val="TOC1"/>
            <w:rPr>
              <w:rFonts w:asciiTheme="minorHAnsi" w:eastAsiaTheme="minorEastAsia" w:hAnsiTheme="minorHAnsi" w:cstheme="minorBidi"/>
              <w:noProof/>
              <w:lang w:eastAsia="en-GB"/>
            </w:rPr>
          </w:pPr>
          <w:hyperlink w:anchor="_Toc241050116" w:history="1">
            <w:r w:rsidRPr="00AE6B54">
              <w:rPr>
                <w:rStyle w:val="Hyperlink"/>
                <w:noProof/>
              </w:rPr>
              <w:t>14.</w:t>
            </w:r>
            <w:r>
              <w:rPr>
                <w:rFonts w:asciiTheme="minorHAnsi" w:eastAsiaTheme="minorEastAsia" w:hAnsiTheme="minorHAnsi" w:cstheme="minorBidi"/>
                <w:noProof/>
                <w:lang w:eastAsia="en-GB"/>
              </w:rPr>
              <w:tab/>
            </w:r>
            <w:r w:rsidRPr="00AE6B54">
              <w:rPr>
                <w:rStyle w:val="Hyperlink"/>
                <w:noProof/>
              </w:rPr>
              <w:t>Managing Safeguarding Concerns or Allegations made about staff, including supply teachers, volunteers and contractors</w:t>
            </w:r>
            <w:r>
              <w:rPr>
                <w:noProof/>
                <w:webHidden/>
              </w:rPr>
              <w:tab/>
            </w:r>
            <w:r>
              <w:rPr>
                <w:noProof/>
                <w:webHidden/>
              </w:rPr>
              <w:fldChar w:fldCharType="begin"/>
            </w:r>
            <w:r>
              <w:rPr>
                <w:noProof/>
                <w:webHidden/>
              </w:rPr>
              <w:instrText xml:space="preserve"> PAGEREF _Toc241050116 \h </w:instrText>
            </w:r>
            <w:r>
              <w:rPr>
                <w:noProof/>
                <w:webHidden/>
              </w:rPr>
            </w:r>
            <w:r>
              <w:rPr>
                <w:noProof/>
                <w:webHidden/>
              </w:rPr>
              <w:fldChar w:fldCharType="separate"/>
            </w:r>
            <w:r>
              <w:rPr>
                <w:noProof/>
                <w:webHidden/>
              </w:rPr>
              <w:t>30</w:t>
            </w:r>
            <w:r>
              <w:rPr>
                <w:noProof/>
                <w:webHidden/>
              </w:rPr>
              <w:fldChar w:fldCharType="end"/>
            </w:r>
          </w:hyperlink>
        </w:p>
        <w:p w14:paraId="12FE2F1C" w14:textId="26407C16" w:rsidR="00C177C4" w:rsidRDefault="00C177C4">
          <w:pPr>
            <w:pStyle w:val="TOC1"/>
            <w:rPr>
              <w:rFonts w:asciiTheme="minorHAnsi" w:eastAsiaTheme="minorEastAsia" w:hAnsiTheme="minorHAnsi" w:cstheme="minorBidi"/>
              <w:noProof/>
              <w:lang w:eastAsia="en-GB"/>
            </w:rPr>
          </w:pPr>
          <w:hyperlink w:anchor="_Toc241050117" w:history="1">
            <w:r w:rsidRPr="00AE6B54">
              <w:rPr>
                <w:rStyle w:val="Hyperlink"/>
                <w:noProof/>
              </w:rPr>
              <w:t>15.</w:t>
            </w:r>
            <w:r>
              <w:rPr>
                <w:rFonts w:asciiTheme="minorHAnsi" w:eastAsiaTheme="minorEastAsia" w:hAnsiTheme="minorHAnsi" w:cstheme="minorBidi"/>
                <w:noProof/>
                <w:lang w:eastAsia="en-GB"/>
              </w:rPr>
              <w:tab/>
            </w:r>
            <w:r w:rsidRPr="00AE6B54">
              <w:rPr>
                <w:rStyle w:val="Hyperlink"/>
                <w:noProof/>
              </w:rPr>
              <w:t>Record Keeping</w:t>
            </w:r>
            <w:r>
              <w:rPr>
                <w:noProof/>
                <w:webHidden/>
              </w:rPr>
              <w:tab/>
            </w:r>
            <w:r>
              <w:rPr>
                <w:noProof/>
                <w:webHidden/>
              </w:rPr>
              <w:fldChar w:fldCharType="begin"/>
            </w:r>
            <w:r>
              <w:rPr>
                <w:noProof/>
                <w:webHidden/>
              </w:rPr>
              <w:instrText xml:space="preserve"> PAGEREF _Toc241050117 \h </w:instrText>
            </w:r>
            <w:r>
              <w:rPr>
                <w:noProof/>
                <w:webHidden/>
              </w:rPr>
            </w:r>
            <w:r>
              <w:rPr>
                <w:noProof/>
                <w:webHidden/>
              </w:rPr>
              <w:fldChar w:fldCharType="separate"/>
            </w:r>
            <w:r>
              <w:rPr>
                <w:noProof/>
                <w:webHidden/>
              </w:rPr>
              <w:t>32</w:t>
            </w:r>
            <w:r>
              <w:rPr>
                <w:noProof/>
                <w:webHidden/>
              </w:rPr>
              <w:fldChar w:fldCharType="end"/>
            </w:r>
          </w:hyperlink>
        </w:p>
        <w:p w14:paraId="3C6208FC" w14:textId="6EBC6A62" w:rsidR="00C177C4" w:rsidRDefault="00C177C4">
          <w:pPr>
            <w:pStyle w:val="TOC1"/>
            <w:rPr>
              <w:rFonts w:asciiTheme="minorHAnsi" w:eastAsiaTheme="minorEastAsia" w:hAnsiTheme="minorHAnsi" w:cstheme="minorBidi"/>
              <w:noProof/>
              <w:lang w:eastAsia="en-GB"/>
            </w:rPr>
          </w:pPr>
          <w:hyperlink w:anchor="_Toc241050118" w:history="1">
            <w:r w:rsidRPr="00AE6B54">
              <w:rPr>
                <w:rStyle w:val="Hyperlink"/>
                <w:noProof/>
              </w:rPr>
              <w:t>16.</w:t>
            </w:r>
            <w:r>
              <w:rPr>
                <w:rFonts w:asciiTheme="minorHAnsi" w:eastAsiaTheme="minorEastAsia" w:hAnsiTheme="minorHAnsi" w:cstheme="minorBidi"/>
                <w:noProof/>
                <w:lang w:eastAsia="en-GB"/>
              </w:rPr>
              <w:tab/>
            </w:r>
            <w:r w:rsidRPr="00AE6B54">
              <w:rPr>
                <w:rStyle w:val="Hyperlink"/>
                <w:noProof/>
              </w:rPr>
              <w:t>Contextual Safeguarding</w:t>
            </w:r>
            <w:r>
              <w:rPr>
                <w:noProof/>
                <w:webHidden/>
              </w:rPr>
              <w:tab/>
            </w:r>
            <w:r>
              <w:rPr>
                <w:noProof/>
                <w:webHidden/>
              </w:rPr>
              <w:fldChar w:fldCharType="begin"/>
            </w:r>
            <w:r>
              <w:rPr>
                <w:noProof/>
                <w:webHidden/>
              </w:rPr>
              <w:instrText xml:space="preserve"> PAGEREF _Toc241050118 \h </w:instrText>
            </w:r>
            <w:r>
              <w:rPr>
                <w:noProof/>
                <w:webHidden/>
              </w:rPr>
            </w:r>
            <w:r>
              <w:rPr>
                <w:noProof/>
                <w:webHidden/>
              </w:rPr>
              <w:fldChar w:fldCharType="separate"/>
            </w:r>
            <w:r>
              <w:rPr>
                <w:noProof/>
                <w:webHidden/>
              </w:rPr>
              <w:t>33</w:t>
            </w:r>
            <w:r>
              <w:rPr>
                <w:noProof/>
                <w:webHidden/>
              </w:rPr>
              <w:fldChar w:fldCharType="end"/>
            </w:r>
          </w:hyperlink>
        </w:p>
        <w:p w14:paraId="17FF6DC9" w14:textId="36552EA3" w:rsidR="00C177C4" w:rsidRDefault="00C177C4">
          <w:pPr>
            <w:pStyle w:val="TOC1"/>
            <w:rPr>
              <w:rFonts w:asciiTheme="minorHAnsi" w:eastAsiaTheme="minorEastAsia" w:hAnsiTheme="minorHAnsi" w:cstheme="minorBidi"/>
              <w:noProof/>
              <w:lang w:eastAsia="en-GB"/>
            </w:rPr>
          </w:pPr>
          <w:hyperlink w:anchor="_Toc241050119" w:history="1">
            <w:r w:rsidRPr="00AE6B54">
              <w:rPr>
                <w:rStyle w:val="Hyperlink"/>
                <w:noProof/>
              </w:rPr>
              <w:t>Appendix A: Procedure if you have concerns about a child’s welfare</w:t>
            </w:r>
            <w:r>
              <w:rPr>
                <w:noProof/>
                <w:webHidden/>
              </w:rPr>
              <w:tab/>
            </w:r>
            <w:r>
              <w:rPr>
                <w:noProof/>
                <w:webHidden/>
              </w:rPr>
              <w:fldChar w:fldCharType="begin"/>
            </w:r>
            <w:r>
              <w:rPr>
                <w:noProof/>
                <w:webHidden/>
              </w:rPr>
              <w:instrText xml:space="preserve"> PAGEREF _Toc241050119 \h </w:instrText>
            </w:r>
            <w:r>
              <w:rPr>
                <w:noProof/>
                <w:webHidden/>
              </w:rPr>
            </w:r>
            <w:r>
              <w:rPr>
                <w:noProof/>
                <w:webHidden/>
              </w:rPr>
              <w:fldChar w:fldCharType="separate"/>
            </w:r>
            <w:r>
              <w:rPr>
                <w:noProof/>
                <w:webHidden/>
              </w:rPr>
              <w:t>34</w:t>
            </w:r>
            <w:r>
              <w:rPr>
                <w:noProof/>
                <w:webHidden/>
              </w:rPr>
              <w:fldChar w:fldCharType="end"/>
            </w:r>
          </w:hyperlink>
        </w:p>
        <w:p w14:paraId="3D238160" w14:textId="3E0E8C60" w:rsidR="00C177C4" w:rsidRDefault="00C177C4">
          <w:pPr>
            <w:pStyle w:val="TOC1"/>
            <w:rPr>
              <w:rFonts w:asciiTheme="minorHAnsi" w:eastAsiaTheme="minorEastAsia" w:hAnsiTheme="minorHAnsi" w:cstheme="minorBidi"/>
              <w:noProof/>
              <w:lang w:eastAsia="en-GB"/>
            </w:rPr>
          </w:pPr>
          <w:hyperlink w:anchor="_Toc241050120" w:history="1">
            <w:r w:rsidRPr="00AE6B54">
              <w:rPr>
                <w:rStyle w:val="Hyperlink"/>
                <w:noProof/>
              </w:rPr>
              <w:t>Appendix B: Links to useful information</w:t>
            </w:r>
            <w:r>
              <w:rPr>
                <w:noProof/>
                <w:webHidden/>
              </w:rPr>
              <w:tab/>
            </w:r>
            <w:r>
              <w:rPr>
                <w:noProof/>
                <w:webHidden/>
              </w:rPr>
              <w:fldChar w:fldCharType="begin"/>
            </w:r>
            <w:r>
              <w:rPr>
                <w:noProof/>
                <w:webHidden/>
              </w:rPr>
              <w:instrText xml:space="preserve"> PAGEREF _Toc241050120 \h </w:instrText>
            </w:r>
            <w:r>
              <w:rPr>
                <w:noProof/>
                <w:webHidden/>
              </w:rPr>
            </w:r>
            <w:r>
              <w:rPr>
                <w:noProof/>
                <w:webHidden/>
              </w:rPr>
              <w:fldChar w:fldCharType="separate"/>
            </w:r>
            <w:r>
              <w:rPr>
                <w:noProof/>
                <w:webHidden/>
              </w:rPr>
              <w:t>35</w:t>
            </w:r>
            <w:r>
              <w:rPr>
                <w:noProof/>
                <w:webHidden/>
              </w:rPr>
              <w:fldChar w:fldCharType="end"/>
            </w:r>
          </w:hyperlink>
        </w:p>
        <w:p w14:paraId="677CE04B" w14:textId="1627130C" w:rsidR="00595AD1" w:rsidRDefault="00595AD1">
          <w:r>
            <w:rPr>
              <w:b/>
              <w:bCs/>
              <w:noProof/>
            </w:rPr>
            <w:fldChar w:fldCharType="end"/>
          </w:r>
        </w:p>
      </w:sdtContent>
    </w:sdt>
    <w:p w14:paraId="4A64C0B8" w14:textId="5EF535C3" w:rsidR="00FC1062" w:rsidRPr="00A9541D" w:rsidRDefault="00FC1062" w:rsidP="00FC1062">
      <w:pPr>
        <w:rPr>
          <w:rFonts w:ascii="Verdana" w:hAnsi="Verdana"/>
        </w:rPr>
      </w:pPr>
    </w:p>
    <w:p w14:paraId="28B47088" w14:textId="77777777" w:rsidR="0080568B" w:rsidRPr="00A9541D" w:rsidRDefault="0080568B">
      <w:pPr>
        <w:spacing w:after="160" w:line="259" w:lineRule="auto"/>
        <w:rPr>
          <w:b/>
          <w:i/>
        </w:rPr>
      </w:pPr>
      <w:r w:rsidRPr="00A9541D">
        <w:rPr>
          <w:b/>
          <w:i/>
        </w:rPr>
        <w:br w:type="page"/>
      </w:r>
    </w:p>
    <w:p w14:paraId="1CD174E7" w14:textId="2A7E8DBF" w:rsidR="0080568B" w:rsidRPr="00A9541D" w:rsidRDefault="009551B2" w:rsidP="009551B2">
      <w:pPr>
        <w:spacing w:after="0"/>
        <w:rPr>
          <w:b/>
          <w:i/>
        </w:rPr>
      </w:pPr>
      <w:r w:rsidRPr="00A9541D">
        <w:rPr>
          <w:b/>
          <w:i/>
        </w:rPr>
        <w:lastRenderedPageBreak/>
        <w:t>RRS – The UN Convention on the Rights of the Child links</w:t>
      </w:r>
    </w:p>
    <w:p w14:paraId="55298B92" w14:textId="77777777" w:rsidR="009551B2" w:rsidRPr="00A9541D" w:rsidRDefault="009551B2" w:rsidP="009551B2">
      <w:pPr>
        <w:spacing w:after="0"/>
        <w:rPr>
          <w:i/>
        </w:rPr>
      </w:pPr>
      <w:r w:rsidRPr="00A9541D">
        <w:rPr>
          <w:b/>
          <w:i/>
        </w:rPr>
        <w:t>Article 2</w:t>
      </w:r>
      <w:r w:rsidRPr="00A9541D">
        <w:rPr>
          <w:i/>
        </w:rPr>
        <w:t xml:space="preserve"> (non-discrimination) The Convention applies to every child without discrimination, whatever their ethnicity, sex, religion, language, abilities or any other status, whatever they think or say, whatever their family background.</w:t>
      </w:r>
    </w:p>
    <w:p w14:paraId="35DC45B8" w14:textId="77777777" w:rsidR="009551B2" w:rsidRPr="00A9541D" w:rsidRDefault="009551B2" w:rsidP="009551B2">
      <w:pPr>
        <w:spacing w:after="0"/>
        <w:rPr>
          <w:i/>
        </w:rPr>
      </w:pPr>
      <w:r w:rsidRPr="00A9541D">
        <w:rPr>
          <w:b/>
          <w:i/>
        </w:rPr>
        <w:t>Article 3</w:t>
      </w:r>
      <w:r w:rsidRPr="00A9541D">
        <w:rPr>
          <w:i/>
        </w:rPr>
        <w:t xml:space="preserve"> (best interests of the child) The best interests of the child must be a top priority in all decisions and actions that affect children.</w:t>
      </w:r>
    </w:p>
    <w:p w14:paraId="5E6B69FA" w14:textId="69444395" w:rsidR="009551B2" w:rsidRPr="00A9541D" w:rsidRDefault="009551B2" w:rsidP="009551B2">
      <w:pPr>
        <w:spacing w:after="0"/>
        <w:rPr>
          <w:i/>
        </w:rPr>
      </w:pPr>
      <w:r w:rsidRPr="00A9541D">
        <w:rPr>
          <w:b/>
          <w:i/>
        </w:rPr>
        <w:t>Article 6</w:t>
      </w:r>
      <w:r w:rsidRPr="00A9541D">
        <w:rPr>
          <w:i/>
        </w:rPr>
        <w:t xml:space="preserve"> (life, survival and development) Every child has the right to life. Governments must do all they can to ensure that children survive and develop to their full potential</w:t>
      </w:r>
      <w:r w:rsidR="00B6592C" w:rsidRPr="00A9541D">
        <w:rPr>
          <w:i/>
        </w:rPr>
        <w:t>.</w:t>
      </w:r>
    </w:p>
    <w:p w14:paraId="3C2F27CE" w14:textId="2DE9FD1C" w:rsidR="00B6592C" w:rsidRPr="00A9541D" w:rsidRDefault="00B6592C" w:rsidP="00B6592C">
      <w:pPr>
        <w:spacing w:after="0"/>
        <w:rPr>
          <w:i/>
        </w:rPr>
      </w:pPr>
      <w:r w:rsidRPr="00A9541D">
        <w:rPr>
          <w:b/>
          <w:i/>
        </w:rPr>
        <w:t>Article 12</w:t>
      </w:r>
      <w:r w:rsidRPr="00A9541D">
        <w:rPr>
          <w:i/>
        </w:rPr>
        <w:t xml:space="preserve"> (respect for the views of the child) Every child has the right to express their views, feelings and wishes in all matters affecting them, and to have their views considered and taken seriously. This right applies at all times, for example during immigration proceedings, housing decisions or the child’s day-to-day home life.</w:t>
      </w:r>
    </w:p>
    <w:p w14:paraId="049FE62E" w14:textId="0BF8F817" w:rsidR="0080568B" w:rsidRPr="00A9541D" w:rsidRDefault="0080568B" w:rsidP="0080568B">
      <w:pPr>
        <w:spacing w:after="0"/>
        <w:rPr>
          <w:i/>
        </w:rPr>
      </w:pPr>
      <w:bookmarkStart w:id="0" w:name="_Hlk192858464"/>
      <w:r w:rsidRPr="00A9541D">
        <w:rPr>
          <w:b/>
          <w:i/>
        </w:rPr>
        <w:t>Article 16</w:t>
      </w:r>
      <w:r w:rsidRPr="00A9541D">
        <w:rPr>
          <w:i/>
        </w:rPr>
        <w:t xml:space="preserve"> (right to privacy) Every child has the right to privacy. The law should protect the child’s private, family and home life, including protecting children from unlawful attacks that harm their reputation. </w:t>
      </w:r>
      <w:bookmarkEnd w:id="0"/>
    </w:p>
    <w:p w14:paraId="0FF41F7F" w14:textId="34494A0B" w:rsidR="00B6592C" w:rsidRPr="00A9541D" w:rsidRDefault="00B6592C" w:rsidP="00B6592C">
      <w:pPr>
        <w:spacing w:after="0"/>
        <w:rPr>
          <w:i/>
        </w:rPr>
      </w:pPr>
      <w:r w:rsidRPr="00A9541D">
        <w:rPr>
          <w:b/>
          <w:i/>
        </w:rPr>
        <w:t>Article 18</w:t>
      </w:r>
      <w:r w:rsidRPr="00A9541D">
        <w:rPr>
          <w:i/>
        </w:rPr>
        <w:t xml:space="preserve"> (parental responsibilities and state assistance) Both parents share responsibility for bringing up their child and should always consider what is best for the child. Governments must support parents by creating support services for children and giving parents </w:t>
      </w:r>
      <w:proofErr w:type="gramStart"/>
      <w:r w:rsidRPr="00A9541D">
        <w:rPr>
          <w:i/>
        </w:rPr>
        <w:t>the help</w:t>
      </w:r>
      <w:proofErr w:type="gramEnd"/>
      <w:r w:rsidRPr="00A9541D">
        <w:rPr>
          <w:i/>
        </w:rPr>
        <w:t xml:space="preserve"> they need to raise their children.</w:t>
      </w:r>
    </w:p>
    <w:p w14:paraId="723965C9" w14:textId="09A2B128" w:rsidR="00B6592C" w:rsidRPr="00A9541D" w:rsidRDefault="00B6592C" w:rsidP="00B6592C">
      <w:pPr>
        <w:spacing w:after="0"/>
        <w:rPr>
          <w:i/>
        </w:rPr>
      </w:pPr>
      <w:r w:rsidRPr="00A9541D">
        <w:rPr>
          <w:b/>
          <w:i/>
        </w:rPr>
        <w:t>Article 19</w:t>
      </w:r>
      <w:r w:rsidRPr="00A9541D">
        <w:rPr>
          <w:i/>
        </w:rPr>
        <w:t xml:space="preserve"> (protection from violence, abuse and neglect) Governments must do all they can to ensure that children are protected from all forms of violence, abuse, neglect and bad treatment by their parents or anyone else who looks after them.</w:t>
      </w:r>
    </w:p>
    <w:p w14:paraId="7406DD63" w14:textId="21897CED" w:rsidR="00B6592C" w:rsidRPr="00A9541D" w:rsidRDefault="00B6592C" w:rsidP="00B6592C">
      <w:pPr>
        <w:spacing w:after="0"/>
        <w:rPr>
          <w:i/>
        </w:rPr>
      </w:pPr>
      <w:r w:rsidRPr="00A9541D">
        <w:rPr>
          <w:b/>
          <w:i/>
        </w:rPr>
        <w:t>Article 24</w:t>
      </w:r>
      <w:r w:rsidRPr="00A9541D">
        <w:rPr>
          <w:i/>
        </w:rPr>
        <w:t xml:space="preserve"> (health and health services) Every child has the right to the best possible health. Governments must provide good quality health care, clean water, nutritious food, and a clean environment and education on health and well-being so that children can stay healthy. Richer countries must help poorer countries achieve this. </w:t>
      </w:r>
    </w:p>
    <w:p w14:paraId="01D59BF6" w14:textId="1CD37BCD" w:rsidR="00B6592C" w:rsidRPr="00A9541D" w:rsidRDefault="00B6592C" w:rsidP="00B6592C">
      <w:pPr>
        <w:spacing w:after="0"/>
        <w:rPr>
          <w:i/>
        </w:rPr>
      </w:pPr>
      <w:r w:rsidRPr="00A9541D">
        <w:rPr>
          <w:b/>
          <w:bCs/>
          <w:i/>
        </w:rPr>
        <w:t>Article 27</w:t>
      </w:r>
      <w:r w:rsidRPr="00A9541D">
        <w:rPr>
          <w:i/>
        </w:rPr>
        <w:t xml:space="preserve"> (adequate standard of living) Every child has the right to a standard of living that is good enough to meet their physical and social needs and support their development. Governments must help families who cannot afford to provide this.</w:t>
      </w:r>
    </w:p>
    <w:p w14:paraId="783D2535" w14:textId="77777777" w:rsidR="00B6592C" w:rsidRPr="00A9541D" w:rsidRDefault="00B6592C" w:rsidP="00B6592C">
      <w:pPr>
        <w:spacing w:after="0"/>
        <w:rPr>
          <w:i/>
        </w:rPr>
      </w:pPr>
      <w:r w:rsidRPr="00A9541D">
        <w:rPr>
          <w:b/>
          <w:i/>
        </w:rPr>
        <w:t>Article 33</w:t>
      </w:r>
      <w:r w:rsidRPr="00A9541D">
        <w:rPr>
          <w:i/>
        </w:rPr>
        <w:t xml:space="preserve"> (drug abuse) Governments must protect children from the illegal use of drugs and from being involved in the production or distribution of drugs. </w:t>
      </w:r>
    </w:p>
    <w:p w14:paraId="5CC9684D" w14:textId="77777777" w:rsidR="00B6592C" w:rsidRPr="00A9541D" w:rsidRDefault="00B6592C" w:rsidP="00B6592C">
      <w:pPr>
        <w:spacing w:after="0"/>
        <w:rPr>
          <w:i/>
        </w:rPr>
      </w:pPr>
      <w:r w:rsidRPr="00A9541D">
        <w:rPr>
          <w:b/>
          <w:i/>
        </w:rPr>
        <w:t>Article 34</w:t>
      </w:r>
      <w:r w:rsidRPr="00A9541D">
        <w:rPr>
          <w:i/>
        </w:rPr>
        <w:t xml:space="preserve"> (sexual exploitation) Governments must protect children from all forms of sexual abuse and exploitation. </w:t>
      </w:r>
      <w:r w:rsidRPr="00A9541D">
        <w:rPr>
          <w:b/>
          <w:i/>
        </w:rPr>
        <w:t>Article 35</w:t>
      </w:r>
      <w:r w:rsidRPr="00A9541D">
        <w:rPr>
          <w:i/>
        </w:rPr>
        <w:t xml:space="preserve"> (abduction, sale and trafficking) Governments must protect children from being abducted, sold or moved illegally to a different place in or outside their country for the purpose of exploitation.</w:t>
      </w:r>
    </w:p>
    <w:p w14:paraId="06FE84B4" w14:textId="77777777" w:rsidR="00B6592C" w:rsidRPr="00A9541D" w:rsidRDefault="00B6592C" w:rsidP="00B6592C">
      <w:pPr>
        <w:spacing w:after="0"/>
        <w:rPr>
          <w:i/>
        </w:rPr>
      </w:pPr>
      <w:r w:rsidRPr="00A9541D">
        <w:rPr>
          <w:b/>
          <w:i/>
        </w:rPr>
        <w:t>Article 36</w:t>
      </w:r>
      <w:r w:rsidRPr="00A9541D">
        <w:rPr>
          <w:i/>
        </w:rPr>
        <w:t xml:space="preserve"> (other forms of exploitation) Governments must protect children from all other forms of exploitation, for example the exploitation of children for political activities, by the media or for medical research.</w:t>
      </w:r>
    </w:p>
    <w:p w14:paraId="6D35AC07" w14:textId="2700A2A1" w:rsidR="00B6592C" w:rsidRPr="00A9541D" w:rsidRDefault="00B6592C" w:rsidP="00B6592C">
      <w:pPr>
        <w:spacing w:after="0"/>
        <w:rPr>
          <w:i/>
        </w:rPr>
      </w:pPr>
      <w:r w:rsidRPr="00A9541D">
        <w:rPr>
          <w:b/>
          <w:i/>
        </w:rPr>
        <w:t>Article 39</w:t>
      </w:r>
      <w:r w:rsidRPr="00A9541D">
        <w:rPr>
          <w:i/>
        </w:rPr>
        <w:t xml:space="preserve"> (recovery from trauma and reintegration) Children who have experienced neglect, abuse, exploitation, torture or who are victims of war must receive special support to help them recover their health, dignity, self-respect and social life. </w:t>
      </w:r>
    </w:p>
    <w:p w14:paraId="678A0589" w14:textId="77777777" w:rsidR="0080568B" w:rsidRPr="00A9541D" w:rsidRDefault="0080568B" w:rsidP="0080568B">
      <w:pPr>
        <w:spacing w:after="0"/>
        <w:rPr>
          <w:i/>
        </w:rPr>
      </w:pPr>
      <w:r w:rsidRPr="00A9541D">
        <w:rPr>
          <w:b/>
          <w:i/>
        </w:rPr>
        <w:t>Article 42</w:t>
      </w:r>
      <w:r w:rsidRPr="00A9541D">
        <w:rPr>
          <w:i/>
        </w:rPr>
        <w:t xml:space="preserve"> (knowledge of rights) Governments must actively work to make sure children and adults know about the Convention.</w:t>
      </w:r>
    </w:p>
    <w:p w14:paraId="5E6BC5A4" w14:textId="77777777" w:rsidR="0080568B" w:rsidRPr="00A9541D" w:rsidRDefault="0080568B" w:rsidP="00B6592C">
      <w:pPr>
        <w:spacing w:after="0"/>
        <w:rPr>
          <w:i/>
        </w:rPr>
      </w:pPr>
    </w:p>
    <w:p w14:paraId="35B32A2A" w14:textId="5E694164" w:rsidR="00B6592C" w:rsidRPr="00A9541D" w:rsidRDefault="00B6592C" w:rsidP="00B6592C">
      <w:pPr>
        <w:spacing w:after="0"/>
        <w:rPr>
          <w:i/>
        </w:rPr>
      </w:pPr>
      <w:r w:rsidRPr="00A9541D">
        <w:rPr>
          <w:i/>
        </w:rPr>
        <w:t xml:space="preserve"> </w:t>
      </w:r>
    </w:p>
    <w:p w14:paraId="7841328C" w14:textId="77777777" w:rsidR="00B6592C" w:rsidRPr="00A9541D" w:rsidRDefault="00B6592C" w:rsidP="00B6592C">
      <w:pPr>
        <w:spacing w:after="0"/>
        <w:rPr>
          <w:i/>
        </w:rPr>
      </w:pPr>
    </w:p>
    <w:p w14:paraId="328A61C5" w14:textId="77777777" w:rsidR="00B6592C" w:rsidRPr="00A9541D" w:rsidRDefault="00B6592C" w:rsidP="00B6592C">
      <w:pPr>
        <w:spacing w:after="0"/>
        <w:rPr>
          <w:i/>
        </w:rPr>
      </w:pPr>
    </w:p>
    <w:p w14:paraId="41730154" w14:textId="77777777" w:rsidR="00B6592C" w:rsidRPr="00A9541D" w:rsidRDefault="00B6592C" w:rsidP="00B6592C">
      <w:pPr>
        <w:spacing w:after="0"/>
        <w:rPr>
          <w:i/>
        </w:rPr>
      </w:pPr>
    </w:p>
    <w:p w14:paraId="7AAA4C2D" w14:textId="77777777" w:rsidR="00B6592C" w:rsidRPr="00A9541D" w:rsidRDefault="00B6592C" w:rsidP="00B6592C">
      <w:pPr>
        <w:spacing w:after="0"/>
        <w:rPr>
          <w:i/>
        </w:rPr>
      </w:pPr>
    </w:p>
    <w:p w14:paraId="7A6A7DFB" w14:textId="77777777" w:rsidR="00B6592C" w:rsidRPr="00A9541D" w:rsidRDefault="00B6592C" w:rsidP="009551B2">
      <w:pPr>
        <w:spacing w:after="0"/>
      </w:pPr>
    </w:p>
    <w:p w14:paraId="16421E00" w14:textId="77777777" w:rsidR="00FC1062" w:rsidRPr="00A9541D" w:rsidRDefault="00FC1062" w:rsidP="00FC1062">
      <w:pPr>
        <w:rPr>
          <w:rFonts w:ascii="Verdana" w:hAnsi="Verdana"/>
        </w:rPr>
      </w:pPr>
    </w:p>
    <w:p w14:paraId="0185A099" w14:textId="77777777" w:rsidR="00FC1062" w:rsidRPr="00A9541D" w:rsidRDefault="00FC1062" w:rsidP="00FC1062">
      <w:pPr>
        <w:rPr>
          <w:rFonts w:ascii="Verdana" w:hAnsi="Verdana"/>
        </w:rPr>
      </w:pPr>
    </w:p>
    <w:p w14:paraId="7E6EC2B4" w14:textId="77777777" w:rsidR="00FC1062" w:rsidRPr="00A9541D" w:rsidRDefault="00FC1062" w:rsidP="00FC1062">
      <w:pPr>
        <w:rPr>
          <w:rFonts w:ascii="Verdana" w:hAnsi="Verdana"/>
        </w:rPr>
      </w:pPr>
    </w:p>
    <w:p w14:paraId="7A306B46" w14:textId="77777777" w:rsidR="00FC1062" w:rsidRPr="00A9541D" w:rsidRDefault="00FC1062" w:rsidP="00FC1062">
      <w:pPr>
        <w:rPr>
          <w:rFonts w:ascii="Verdana" w:hAnsi="Verdana"/>
        </w:rPr>
      </w:pPr>
    </w:p>
    <w:p w14:paraId="2E9059C9" w14:textId="77777777" w:rsidR="00FC1062" w:rsidRPr="00A9541D" w:rsidRDefault="00FC1062" w:rsidP="00FC1062">
      <w:pPr>
        <w:rPr>
          <w:rFonts w:ascii="Verdana" w:hAnsi="Verdana"/>
        </w:rPr>
      </w:pPr>
    </w:p>
    <w:p w14:paraId="72D14983" w14:textId="77777777" w:rsidR="00FC1062" w:rsidRPr="00A9541D" w:rsidRDefault="00FC1062" w:rsidP="00FC1062">
      <w:pPr>
        <w:rPr>
          <w:rFonts w:ascii="Verdana" w:hAnsi="Verdana"/>
        </w:rPr>
      </w:pPr>
    </w:p>
    <w:p w14:paraId="61FE0A18" w14:textId="725947F1" w:rsidR="00FC1062" w:rsidRPr="00A9541D" w:rsidRDefault="00FC1062" w:rsidP="00FC1062">
      <w:pPr>
        <w:rPr>
          <w:rFonts w:ascii="Verdana" w:hAnsi="Verdana"/>
        </w:rPr>
      </w:pPr>
    </w:p>
    <w:p w14:paraId="56217523" w14:textId="77777777" w:rsidR="00FC1062" w:rsidRPr="00A9541D" w:rsidRDefault="00FC1062" w:rsidP="00FC1062">
      <w:pPr>
        <w:rPr>
          <w:rFonts w:ascii="Verdana" w:hAnsi="Verdana"/>
        </w:rPr>
      </w:pPr>
    </w:p>
    <w:p w14:paraId="5C9797E7" w14:textId="6FD3BA49" w:rsidR="00FC1062" w:rsidRPr="00A9541D" w:rsidRDefault="00FC1062" w:rsidP="0005026E">
      <w:pPr>
        <w:pStyle w:val="Heading1"/>
        <w:numPr>
          <w:ilvl w:val="0"/>
          <w:numId w:val="23"/>
        </w:numPr>
      </w:pPr>
      <w:bookmarkStart w:id="1" w:name="_Toc241050103"/>
      <w:r w:rsidRPr="00A9541D">
        <w:lastRenderedPageBreak/>
        <w:t>Safeguarding Policy Approach</w:t>
      </w:r>
      <w:bookmarkEnd w:id="1"/>
      <w:r w:rsidRPr="00A9541D">
        <w:t xml:space="preserve"> </w:t>
      </w:r>
    </w:p>
    <w:p w14:paraId="3EAB711A" w14:textId="77777777" w:rsidR="00FC1062" w:rsidRPr="00A9541D" w:rsidRDefault="00FC1062" w:rsidP="00FC1062">
      <w:pPr>
        <w:pStyle w:val="ListParagraph"/>
        <w:ind w:left="720"/>
        <w:rPr>
          <w:rFonts w:ascii="Verdana" w:hAnsi="Verdana"/>
          <w:sz w:val="22"/>
          <w:szCs w:val="22"/>
        </w:rPr>
      </w:pPr>
    </w:p>
    <w:p w14:paraId="521ED9C5" w14:textId="736DA5BA" w:rsidR="00FC1062" w:rsidRPr="00A9541D" w:rsidRDefault="00FC1062" w:rsidP="00FC1062">
      <w:pPr>
        <w:rPr>
          <w:rFonts w:ascii="Verdana" w:hAnsi="Verdana"/>
          <w:sz w:val="22"/>
          <w:szCs w:val="22"/>
        </w:rPr>
      </w:pPr>
      <w:r w:rsidRPr="00A9541D">
        <w:rPr>
          <w:rFonts w:ascii="Verdana" w:hAnsi="Verdana"/>
          <w:sz w:val="22"/>
          <w:szCs w:val="22"/>
        </w:rPr>
        <w:t>A whole-school, child-centred approach is fundamental to all aspects of everyday life at our school. At</w:t>
      </w:r>
      <w:r w:rsidR="000F3DEC" w:rsidRPr="00A9541D">
        <w:rPr>
          <w:rFonts w:ascii="Verdana" w:hAnsi="Verdana"/>
          <w:sz w:val="22"/>
          <w:szCs w:val="22"/>
        </w:rPr>
        <w:t xml:space="preserve"> </w:t>
      </w:r>
      <w:r w:rsidR="000328A4">
        <w:rPr>
          <w:rFonts w:ascii="Verdana" w:hAnsi="Verdana"/>
          <w:sz w:val="22"/>
          <w:szCs w:val="22"/>
        </w:rPr>
        <w:t>Jakeman</w:t>
      </w:r>
      <w:r w:rsidR="00E06C33" w:rsidRPr="00A9541D">
        <w:rPr>
          <w:rFonts w:ascii="Verdana" w:hAnsi="Verdana"/>
          <w:sz w:val="22"/>
          <w:szCs w:val="22"/>
        </w:rPr>
        <w:t xml:space="preserve"> </w:t>
      </w:r>
      <w:r w:rsidR="000F3DEC" w:rsidRPr="00A9541D">
        <w:rPr>
          <w:rFonts w:ascii="Verdana" w:hAnsi="Verdana"/>
          <w:sz w:val="22"/>
          <w:szCs w:val="22"/>
        </w:rPr>
        <w:t>Nursery School</w:t>
      </w:r>
      <w:r w:rsidRPr="00A9541D">
        <w:rPr>
          <w:rFonts w:ascii="Verdana" w:hAnsi="Verdana"/>
          <w:sz w:val="22"/>
          <w:szCs w:val="22"/>
        </w:rPr>
        <w:t xml:space="preserve"> we strive to create a culture which enables children to express their wishes and feelings and talk about anything that is important to them. We believe that every child deserves to receive an education within an environment where they feel safe to learn and develop. We want our pupils, staff, parents and carers to have confidence and trust in our goals and know that collaborative working is fundamental to create and maintain a child-centred approach to safeguarding.</w:t>
      </w:r>
    </w:p>
    <w:p w14:paraId="049546EB" w14:textId="77777777" w:rsidR="00FC1062" w:rsidRPr="00A9541D" w:rsidRDefault="00FC1062" w:rsidP="00FC1062">
      <w:pPr>
        <w:rPr>
          <w:rFonts w:ascii="Verdana" w:hAnsi="Verdana"/>
          <w:sz w:val="22"/>
          <w:szCs w:val="22"/>
        </w:rPr>
      </w:pPr>
      <w:r w:rsidRPr="00A9541D">
        <w:rPr>
          <w:rFonts w:ascii="Verdana" w:hAnsi="Verdana"/>
          <w:sz w:val="22"/>
          <w:szCs w:val="22"/>
        </w:rPr>
        <w:t>In practice this means we endorse the key principle that the welfare of a child is paramount, keeping them at the centre of all decision making in our partnership working with them, their families, and those supporting them.</w:t>
      </w:r>
    </w:p>
    <w:p w14:paraId="6DCE4B82" w14:textId="77777777" w:rsidR="00FC1062" w:rsidRPr="00A9541D" w:rsidRDefault="00FC1062" w:rsidP="00FC1062">
      <w:pPr>
        <w:rPr>
          <w:rFonts w:ascii="Verdana" w:hAnsi="Verdana"/>
          <w:sz w:val="22"/>
          <w:szCs w:val="22"/>
        </w:rPr>
      </w:pPr>
      <w:r w:rsidRPr="00A9541D">
        <w:rPr>
          <w:rFonts w:ascii="Verdana" w:hAnsi="Verdana"/>
          <w:sz w:val="22"/>
          <w:szCs w:val="22"/>
        </w:rPr>
        <w:t>In line with our duties set out in the Children Act 1989 and 2004, Working Together to Safeguard Children and Keeping Children Safe in Education 2026, we are committed to providing help and support as soon as problems emerge, protecting children from maltreatment whether within or outside the home including online, preventing impairment of children’s mental and physical health or development, ensuring children grow up in circumstances consistent with safe and effective care, and taking action to enable all children to have the best outcomes.</w:t>
      </w:r>
    </w:p>
    <w:p w14:paraId="1E33A587" w14:textId="77777777" w:rsidR="00FC1062" w:rsidRPr="00A9541D" w:rsidRDefault="00FC1062" w:rsidP="00FC1062">
      <w:pPr>
        <w:rPr>
          <w:rFonts w:ascii="Verdana" w:hAnsi="Verdana"/>
          <w:sz w:val="22"/>
          <w:szCs w:val="22"/>
        </w:rPr>
      </w:pPr>
      <w:r w:rsidRPr="00A9541D">
        <w:rPr>
          <w:rFonts w:ascii="Verdana" w:hAnsi="Verdana"/>
          <w:sz w:val="22"/>
          <w:szCs w:val="22"/>
        </w:rPr>
        <w:t>We recognise that support may be provided through universal services, community-based Early Help, targeted early help delivered through Family Help and, where thresholds are met, statutory services under sections 17, 20, 31 and 47 of the Children Act 1989.</w:t>
      </w:r>
    </w:p>
    <w:p w14:paraId="3E61E3B7" w14:textId="77777777" w:rsidR="00FC1062" w:rsidRPr="00A9541D" w:rsidRDefault="00FC1062" w:rsidP="00FC1062">
      <w:pPr>
        <w:rPr>
          <w:rFonts w:ascii="Verdana" w:hAnsi="Verdana"/>
          <w:sz w:val="22"/>
          <w:szCs w:val="22"/>
        </w:rPr>
      </w:pPr>
      <w:r w:rsidRPr="00A9541D">
        <w:rPr>
          <w:rFonts w:ascii="Verdana" w:hAnsi="Verdana"/>
          <w:sz w:val="22"/>
          <w:szCs w:val="22"/>
        </w:rPr>
        <w:t>This policy outlines our legal duties to safeguard children, the responsibilities for all staff, and the specific roles and responsibilities for our Designated Safeguarding Leads and Governance.</w:t>
      </w:r>
    </w:p>
    <w:p w14:paraId="4C69BBBF" w14:textId="77777777" w:rsidR="00FC1062" w:rsidRPr="00A9541D" w:rsidRDefault="00FC1062" w:rsidP="00FC1062">
      <w:pPr>
        <w:rPr>
          <w:rFonts w:ascii="Verdana" w:hAnsi="Verdana"/>
          <w:sz w:val="22"/>
          <w:szCs w:val="22"/>
        </w:rPr>
      </w:pPr>
    </w:p>
    <w:p w14:paraId="0F54672E" w14:textId="3A07B7FC" w:rsidR="00FC1062" w:rsidRPr="00A9541D" w:rsidRDefault="00FC1062" w:rsidP="0005026E">
      <w:pPr>
        <w:pStyle w:val="Heading1"/>
        <w:numPr>
          <w:ilvl w:val="0"/>
          <w:numId w:val="23"/>
        </w:numPr>
      </w:pPr>
      <w:bookmarkStart w:id="2" w:name="_Toc143174879"/>
      <w:bookmarkStart w:id="3" w:name="_Toc143175584"/>
      <w:bookmarkStart w:id="4" w:name="_Toc172548065"/>
      <w:bookmarkStart w:id="5" w:name="_Toc172617226"/>
      <w:bookmarkStart w:id="6" w:name="_Toc172619339"/>
      <w:bookmarkStart w:id="7" w:name="_Toc241050104"/>
      <w:r w:rsidRPr="00A9541D">
        <w:t>Important Safeguarding Contacts</w:t>
      </w:r>
      <w:bookmarkEnd w:id="2"/>
      <w:bookmarkEnd w:id="3"/>
      <w:bookmarkEnd w:id="4"/>
      <w:bookmarkEnd w:id="5"/>
      <w:bookmarkEnd w:id="6"/>
      <w:bookmarkEnd w:id="7"/>
    </w:p>
    <w:p w14:paraId="34070C8E" w14:textId="77777777" w:rsidR="00FC1062" w:rsidRPr="00A9541D" w:rsidRDefault="00FC1062" w:rsidP="00FC1062">
      <w:pPr>
        <w:pStyle w:val="ListParagraph"/>
        <w:ind w:left="360"/>
        <w:rPr>
          <w:rFonts w:ascii="Verdana" w:hAnsi="Verdana"/>
          <w:b/>
          <w:bCs/>
        </w:rPr>
      </w:pPr>
    </w:p>
    <w:p w14:paraId="0D7969F2" w14:textId="77777777" w:rsidR="00FC1062" w:rsidRPr="00A9541D" w:rsidRDefault="00FC1062" w:rsidP="00FC1062">
      <w:pPr>
        <w:rPr>
          <w:rFonts w:ascii="Verdana" w:hAnsi="Verdana"/>
          <w:b/>
          <w:bCs/>
          <w:sz w:val="22"/>
          <w:szCs w:val="22"/>
        </w:rPr>
      </w:pPr>
      <w:r w:rsidRPr="00A9541D">
        <w:rPr>
          <w:rFonts w:ascii="Verdana" w:hAnsi="Verdana"/>
          <w:b/>
          <w:bCs/>
          <w:sz w:val="22"/>
          <w:szCs w:val="22"/>
        </w:rPr>
        <w:t xml:space="preserve">    School’s In-House Contacts</w:t>
      </w:r>
    </w:p>
    <w:tbl>
      <w:tblPr>
        <w:tblStyle w:val="TableGrid"/>
        <w:tblW w:w="9351" w:type="dxa"/>
        <w:tblLook w:val="04A0" w:firstRow="1" w:lastRow="0" w:firstColumn="1" w:lastColumn="0" w:noHBand="0" w:noVBand="1"/>
      </w:tblPr>
      <w:tblGrid>
        <w:gridCol w:w="2896"/>
        <w:gridCol w:w="2422"/>
        <w:gridCol w:w="4033"/>
      </w:tblGrid>
      <w:tr w:rsidR="00FC1062" w:rsidRPr="00A9541D" w14:paraId="62BFD3BF" w14:textId="77777777" w:rsidTr="00BA5E6E">
        <w:tc>
          <w:tcPr>
            <w:tcW w:w="3005" w:type="dxa"/>
            <w:shd w:val="clear" w:color="auto" w:fill="F2F2F2" w:themeFill="background1" w:themeFillShade="F2"/>
          </w:tcPr>
          <w:p w14:paraId="05E231E6"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Organisation / Role </w:t>
            </w:r>
          </w:p>
        </w:tc>
        <w:tc>
          <w:tcPr>
            <w:tcW w:w="2519" w:type="dxa"/>
            <w:shd w:val="clear" w:color="auto" w:fill="F2F2F2" w:themeFill="background1" w:themeFillShade="F2"/>
          </w:tcPr>
          <w:p w14:paraId="51A0F4E2"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Name </w:t>
            </w:r>
          </w:p>
        </w:tc>
        <w:tc>
          <w:tcPr>
            <w:tcW w:w="3827" w:type="dxa"/>
            <w:shd w:val="clear" w:color="auto" w:fill="F2F2F2" w:themeFill="background1" w:themeFillShade="F2"/>
          </w:tcPr>
          <w:p w14:paraId="26DF6203" w14:textId="77777777" w:rsidR="00FC1062" w:rsidRPr="00A9541D" w:rsidRDefault="00FC1062" w:rsidP="00BA5E6E">
            <w:pPr>
              <w:rPr>
                <w:rFonts w:ascii="Verdana" w:hAnsi="Verdana"/>
                <w:b/>
                <w:bCs/>
                <w:sz w:val="22"/>
                <w:szCs w:val="22"/>
              </w:rPr>
            </w:pPr>
            <w:r w:rsidRPr="00A9541D">
              <w:rPr>
                <w:rFonts w:ascii="Verdana" w:hAnsi="Verdana"/>
                <w:b/>
                <w:bCs/>
                <w:sz w:val="22"/>
                <w:szCs w:val="22"/>
              </w:rPr>
              <w:t xml:space="preserve">Contact details </w:t>
            </w:r>
          </w:p>
        </w:tc>
      </w:tr>
      <w:tr w:rsidR="00FC1062" w:rsidRPr="00A9541D" w14:paraId="78D51A68" w14:textId="77777777" w:rsidTr="00BA5E6E">
        <w:trPr>
          <w:trHeight w:val="851"/>
        </w:trPr>
        <w:tc>
          <w:tcPr>
            <w:tcW w:w="3005" w:type="dxa"/>
          </w:tcPr>
          <w:p w14:paraId="742B2B3D" w14:textId="77777777" w:rsidR="00FC1062" w:rsidRPr="00A9541D" w:rsidRDefault="00FC1062" w:rsidP="00BA5E6E">
            <w:pPr>
              <w:rPr>
                <w:rFonts w:ascii="Verdana" w:hAnsi="Verdana"/>
                <w:b/>
                <w:bCs/>
                <w:sz w:val="22"/>
                <w:szCs w:val="22"/>
              </w:rPr>
            </w:pPr>
            <w:r w:rsidRPr="00A9541D">
              <w:rPr>
                <w:rFonts w:ascii="Verdana" w:hAnsi="Verdana"/>
                <w:sz w:val="22"/>
                <w:szCs w:val="22"/>
              </w:rPr>
              <w:t>Designated Safeguarding Lead (DSL)</w:t>
            </w:r>
          </w:p>
        </w:tc>
        <w:tc>
          <w:tcPr>
            <w:tcW w:w="2519" w:type="dxa"/>
          </w:tcPr>
          <w:p w14:paraId="3726AFBB" w14:textId="7C64F1C8" w:rsidR="00FC1062" w:rsidRPr="00A9541D" w:rsidRDefault="009551B2" w:rsidP="00BA5E6E">
            <w:pPr>
              <w:rPr>
                <w:rFonts w:ascii="Verdana" w:hAnsi="Verdana"/>
                <w:b/>
                <w:bCs/>
                <w:sz w:val="22"/>
                <w:szCs w:val="22"/>
              </w:rPr>
            </w:pPr>
            <w:r w:rsidRPr="00A9541D">
              <w:rPr>
                <w:rFonts w:ascii="Verdana" w:hAnsi="Verdana"/>
                <w:b/>
                <w:bCs/>
                <w:sz w:val="22"/>
                <w:szCs w:val="22"/>
              </w:rPr>
              <w:t>Samantha Richards</w:t>
            </w:r>
          </w:p>
        </w:tc>
        <w:tc>
          <w:tcPr>
            <w:tcW w:w="3827" w:type="dxa"/>
          </w:tcPr>
          <w:p w14:paraId="5D573FA0" w14:textId="77777777" w:rsidR="00FC1062" w:rsidRPr="00A9541D" w:rsidRDefault="000F3DEC" w:rsidP="00BA5E6E">
            <w:pPr>
              <w:rPr>
                <w:rFonts w:ascii="Verdana" w:hAnsi="Verdana"/>
                <w:sz w:val="22"/>
                <w:szCs w:val="22"/>
              </w:rPr>
            </w:pPr>
            <w:r w:rsidRPr="00A9541D">
              <w:rPr>
                <w:rFonts w:ascii="Verdana" w:hAnsi="Verdana"/>
                <w:sz w:val="22"/>
                <w:szCs w:val="22"/>
              </w:rPr>
              <w:t>Full-time</w:t>
            </w:r>
          </w:p>
          <w:p w14:paraId="12220366" w14:textId="77777777" w:rsidR="000F3DEC" w:rsidRDefault="000F3DEC" w:rsidP="00BA5E6E">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62307A6A" w14:textId="29183AD6" w:rsidR="00551429" w:rsidRPr="00A9541D" w:rsidRDefault="00C177C4" w:rsidP="00BA5E6E">
            <w:pPr>
              <w:rPr>
                <w:rFonts w:ascii="Verdana" w:hAnsi="Verdana"/>
                <w:sz w:val="22"/>
                <w:szCs w:val="22"/>
              </w:rPr>
            </w:pPr>
            <w:hyperlink r:id="rId14" w:history="1">
              <w:r w:rsidR="00551429" w:rsidRPr="009264A6">
                <w:rPr>
                  <w:rStyle w:val="Hyperlink"/>
                  <w:rFonts w:ascii="Verdana" w:hAnsi="Verdana"/>
                  <w:sz w:val="22"/>
                  <w:szCs w:val="22"/>
                </w:rPr>
                <w:t>s.richards@jakeman.bham.sch.uk</w:t>
              </w:r>
            </w:hyperlink>
            <w:r w:rsidR="00551429">
              <w:rPr>
                <w:rFonts w:ascii="Verdana" w:hAnsi="Verdana"/>
                <w:sz w:val="22"/>
                <w:szCs w:val="22"/>
              </w:rPr>
              <w:t xml:space="preserve"> </w:t>
            </w:r>
          </w:p>
        </w:tc>
      </w:tr>
      <w:tr w:rsidR="00FC1062" w:rsidRPr="00A9541D" w14:paraId="6818B0A8" w14:textId="77777777" w:rsidTr="00BA5E6E">
        <w:trPr>
          <w:trHeight w:val="851"/>
        </w:trPr>
        <w:tc>
          <w:tcPr>
            <w:tcW w:w="3005" w:type="dxa"/>
          </w:tcPr>
          <w:p w14:paraId="2263092F" w14:textId="77777777" w:rsidR="00FC1062" w:rsidRPr="00A9541D" w:rsidRDefault="00FC1062" w:rsidP="00BA5E6E">
            <w:pPr>
              <w:rPr>
                <w:rFonts w:ascii="Verdana" w:hAnsi="Verdana"/>
                <w:sz w:val="22"/>
                <w:szCs w:val="22"/>
              </w:rPr>
            </w:pPr>
            <w:r w:rsidRPr="00A9541D">
              <w:rPr>
                <w:rFonts w:ascii="Verdana" w:hAnsi="Verdana"/>
                <w:sz w:val="22"/>
                <w:szCs w:val="22"/>
              </w:rPr>
              <w:t>Deputy Designated Safeguarding Lead (DDSL)</w:t>
            </w:r>
          </w:p>
        </w:tc>
        <w:tc>
          <w:tcPr>
            <w:tcW w:w="2519" w:type="dxa"/>
          </w:tcPr>
          <w:p w14:paraId="4C641E39" w14:textId="552D9303" w:rsidR="00FC1062" w:rsidRPr="00A9541D" w:rsidRDefault="00412F31" w:rsidP="00BA5E6E">
            <w:pPr>
              <w:rPr>
                <w:rFonts w:ascii="Verdana" w:hAnsi="Verdana"/>
                <w:b/>
                <w:bCs/>
                <w:sz w:val="22"/>
                <w:szCs w:val="22"/>
              </w:rPr>
            </w:pPr>
            <w:r>
              <w:rPr>
                <w:rFonts w:ascii="Verdana" w:hAnsi="Verdana"/>
                <w:b/>
                <w:bCs/>
                <w:sz w:val="22"/>
                <w:szCs w:val="22"/>
              </w:rPr>
              <w:t>Janine M</w:t>
            </w:r>
            <w:r w:rsidR="00BF2A34">
              <w:rPr>
                <w:rFonts w:ascii="Verdana" w:hAnsi="Verdana"/>
                <w:b/>
                <w:bCs/>
                <w:sz w:val="22"/>
                <w:szCs w:val="22"/>
              </w:rPr>
              <w:t>aidment</w:t>
            </w:r>
          </w:p>
        </w:tc>
        <w:tc>
          <w:tcPr>
            <w:tcW w:w="3827" w:type="dxa"/>
          </w:tcPr>
          <w:p w14:paraId="41007ED0" w14:textId="77777777" w:rsidR="00FC1062" w:rsidRPr="00A9541D" w:rsidRDefault="000F3DEC" w:rsidP="00BA5E6E">
            <w:pPr>
              <w:rPr>
                <w:rFonts w:ascii="Verdana" w:hAnsi="Verdana"/>
                <w:sz w:val="22"/>
                <w:szCs w:val="22"/>
              </w:rPr>
            </w:pPr>
            <w:r w:rsidRPr="00A9541D">
              <w:rPr>
                <w:rFonts w:ascii="Verdana" w:hAnsi="Verdana"/>
                <w:sz w:val="22"/>
                <w:szCs w:val="22"/>
              </w:rPr>
              <w:t>Full-time</w:t>
            </w:r>
          </w:p>
          <w:p w14:paraId="24578CEE" w14:textId="77777777" w:rsidR="000F3DEC" w:rsidRDefault="009551B2" w:rsidP="00BA5E6E">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37E85BDB" w14:textId="6B97689D" w:rsidR="00551429" w:rsidRPr="00A9541D" w:rsidRDefault="00C177C4" w:rsidP="00BA5E6E">
            <w:pPr>
              <w:rPr>
                <w:rFonts w:ascii="Verdana" w:hAnsi="Verdana"/>
                <w:sz w:val="22"/>
                <w:szCs w:val="22"/>
              </w:rPr>
            </w:pPr>
            <w:hyperlink r:id="rId15" w:history="1">
              <w:r w:rsidR="00551429" w:rsidRPr="009264A6">
                <w:rPr>
                  <w:rStyle w:val="Hyperlink"/>
                  <w:rFonts w:ascii="Verdana" w:hAnsi="Verdana"/>
                  <w:sz w:val="22"/>
                  <w:szCs w:val="22"/>
                </w:rPr>
                <w:t>j</w:t>
              </w:r>
              <w:r w:rsidR="00551429" w:rsidRPr="009264A6">
                <w:rPr>
                  <w:rStyle w:val="Hyperlink"/>
                  <w:rFonts w:ascii="Verdana" w:hAnsi="Verdana"/>
                </w:rPr>
                <w:t>.maidment@</w:t>
              </w:r>
              <w:r w:rsidR="00551429" w:rsidRPr="009264A6">
                <w:rPr>
                  <w:rStyle w:val="Hyperlink"/>
                  <w:rFonts w:ascii="Verdana" w:hAnsi="Verdana"/>
                  <w:sz w:val="22"/>
                  <w:szCs w:val="22"/>
                </w:rPr>
                <w:t>jakeman.bham.sch.uk</w:t>
              </w:r>
            </w:hyperlink>
          </w:p>
        </w:tc>
      </w:tr>
      <w:tr w:rsidR="00FC1062" w:rsidRPr="00A9541D" w14:paraId="388973AC" w14:textId="77777777" w:rsidTr="00BA5E6E">
        <w:trPr>
          <w:trHeight w:val="851"/>
        </w:trPr>
        <w:tc>
          <w:tcPr>
            <w:tcW w:w="3005" w:type="dxa"/>
          </w:tcPr>
          <w:p w14:paraId="63346F2C" w14:textId="5E64A5D7" w:rsidR="00FC1062" w:rsidRPr="00A9541D" w:rsidRDefault="00FC1062" w:rsidP="00BA5E6E">
            <w:pPr>
              <w:rPr>
                <w:rFonts w:ascii="Verdana" w:hAnsi="Verdana"/>
                <w:sz w:val="22"/>
                <w:szCs w:val="22"/>
              </w:rPr>
            </w:pPr>
            <w:r w:rsidRPr="00A9541D">
              <w:rPr>
                <w:rFonts w:ascii="Verdana" w:hAnsi="Verdana"/>
                <w:sz w:val="22"/>
                <w:szCs w:val="22"/>
              </w:rPr>
              <w:t>Deputy Designated Safeguarding Lead (DDSL)</w:t>
            </w:r>
          </w:p>
        </w:tc>
        <w:tc>
          <w:tcPr>
            <w:tcW w:w="2519" w:type="dxa"/>
          </w:tcPr>
          <w:p w14:paraId="6D99D53B" w14:textId="0BFAC2A4" w:rsidR="00FC1062" w:rsidRPr="00A9541D" w:rsidRDefault="00BF2A34" w:rsidP="00BA5E6E">
            <w:pPr>
              <w:rPr>
                <w:rFonts w:ascii="Verdana" w:hAnsi="Verdana"/>
                <w:b/>
                <w:bCs/>
                <w:sz w:val="22"/>
                <w:szCs w:val="22"/>
              </w:rPr>
            </w:pPr>
            <w:r>
              <w:rPr>
                <w:rFonts w:ascii="Verdana" w:hAnsi="Verdana"/>
                <w:b/>
                <w:bCs/>
                <w:sz w:val="22"/>
                <w:szCs w:val="22"/>
              </w:rPr>
              <w:t xml:space="preserve">Hannan </w:t>
            </w:r>
            <w:proofErr w:type="spellStart"/>
            <w:r>
              <w:rPr>
                <w:rFonts w:ascii="Verdana" w:hAnsi="Verdana"/>
                <w:b/>
                <w:bCs/>
                <w:sz w:val="22"/>
                <w:szCs w:val="22"/>
              </w:rPr>
              <w:t>Bagl</w:t>
            </w:r>
            <w:proofErr w:type="spellEnd"/>
          </w:p>
        </w:tc>
        <w:tc>
          <w:tcPr>
            <w:tcW w:w="3827" w:type="dxa"/>
          </w:tcPr>
          <w:p w14:paraId="319D364A" w14:textId="77777777" w:rsidR="00BF2A34" w:rsidRPr="00A9541D" w:rsidRDefault="00BF2A34" w:rsidP="00BF2A34">
            <w:pPr>
              <w:rPr>
                <w:rFonts w:ascii="Verdana" w:hAnsi="Verdana"/>
                <w:sz w:val="22"/>
                <w:szCs w:val="22"/>
              </w:rPr>
            </w:pPr>
            <w:r w:rsidRPr="00A9541D">
              <w:rPr>
                <w:rFonts w:ascii="Verdana" w:hAnsi="Verdana"/>
                <w:sz w:val="22"/>
                <w:szCs w:val="22"/>
              </w:rPr>
              <w:t>Full-time</w:t>
            </w:r>
          </w:p>
          <w:p w14:paraId="41962801" w14:textId="1DCDB1CC" w:rsidR="00FC1062" w:rsidRPr="00A9541D" w:rsidRDefault="009551B2" w:rsidP="000F3DEC">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tc>
      </w:tr>
      <w:tr w:rsidR="000F3DEC" w:rsidRPr="00A9541D" w14:paraId="48595B1E" w14:textId="77777777" w:rsidTr="00BA5E6E">
        <w:trPr>
          <w:trHeight w:val="851"/>
        </w:trPr>
        <w:tc>
          <w:tcPr>
            <w:tcW w:w="3005" w:type="dxa"/>
          </w:tcPr>
          <w:p w14:paraId="55AF0077" w14:textId="6C5E8922" w:rsidR="000F3DEC" w:rsidRPr="00A9541D" w:rsidRDefault="000F3DEC" w:rsidP="00BA5E6E">
            <w:pPr>
              <w:rPr>
                <w:rFonts w:ascii="Verdana" w:hAnsi="Verdana"/>
                <w:sz w:val="22"/>
                <w:szCs w:val="22"/>
              </w:rPr>
            </w:pPr>
            <w:r w:rsidRPr="00A9541D">
              <w:rPr>
                <w:rFonts w:ascii="Verdana" w:hAnsi="Verdana"/>
                <w:sz w:val="22"/>
                <w:szCs w:val="22"/>
              </w:rPr>
              <w:t>Deputy Designated Safeguarding Lead (DDSL)</w:t>
            </w:r>
          </w:p>
        </w:tc>
        <w:tc>
          <w:tcPr>
            <w:tcW w:w="2519" w:type="dxa"/>
          </w:tcPr>
          <w:p w14:paraId="35B1B3CA" w14:textId="351F2524" w:rsidR="000F3DEC" w:rsidRPr="00A9541D" w:rsidRDefault="00BF2A34" w:rsidP="00BA5E6E">
            <w:pPr>
              <w:rPr>
                <w:rFonts w:ascii="Verdana" w:hAnsi="Verdana"/>
                <w:b/>
                <w:bCs/>
                <w:sz w:val="22"/>
                <w:szCs w:val="22"/>
              </w:rPr>
            </w:pPr>
            <w:r>
              <w:rPr>
                <w:rFonts w:ascii="Verdana" w:hAnsi="Verdana"/>
                <w:b/>
                <w:bCs/>
                <w:sz w:val="22"/>
                <w:szCs w:val="22"/>
              </w:rPr>
              <w:t>Naz Ali</w:t>
            </w:r>
          </w:p>
        </w:tc>
        <w:tc>
          <w:tcPr>
            <w:tcW w:w="3827" w:type="dxa"/>
          </w:tcPr>
          <w:p w14:paraId="669618FC" w14:textId="77777777" w:rsidR="00B9325F" w:rsidRPr="00A9541D" w:rsidRDefault="00B9325F" w:rsidP="00B9325F">
            <w:pPr>
              <w:rPr>
                <w:rFonts w:ascii="Verdana" w:hAnsi="Verdana"/>
                <w:sz w:val="22"/>
                <w:szCs w:val="22"/>
              </w:rPr>
            </w:pPr>
            <w:r w:rsidRPr="00A9541D">
              <w:rPr>
                <w:rFonts w:ascii="Verdana" w:hAnsi="Verdana"/>
                <w:sz w:val="22"/>
                <w:szCs w:val="22"/>
              </w:rPr>
              <w:t>Full-time</w:t>
            </w:r>
          </w:p>
          <w:p w14:paraId="7D4B2F0F" w14:textId="385A49C0" w:rsidR="000F3DEC" w:rsidRPr="00A9541D" w:rsidRDefault="009551B2" w:rsidP="00B9325F">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tc>
      </w:tr>
      <w:tr w:rsidR="00B9325F" w:rsidRPr="00A9541D" w14:paraId="06C2EA0D" w14:textId="77777777" w:rsidTr="00BA5E6E">
        <w:trPr>
          <w:trHeight w:val="851"/>
        </w:trPr>
        <w:tc>
          <w:tcPr>
            <w:tcW w:w="3005" w:type="dxa"/>
          </w:tcPr>
          <w:p w14:paraId="0C276800" w14:textId="77777777" w:rsidR="00B9325F" w:rsidRPr="00A9541D" w:rsidRDefault="00B9325F" w:rsidP="00B9325F">
            <w:pPr>
              <w:rPr>
                <w:rFonts w:ascii="Verdana" w:hAnsi="Verdana"/>
                <w:b/>
                <w:bCs/>
                <w:sz w:val="22"/>
                <w:szCs w:val="22"/>
              </w:rPr>
            </w:pPr>
            <w:r w:rsidRPr="00A9541D">
              <w:rPr>
                <w:rFonts w:ascii="Verdana" w:hAnsi="Verdana"/>
                <w:sz w:val="22"/>
                <w:szCs w:val="22"/>
              </w:rPr>
              <w:lastRenderedPageBreak/>
              <w:t>Designated Teacher for Children in Care (DT for Children in Care)</w:t>
            </w:r>
          </w:p>
        </w:tc>
        <w:tc>
          <w:tcPr>
            <w:tcW w:w="2519" w:type="dxa"/>
          </w:tcPr>
          <w:p w14:paraId="5ECD8BA9" w14:textId="6409A060" w:rsidR="00B9325F" w:rsidRPr="00A9541D" w:rsidRDefault="0080568B" w:rsidP="00B9325F">
            <w:pPr>
              <w:rPr>
                <w:rFonts w:ascii="Verdana" w:hAnsi="Verdana"/>
                <w:b/>
                <w:bCs/>
                <w:sz w:val="22"/>
                <w:szCs w:val="22"/>
              </w:rPr>
            </w:pPr>
            <w:r w:rsidRPr="00A9541D">
              <w:rPr>
                <w:rFonts w:ascii="Verdana" w:hAnsi="Verdana"/>
                <w:b/>
                <w:bCs/>
                <w:sz w:val="22"/>
                <w:szCs w:val="22"/>
              </w:rPr>
              <w:t>Samantha Richards</w:t>
            </w:r>
          </w:p>
        </w:tc>
        <w:tc>
          <w:tcPr>
            <w:tcW w:w="3827" w:type="dxa"/>
          </w:tcPr>
          <w:p w14:paraId="6A2E0EC3" w14:textId="77777777" w:rsidR="00B9325F" w:rsidRPr="00A9541D" w:rsidRDefault="00B9325F" w:rsidP="00B9325F">
            <w:pPr>
              <w:rPr>
                <w:rFonts w:ascii="Verdana" w:hAnsi="Verdana"/>
                <w:sz w:val="22"/>
                <w:szCs w:val="22"/>
              </w:rPr>
            </w:pPr>
            <w:r w:rsidRPr="00A9541D">
              <w:rPr>
                <w:rFonts w:ascii="Verdana" w:hAnsi="Verdana"/>
                <w:sz w:val="22"/>
                <w:szCs w:val="22"/>
              </w:rPr>
              <w:t>Full-time</w:t>
            </w:r>
          </w:p>
          <w:p w14:paraId="3FAF8BDB" w14:textId="77777777" w:rsidR="00B9325F" w:rsidRDefault="00B9325F" w:rsidP="00B9325F">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0E73AD10" w14:textId="4D3E4ECB" w:rsidR="00551429" w:rsidRPr="00A9541D" w:rsidRDefault="00C177C4" w:rsidP="00B9325F">
            <w:pPr>
              <w:rPr>
                <w:rFonts w:ascii="Verdana" w:hAnsi="Verdana"/>
                <w:b/>
                <w:bCs/>
                <w:sz w:val="22"/>
                <w:szCs w:val="22"/>
              </w:rPr>
            </w:pPr>
            <w:hyperlink r:id="rId16" w:history="1">
              <w:r w:rsidR="00551429" w:rsidRPr="009264A6">
                <w:rPr>
                  <w:rStyle w:val="Hyperlink"/>
                  <w:rFonts w:ascii="Verdana" w:hAnsi="Verdana"/>
                  <w:sz w:val="22"/>
                  <w:szCs w:val="22"/>
                </w:rPr>
                <w:t>s.richards@jakeman.bham.sch.uk</w:t>
              </w:r>
            </w:hyperlink>
            <w:r w:rsidR="00551429">
              <w:rPr>
                <w:rFonts w:ascii="Verdana" w:hAnsi="Verdana"/>
                <w:sz w:val="22"/>
                <w:szCs w:val="22"/>
              </w:rPr>
              <w:t xml:space="preserve">  </w:t>
            </w:r>
            <w:r w:rsidR="00551429">
              <w:rPr>
                <w:rFonts w:ascii="Verdana" w:hAnsi="Verdana"/>
                <w:b/>
                <w:bCs/>
                <w:sz w:val="22"/>
                <w:szCs w:val="22"/>
              </w:rPr>
              <w:t xml:space="preserve"> </w:t>
            </w:r>
          </w:p>
        </w:tc>
      </w:tr>
      <w:tr w:rsidR="00B9325F" w:rsidRPr="00A9541D" w14:paraId="1A1E3865" w14:textId="77777777" w:rsidTr="00BA5E6E">
        <w:trPr>
          <w:trHeight w:val="851"/>
        </w:trPr>
        <w:tc>
          <w:tcPr>
            <w:tcW w:w="3005" w:type="dxa"/>
          </w:tcPr>
          <w:p w14:paraId="7E99A0C7" w14:textId="77777777" w:rsidR="00B9325F" w:rsidRPr="00A9541D" w:rsidRDefault="00B9325F" w:rsidP="00B9325F">
            <w:pPr>
              <w:rPr>
                <w:rFonts w:ascii="Verdana" w:hAnsi="Verdana"/>
                <w:sz w:val="22"/>
                <w:szCs w:val="22"/>
              </w:rPr>
            </w:pPr>
            <w:r w:rsidRPr="00A9541D">
              <w:rPr>
                <w:rFonts w:ascii="Verdana" w:hAnsi="Verdana"/>
                <w:sz w:val="22"/>
                <w:szCs w:val="22"/>
              </w:rPr>
              <w:t xml:space="preserve">Special Educational Needs Coordinator (SENCO) </w:t>
            </w:r>
          </w:p>
        </w:tc>
        <w:tc>
          <w:tcPr>
            <w:tcW w:w="2519" w:type="dxa"/>
          </w:tcPr>
          <w:p w14:paraId="66B9EB00" w14:textId="635F462C" w:rsidR="00B9325F" w:rsidRPr="00A9541D" w:rsidRDefault="00BF2A34" w:rsidP="00B9325F">
            <w:pPr>
              <w:rPr>
                <w:rFonts w:ascii="Verdana" w:hAnsi="Verdana"/>
                <w:b/>
                <w:bCs/>
                <w:sz w:val="22"/>
                <w:szCs w:val="22"/>
              </w:rPr>
            </w:pPr>
            <w:r>
              <w:rPr>
                <w:rFonts w:ascii="Verdana" w:hAnsi="Verdana"/>
                <w:b/>
                <w:bCs/>
                <w:sz w:val="22"/>
                <w:szCs w:val="22"/>
              </w:rPr>
              <w:t>Sofia Ahmad</w:t>
            </w:r>
          </w:p>
        </w:tc>
        <w:tc>
          <w:tcPr>
            <w:tcW w:w="3827" w:type="dxa"/>
          </w:tcPr>
          <w:p w14:paraId="509EEE27" w14:textId="541207D3" w:rsidR="00B9325F" w:rsidRPr="00A9541D" w:rsidRDefault="00BF2A34" w:rsidP="00B9325F">
            <w:pPr>
              <w:rPr>
                <w:rFonts w:ascii="Verdana" w:hAnsi="Verdana"/>
                <w:sz w:val="22"/>
                <w:szCs w:val="22"/>
              </w:rPr>
            </w:pPr>
            <w:r>
              <w:rPr>
                <w:rFonts w:ascii="Verdana" w:hAnsi="Verdana"/>
                <w:sz w:val="22"/>
                <w:szCs w:val="22"/>
              </w:rPr>
              <w:t>Working days Mon-Wed</w:t>
            </w:r>
          </w:p>
          <w:p w14:paraId="423A8922" w14:textId="77777777" w:rsidR="00B9325F" w:rsidRDefault="00B9325F" w:rsidP="00B9325F">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057950D2" w14:textId="08629C32" w:rsidR="00551429" w:rsidRPr="00A9541D" w:rsidRDefault="00C177C4" w:rsidP="00B9325F">
            <w:pPr>
              <w:rPr>
                <w:rFonts w:ascii="Verdana" w:hAnsi="Verdana"/>
                <w:b/>
                <w:bCs/>
                <w:sz w:val="22"/>
                <w:szCs w:val="22"/>
              </w:rPr>
            </w:pPr>
            <w:hyperlink r:id="rId17" w:history="1">
              <w:r w:rsidR="00551429" w:rsidRPr="009264A6">
                <w:rPr>
                  <w:rStyle w:val="Hyperlink"/>
                  <w:rFonts w:ascii="Verdana" w:hAnsi="Verdana"/>
                  <w:sz w:val="22"/>
                  <w:szCs w:val="22"/>
                </w:rPr>
                <w:t>s.ahmad@jakeman.bham.sch.uk</w:t>
              </w:r>
            </w:hyperlink>
          </w:p>
        </w:tc>
      </w:tr>
      <w:tr w:rsidR="00B9325F" w:rsidRPr="00A9541D" w14:paraId="2D491A1C" w14:textId="77777777" w:rsidTr="00BA5E6E">
        <w:trPr>
          <w:trHeight w:val="851"/>
        </w:trPr>
        <w:tc>
          <w:tcPr>
            <w:tcW w:w="3005" w:type="dxa"/>
          </w:tcPr>
          <w:p w14:paraId="146645B3" w14:textId="77777777" w:rsidR="00B9325F" w:rsidRPr="00A9541D" w:rsidRDefault="00B9325F" w:rsidP="00B9325F">
            <w:pPr>
              <w:rPr>
                <w:rFonts w:ascii="Verdana" w:hAnsi="Verdana"/>
                <w:sz w:val="22"/>
                <w:szCs w:val="22"/>
              </w:rPr>
            </w:pPr>
            <w:r w:rsidRPr="00A9541D">
              <w:rPr>
                <w:rFonts w:ascii="Verdana" w:hAnsi="Verdana"/>
                <w:sz w:val="22"/>
                <w:szCs w:val="22"/>
              </w:rPr>
              <w:t xml:space="preserve">Mental Health Lead </w:t>
            </w:r>
          </w:p>
        </w:tc>
        <w:tc>
          <w:tcPr>
            <w:tcW w:w="2519" w:type="dxa"/>
          </w:tcPr>
          <w:p w14:paraId="328C90B0" w14:textId="49360FD3" w:rsidR="00B9325F" w:rsidRPr="00A9541D" w:rsidRDefault="00BF2A34" w:rsidP="00B9325F">
            <w:pPr>
              <w:rPr>
                <w:rFonts w:ascii="Verdana" w:hAnsi="Verdana"/>
                <w:b/>
                <w:bCs/>
                <w:sz w:val="22"/>
                <w:szCs w:val="22"/>
              </w:rPr>
            </w:pPr>
            <w:r>
              <w:rPr>
                <w:rFonts w:ascii="Verdana" w:hAnsi="Verdana"/>
                <w:b/>
                <w:bCs/>
                <w:sz w:val="22"/>
                <w:szCs w:val="22"/>
              </w:rPr>
              <w:t>Janine Maidment</w:t>
            </w:r>
          </w:p>
        </w:tc>
        <w:tc>
          <w:tcPr>
            <w:tcW w:w="3827" w:type="dxa"/>
          </w:tcPr>
          <w:p w14:paraId="39DDF50B" w14:textId="77777777" w:rsidR="00B9325F" w:rsidRPr="00A9541D" w:rsidRDefault="00B9325F" w:rsidP="00B9325F">
            <w:pPr>
              <w:rPr>
                <w:rFonts w:ascii="Verdana" w:hAnsi="Verdana"/>
                <w:sz w:val="22"/>
                <w:szCs w:val="22"/>
              </w:rPr>
            </w:pPr>
            <w:r w:rsidRPr="00A9541D">
              <w:rPr>
                <w:rFonts w:ascii="Verdana" w:hAnsi="Verdana"/>
                <w:sz w:val="22"/>
                <w:szCs w:val="22"/>
              </w:rPr>
              <w:t>Full time</w:t>
            </w:r>
          </w:p>
          <w:p w14:paraId="0B5215E0" w14:textId="77777777" w:rsidR="00B9325F" w:rsidRDefault="00B9325F" w:rsidP="00B9325F">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55976D4E" w14:textId="671DE925" w:rsidR="00551429" w:rsidRPr="00A9541D" w:rsidRDefault="00C177C4" w:rsidP="00B9325F">
            <w:pPr>
              <w:rPr>
                <w:rFonts w:ascii="Verdana" w:hAnsi="Verdana"/>
                <w:sz w:val="22"/>
                <w:szCs w:val="22"/>
              </w:rPr>
            </w:pPr>
            <w:hyperlink r:id="rId18" w:history="1">
              <w:r w:rsidR="00551429" w:rsidRPr="009264A6">
                <w:rPr>
                  <w:rStyle w:val="Hyperlink"/>
                  <w:rFonts w:ascii="Verdana" w:hAnsi="Verdana"/>
                  <w:sz w:val="22"/>
                  <w:szCs w:val="22"/>
                </w:rPr>
                <w:t>j</w:t>
              </w:r>
              <w:r w:rsidR="00551429" w:rsidRPr="009264A6">
                <w:rPr>
                  <w:rStyle w:val="Hyperlink"/>
                  <w:rFonts w:ascii="Verdana" w:hAnsi="Verdana"/>
                </w:rPr>
                <w:t>.maidment@</w:t>
              </w:r>
              <w:r w:rsidR="00551429" w:rsidRPr="009264A6">
                <w:rPr>
                  <w:rStyle w:val="Hyperlink"/>
                  <w:rFonts w:ascii="Verdana" w:hAnsi="Verdana"/>
                  <w:sz w:val="22"/>
                  <w:szCs w:val="22"/>
                </w:rPr>
                <w:t>jakeman.bham.sch.uk</w:t>
              </w:r>
            </w:hyperlink>
          </w:p>
        </w:tc>
      </w:tr>
      <w:tr w:rsidR="00B9325F" w:rsidRPr="00A9541D" w14:paraId="184B55CA" w14:textId="77777777" w:rsidTr="00BA5E6E">
        <w:trPr>
          <w:trHeight w:val="851"/>
        </w:trPr>
        <w:tc>
          <w:tcPr>
            <w:tcW w:w="3005" w:type="dxa"/>
          </w:tcPr>
          <w:p w14:paraId="687B76AA" w14:textId="77777777" w:rsidR="00B9325F" w:rsidRPr="00A9541D" w:rsidRDefault="00B9325F" w:rsidP="00B9325F">
            <w:pPr>
              <w:rPr>
                <w:rFonts w:ascii="Verdana" w:hAnsi="Verdana"/>
                <w:sz w:val="22"/>
                <w:szCs w:val="22"/>
              </w:rPr>
            </w:pPr>
            <w:r w:rsidRPr="00A9541D">
              <w:rPr>
                <w:rFonts w:ascii="Verdana" w:hAnsi="Verdana"/>
                <w:sz w:val="22"/>
                <w:szCs w:val="22"/>
              </w:rPr>
              <w:t>DSL Prevent Lead</w:t>
            </w:r>
          </w:p>
        </w:tc>
        <w:tc>
          <w:tcPr>
            <w:tcW w:w="2519" w:type="dxa"/>
          </w:tcPr>
          <w:p w14:paraId="6384576F" w14:textId="03E723F8" w:rsidR="00B9325F" w:rsidRPr="00A9541D" w:rsidRDefault="0080568B" w:rsidP="00B9325F">
            <w:pPr>
              <w:rPr>
                <w:rFonts w:ascii="Verdana" w:hAnsi="Verdana"/>
                <w:b/>
                <w:bCs/>
                <w:sz w:val="22"/>
                <w:szCs w:val="22"/>
              </w:rPr>
            </w:pPr>
            <w:r w:rsidRPr="00A9541D">
              <w:rPr>
                <w:rFonts w:ascii="Verdana" w:hAnsi="Verdana"/>
                <w:b/>
                <w:bCs/>
                <w:sz w:val="22"/>
                <w:szCs w:val="22"/>
              </w:rPr>
              <w:t>Samantha Richards</w:t>
            </w:r>
          </w:p>
        </w:tc>
        <w:tc>
          <w:tcPr>
            <w:tcW w:w="3827" w:type="dxa"/>
          </w:tcPr>
          <w:p w14:paraId="7D041FB2" w14:textId="77777777" w:rsidR="00B9325F" w:rsidRPr="00A9541D" w:rsidRDefault="00B9325F" w:rsidP="00B9325F">
            <w:pPr>
              <w:rPr>
                <w:rFonts w:ascii="Verdana" w:hAnsi="Verdana"/>
                <w:sz w:val="22"/>
                <w:szCs w:val="22"/>
              </w:rPr>
            </w:pPr>
            <w:r w:rsidRPr="00A9541D">
              <w:rPr>
                <w:rFonts w:ascii="Verdana" w:hAnsi="Verdana"/>
                <w:sz w:val="22"/>
                <w:szCs w:val="22"/>
              </w:rPr>
              <w:t>Full time</w:t>
            </w:r>
          </w:p>
          <w:p w14:paraId="131CBB6A" w14:textId="77777777" w:rsidR="00B9325F" w:rsidRDefault="00B9325F" w:rsidP="00B9325F">
            <w:pPr>
              <w:rPr>
                <w:rFonts w:ascii="Verdana" w:hAnsi="Verdana"/>
                <w:sz w:val="22"/>
                <w:szCs w:val="22"/>
              </w:rPr>
            </w:pPr>
            <w:r w:rsidRPr="00A9541D">
              <w:rPr>
                <w:rFonts w:ascii="Verdana" w:hAnsi="Verdana"/>
                <w:sz w:val="22"/>
                <w:szCs w:val="22"/>
              </w:rPr>
              <w:t xml:space="preserve">0121 </w:t>
            </w:r>
            <w:r w:rsidR="00BF2A34">
              <w:rPr>
                <w:rFonts w:ascii="Verdana" w:hAnsi="Verdana"/>
                <w:sz w:val="22"/>
                <w:szCs w:val="22"/>
              </w:rPr>
              <w:t>4403066</w:t>
            </w:r>
          </w:p>
          <w:p w14:paraId="671B2AF1" w14:textId="504E93F8" w:rsidR="00551429" w:rsidRPr="00A9541D" w:rsidRDefault="00C177C4" w:rsidP="00B9325F">
            <w:pPr>
              <w:rPr>
                <w:rFonts w:ascii="Verdana" w:hAnsi="Verdana"/>
                <w:sz w:val="22"/>
                <w:szCs w:val="22"/>
              </w:rPr>
            </w:pPr>
            <w:hyperlink r:id="rId19" w:history="1">
              <w:r w:rsidR="00551429" w:rsidRPr="009264A6">
                <w:rPr>
                  <w:rStyle w:val="Hyperlink"/>
                  <w:rFonts w:ascii="Verdana" w:hAnsi="Verdana"/>
                  <w:sz w:val="22"/>
                  <w:szCs w:val="22"/>
                </w:rPr>
                <w:t>s.richards@jakeman.bham.sch.uk</w:t>
              </w:r>
            </w:hyperlink>
          </w:p>
        </w:tc>
      </w:tr>
      <w:tr w:rsidR="00B9325F" w:rsidRPr="00A9541D" w14:paraId="48743E43" w14:textId="77777777" w:rsidTr="00551429">
        <w:trPr>
          <w:trHeight w:val="552"/>
        </w:trPr>
        <w:tc>
          <w:tcPr>
            <w:tcW w:w="3005" w:type="dxa"/>
          </w:tcPr>
          <w:p w14:paraId="1D26F1FD" w14:textId="77777777" w:rsidR="00B9325F" w:rsidRPr="00A9541D" w:rsidRDefault="00B9325F" w:rsidP="00B9325F">
            <w:pPr>
              <w:rPr>
                <w:rFonts w:ascii="Verdana" w:hAnsi="Verdana"/>
                <w:b/>
                <w:bCs/>
                <w:sz w:val="22"/>
                <w:szCs w:val="22"/>
              </w:rPr>
            </w:pPr>
            <w:r w:rsidRPr="00A9541D">
              <w:rPr>
                <w:rFonts w:ascii="Verdana" w:hAnsi="Verdana"/>
                <w:sz w:val="22"/>
                <w:szCs w:val="22"/>
              </w:rPr>
              <w:t>Chair of Governors</w:t>
            </w:r>
          </w:p>
        </w:tc>
        <w:tc>
          <w:tcPr>
            <w:tcW w:w="2519" w:type="dxa"/>
          </w:tcPr>
          <w:p w14:paraId="7A1E34F3" w14:textId="59BB4F67" w:rsidR="00B9325F" w:rsidRPr="00A9541D" w:rsidRDefault="00B9325F" w:rsidP="00B9325F">
            <w:pPr>
              <w:rPr>
                <w:rFonts w:ascii="Verdana" w:hAnsi="Verdana"/>
                <w:b/>
                <w:bCs/>
                <w:sz w:val="22"/>
                <w:szCs w:val="22"/>
              </w:rPr>
            </w:pPr>
            <w:r w:rsidRPr="00A9541D">
              <w:rPr>
                <w:rFonts w:ascii="Verdana" w:hAnsi="Verdana"/>
                <w:b/>
                <w:bCs/>
                <w:sz w:val="22"/>
                <w:szCs w:val="22"/>
              </w:rPr>
              <w:t>Sean Delaney</w:t>
            </w:r>
          </w:p>
        </w:tc>
        <w:tc>
          <w:tcPr>
            <w:tcW w:w="3827" w:type="dxa"/>
          </w:tcPr>
          <w:p w14:paraId="73E23766" w14:textId="40DDEFC0"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r w:rsidR="00B9325F" w:rsidRPr="00A9541D" w14:paraId="60A78CF5" w14:textId="77777777" w:rsidTr="00551429">
        <w:trPr>
          <w:trHeight w:val="560"/>
        </w:trPr>
        <w:tc>
          <w:tcPr>
            <w:tcW w:w="3005" w:type="dxa"/>
          </w:tcPr>
          <w:p w14:paraId="50C2A750" w14:textId="718F6F5A" w:rsidR="00B9325F" w:rsidRPr="00A9541D" w:rsidRDefault="00B9325F" w:rsidP="00B9325F">
            <w:pPr>
              <w:rPr>
                <w:rFonts w:ascii="Verdana" w:hAnsi="Verdana"/>
                <w:sz w:val="22"/>
                <w:szCs w:val="22"/>
              </w:rPr>
            </w:pPr>
            <w:r w:rsidRPr="00A9541D">
              <w:rPr>
                <w:rFonts w:ascii="Verdana" w:hAnsi="Verdana"/>
                <w:sz w:val="22"/>
                <w:szCs w:val="22"/>
              </w:rPr>
              <w:t>Vice Chair of Governors</w:t>
            </w:r>
          </w:p>
        </w:tc>
        <w:tc>
          <w:tcPr>
            <w:tcW w:w="2519" w:type="dxa"/>
          </w:tcPr>
          <w:p w14:paraId="56997A8F" w14:textId="2AAED251" w:rsidR="00B9325F" w:rsidRPr="00A9541D" w:rsidRDefault="00B9325F" w:rsidP="00B9325F">
            <w:pPr>
              <w:rPr>
                <w:rFonts w:ascii="Verdana" w:hAnsi="Verdana"/>
                <w:b/>
                <w:bCs/>
                <w:sz w:val="22"/>
                <w:szCs w:val="22"/>
              </w:rPr>
            </w:pPr>
            <w:r w:rsidRPr="00A9541D">
              <w:rPr>
                <w:rFonts w:ascii="Verdana" w:hAnsi="Verdana"/>
                <w:b/>
                <w:bCs/>
                <w:sz w:val="22"/>
                <w:szCs w:val="22"/>
              </w:rPr>
              <w:t xml:space="preserve">Michelle </w:t>
            </w:r>
            <w:proofErr w:type="spellStart"/>
            <w:r w:rsidRPr="00A9541D">
              <w:rPr>
                <w:rFonts w:ascii="Verdana" w:hAnsi="Verdana"/>
                <w:b/>
                <w:bCs/>
                <w:sz w:val="22"/>
                <w:szCs w:val="22"/>
              </w:rPr>
              <w:t>Howles</w:t>
            </w:r>
            <w:proofErr w:type="spellEnd"/>
          </w:p>
        </w:tc>
        <w:tc>
          <w:tcPr>
            <w:tcW w:w="3827" w:type="dxa"/>
          </w:tcPr>
          <w:p w14:paraId="58FF9943" w14:textId="5E3C8BB9"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r w:rsidR="00B9325F" w:rsidRPr="00A9541D" w14:paraId="4D6DD8AB" w14:textId="77777777" w:rsidTr="00551429">
        <w:trPr>
          <w:trHeight w:val="696"/>
        </w:trPr>
        <w:tc>
          <w:tcPr>
            <w:tcW w:w="3005" w:type="dxa"/>
          </w:tcPr>
          <w:p w14:paraId="16D7893E" w14:textId="77777777" w:rsidR="00B9325F" w:rsidRPr="00A9541D" w:rsidRDefault="00B9325F" w:rsidP="00B9325F">
            <w:pPr>
              <w:rPr>
                <w:rFonts w:ascii="Verdana" w:hAnsi="Verdana"/>
                <w:sz w:val="22"/>
                <w:szCs w:val="22"/>
              </w:rPr>
            </w:pPr>
            <w:r w:rsidRPr="00A9541D">
              <w:rPr>
                <w:rFonts w:ascii="Verdana" w:hAnsi="Verdana"/>
                <w:sz w:val="22"/>
                <w:szCs w:val="22"/>
              </w:rPr>
              <w:t>Link Safeguarding Governor</w:t>
            </w:r>
          </w:p>
        </w:tc>
        <w:tc>
          <w:tcPr>
            <w:tcW w:w="2519" w:type="dxa"/>
          </w:tcPr>
          <w:p w14:paraId="65B8DB20" w14:textId="574966B5" w:rsidR="00B9325F" w:rsidRPr="00A9541D" w:rsidRDefault="00B9325F" w:rsidP="00B9325F">
            <w:pPr>
              <w:rPr>
                <w:rFonts w:ascii="Verdana" w:hAnsi="Verdana"/>
                <w:b/>
                <w:bCs/>
                <w:sz w:val="22"/>
                <w:szCs w:val="22"/>
              </w:rPr>
            </w:pPr>
            <w:r w:rsidRPr="00A9541D">
              <w:rPr>
                <w:rFonts w:ascii="Verdana" w:hAnsi="Verdana"/>
                <w:b/>
                <w:bCs/>
                <w:sz w:val="22"/>
                <w:szCs w:val="22"/>
              </w:rPr>
              <w:t>Sally Andrews</w:t>
            </w:r>
          </w:p>
        </w:tc>
        <w:tc>
          <w:tcPr>
            <w:tcW w:w="3827" w:type="dxa"/>
          </w:tcPr>
          <w:p w14:paraId="7FBB3F06" w14:textId="120D3C38" w:rsidR="00B9325F" w:rsidRPr="00A9541D" w:rsidRDefault="00B9325F" w:rsidP="00B9325F">
            <w:pPr>
              <w:rPr>
                <w:rFonts w:ascii="Verdana" w:hAnsi="Verdana"/>
                <w:sz w:val="22"/>
                <w:szCs w:val="22"/>
              </w:rPr>
            </w:pPr>
            <w:r w:rsidRPr="00A9541D">
              <w:rPr>
                <w:rFonts w:ascii="Verdana" w:hAnsi="Verdana"/>
                <w:sz w:val="22"/>
                <w:szCs w:val="22"/>
              </w:rPr>
              <w:t>Letter via school office</w:t>
            </w:r>
          </w:p>
        </w:tc>
      </w:tr>
    </w:tbl>
    <w:p w14:paraId="0A1DEBF8" w14:textId="77777777" w:rsidR="00FC1062" w:rsidRPr="00A9541D" w:rsidRDefault="00FC1062" w:rsidP="00FC1062">
      <w:pPr>
        <w:rPr>
          <w:rFonts w:ascii="Verdana" w:hAnsi="Verdana"/>
        </w:rPr>
      </w:pPr>
    </w:p>
    <w:p w14:paraId="38F24663" w14:textId="77777777" w:rsidR="00FC1062" w:rsidRPr="00A9541D" w:rsidRDefault="00FC1062" w:rsidP="00FC1062">
      <w:pPr>
        <w:rPr>
          <w:rFonts w:ascii="Verdana" w:hAnsi="Verdana"/>
          <w:b/>
          <w:bCs/>
          <w:sz w:val="22"/>
          <w:szCs w:val="22"/>
        </w:rPr>
      </w:pPr>
      <w:r w:rsidRPr="00A9541D">
        <w:rPr>
          <w:rFonts w:ascii="Verdana" w:hAnsi="Verdana"/>
          <w:b/>
          <w:bCs/>
          <w:sz w:val="22"/>
          <w:szCs w:val="22"/>
        </w:rPr>
        <w:t>Non School Contacts</w:t>
      </w:r>
    </w:p>
    <w:tbl>
      <w:tblPr>
        <w:tblStyle w:val="TableGrid"/>
        <w:tblW w:w="0" w:type="auto"/>
        <w:tblLook w:val="04A0" w:firstRow="1" w:lastRow="0" w:firstColumn="1" w:lastColumn="0" w:noHBand="0" w:noVBand="1"/>
      </w:tblPr>
      <w:tblGrid>
        <w:gridCol w:w="2013"/>
        <w:gridCol w:w="1623"/>
        <w:gridCol w:w="5686"/>
      </w:tblGrid>
      <w:tr w:rsidR="00FC1062" w:rsidRPr="00A9541D" w14:paraId="0404B53C" w14:textId="77777777" w:rsidTr="00BA5E6E">
        <w:tc>
          <w:tcPr>
            <w:tcW w:w="2284" w:type="dxa"/>
            <w:shd w:val="clear" w:color="auto" w:fill="F2F2F2" w:themeFill="background1" w:themeFillShade="F2"/>
          </w:tcPr>
          <w:p w14:paraId="41830DC5" w14:textId="77777777" w:rsidR="00FC1062" w:rsidRPr="00A9541D" w:rsidRDefault="00FC1062" w:rsidP="00BA5E6E">
            <w:pPr>
              <w:rPr>
                <w:rFonts w:ascii="Verdana" w:hAnsi="Verdana"/>
                <w:b/>
                <w:bCs/>
                <w:sz w:val="22"/>
                <w:szCs w:val="22"/>
              </w:rPr>
            </w:pPr>
            <w:r w:rsidRPr="00A9541D">
              <w:rPr>
                <w:rFonts w:ascii="Verdana" w:hAnsi="Verdana"/>
                <w:b/>
                <w:bCs/>
                <w:sz w:val="22"/>
                <w:szCs w:val="22"/>
              </w:rPr>
              <w:t>Organisation / Role</w:t>
            </w:r>
          </w:p>
        </w:tc>
        <w:tc>
          <w:tcPr>
            <w:tcW w:w="2037" w:type="dxa"/>
            <w:shd w:val="clear" w:color="auto" w:fill="F2F2F2" w:themeFill="background1" w:themeFillShade="F2"/>
          </w:tcPr>
          <w:p w14:paraId="5BB4152F" w14:textId="77777777" w:rsidR="00FC1062" w:rsidRPr="00A9541D" w:rsidRDefault="00FC1062" w:rsidP="00BA5E6E">
            <w:pPr>
              <w:rPr>
                <w:rFonts w:ascii="Verdana" w:hAnsi="Verdana"/>
                <w:b/>
                <w:bCs/>
                <w:sz w:val="22"/>
                <w:szCs w:val="22"/>
              </w:rPr>
            </w:pPr>
            <w:r w:rsidRPr="00A9541D">
              <w:rPr>
                <w:rFonts w:ascii="Verdana" w:hAnsi="Verdana"/>
                <w:b/>
                <w:bCs/>
                <w:sz w:val="22"/>
                <w:szCs w:val="22"/>
              </w:rPr>
              <w:t>Name</w:t>
            </w:r>
          </w:p>
        </w:tc>
        <w:tc>
          <w:tcPr>
            <w:tcW w:w="5001" w:type="dxa"/>
            <w:shd w:val="clear" w:color="auto" w:fill="F2F2F2" w:themeFill="background1" w:themeFillShade="F2"/>
          </w:tcPr>
          <w:p w14:paraId="269D8504" w14:textId="77777777" w:rsidR="00FC1062" w:rsidRPr="00A9541D" w:rsidRDefault="00FC1062" w:rsidP="00BA5E6E">
            <w:pPr>
              <w:rPr>
                <w:rFonts w:ascii="Verdana" w:hAnsi="Verdana"/>
                <w:b/>
                <w:bCs/>
                <w:sz w:val="22"/>
                <w:szCs w:val="22"/>
              </w:rPr>
            </w:pPr>
            <w:r w:rsidRPr="00A9541D">
              <w:rPr>
                <w:rFonts w:ascii="Verdana" w:hAnsi="Verdana"/>
                <w:b/>
                <w:bCs/>
                <w:sz w:val="22"/>
                <w:szCs w:val="22"/>
              </w:rPr>
              <w:t>Contact details</w:t>
            </w:r>
          </w:p>
        </w:tc>
      </w:tr>
      <w:tr w:rsidR="00FC1062" w:rsidRPr="00A9541D" w14:paraId="0B734487" w14:textId="77777777" w:rsidTr="00BA5E6E">
        <w:tc>
          <w:tcPr>
            <w:tcW w:w="2284" w:type="dxa"/>
          </w:tcPr>
          <w:p w14:paraId="43A97CEA" w14:textId="77777777" w:rsidR="00FC1062" w:rsidRPr="00A9541D" w:rsidRDefault="00FC1062" w:rsidP="00BA5E6E">
            <w:pPr>
              <w:rPr>
                <w:rFonts w:ascii="Verdana" w:hAnsi="Verdana"/>
                <w:b/>
                <w:sz w:val="22"/>
                <w:szCs w:val="22"/>
              </w:rPr>
            </w:pPr>
            <w:r w:rsidRPr="00A9541D">
              <w:rPr>
                <w:rFonts w:ascii="Verdana" w:hAnsi="Verdana"/>
                <w:sz w:val="22"/>
                <w:szCs w:val="22"/>
              </w:rPr>
              <w:t>Local Authority Designated Officer (LADO)</w:t>
            </w:r>
          </w:p>
        </w:tc>
        <w:tc>
          <w:tcPr>
            <w:tcW w:w="2037" w:type="dxa"/>
          </w:tcPr>
          <w:p w14:paraId="5829E6BC" w14:textId="77777777" w:rsidR="00FC1062" w:rsidRPr="00A9541D" w:rsidRDefault="00FC1062" w:rsidP="00BA5E6E">
            <w:pPr>
              <w:rPr>
                <w:rFonts w:ascii="Verdana" w:hAnsi="Verdana" w:cs="Arial"/>
                <w:b/>
                <w:sz w:val="22"/>
                <w:szCs w:val="22"/>
              </w:rPr>
            </w:pPr>
            <w:r w:rsidRPr="00A9541D">
              <w:rPr>
                <w:rFonts w:ascii="Verdana" w:hAnsi="Verdana" w:cs="Arial"/>
                <w:sz w:val="22"/>
                <w:szCs w:val="22"/>
              </w:rPr>
              <w:t>Duty LADO</w:t>
            </w:r>
          </w:p>
        </w:tc>
        <w:tc>
          <w:tcPr>
            <w:tcW w:w="5001" w:type="dxa"/>
          </w:tcPr>
          <w:p w14:paraId="5A85B04F"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r w:rsidRPr="00A9541D">
              <w:rPr>
                <w:rFonts w:ascii="Verdana" w:eastAsia="Times New Roman" w:hAnsi="Verdana" w:cs="Arial"/>
                <w:color w:val="273244"/>
                <w:sz w:val="22"/>
                <w:szCs w:val="22"/>
                <w:lang w:eastAsia="en-GB"/>
              </w:rPr>
              <w:t>Tel: 0121 675 1669</w:t>
            </w:r>
          </w:p>
          <w:p w14:paraId="55C9A3C2"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p>
          <w:p w14:paraId="339C3A3F" w14:textId="77777777" w:rsidR="00FC1062" w:rsidRPr="00A9541D" w:rsidRDefault="00FC1062" w:rsidP="00BA5E6E">
            <w:pPr>
              <w:shd w:val="clear" w:color="auto" w:fill="FFFFFF"/>
              <w:spacing w:after="0"/>
              <w:rPr>
                <w:rFonts w:ascii="Verdana" w:eastAsia="Times New Roman" w:hAnsi="Verdana" w:cs="Arial"/>
                <w:color w:val="273244"/>
                <w:sz w:val="22"/>
                <w:szCs w:val="22"/>
                <w:lang w:eastAsia="en-GB"/>
              </w:rPr>
            </w:pPr>
            <w:r w:rsidRPr="00A9541D">
              <w:rPr>
                <w:rFonts w:ascii="Verdana" w:eastAsia="Times New Roman" w:hAnsi="Verdana" w:cs="Arial"/>
                <w:color w:val="273244"/>
                <w:sz w:val="22"/>
                <w:szCs w:val="22"/>
                <w:lang w:eastAsia="en-GB"/>
              </w:rPr>
              <w:t>Email:</w:t>
            </w:r>
            <w:hyperlink r:id="rId20" w:history="1">
              <w:r w:rsidRPr="00A9541D">
                <w:rPr>
                  <w:rStyle w:val="Hyperlink"/>
                  <w:rFonts w:ascii="Verdana" w:eastAsia="Times New Roman" w:hAnsi="Verdana" w:cs="Arial"/>
                  <w:sz w:val="22"/>
                  <w:szCs w:val="22"/>
                  <w:lang w:eastAsia="en-GB"/>
                </w:rPr>
                <w:t>ladoteam@birminghamchildrenstrust.co.uk</w:t>
              </w:r>
            </w:hyperlink>
          </w:p>
        </w:tc>
      </w:tr>
      <w:tr w:rsidR="00FC1062" w:rsidRPr="00A9541D" w14:paraId="25406B83" w14:textId="77777777" w:rsidTr="00BA5E6E">
        <w:tc>
          <w:tcPr>
            <w:tcW w:w="2284" w:type="dxa"/>
          </w:tcPr>
          <w:p w14:paraId="6018A703" w14:textId="77777777" w:rsidR="00FC1062" w:rsidRPr="00A9541D" w:rsidRDefault="00FC1062" w:rsidP="00BA5E6E">
            <w:pPr>
              <w:rPr>
                <w:rFonts w:ascii="Verdana" w:hAnsi="Verdana"/>
                <w:bCs/>
                <w:sz w:val="22"/>
                <w:szCs w:val="22"/>
              </w:rPr>
            </w:pPr>
            <w:r w:rsidRPr="00A9541D">
              <w:rPr>
                <w:rFonts w:ascii="Verdana" w:hAnsi="Verdana"/>
                <w:bCs/>
                <w:sz w:val="22"/>
                <w:szCs w:val="22"/>
              </w:rPr>
              <w:t>Birmingham Children’s Trust</w:t>
            </w:r>
          </w:p>
          <w:p w14:paraId="2CCC123B" w14:textId="77777777" w:rsidR="00FC1062" w:rsidRPr="00A9541D" w:rsidRDefault="00FC1062" w:rsidP="00BA5E6E">
            <w:pPr>
              <w:rPr>
                <w:rFonts w:ascii="Verdana" w:hAnsi="Verdana"/>
                <w:b/>
                <w:sz w:val="22"/>
                <w:szCs w:val="22"/>
              </w:rPr>
            </w:pPr>
          </w:p>
        </w:tc>
        <w:tc>
          <w:tcPr>
            <w:tcW w:w="2037" w:type="dxa"/>
          </w:tcPr>
          <w:p w14:paraId="2BE429BE" w14:textId="77777777" w:rsidR="00FC1062" w:rsidRPr="00A9541D" w:rsidRDefault="00FC1062" w:rsidP="00BA5E6E">
            <w:pPr>
              <w:rPr>
                <w:rFonts w:ascii="Verdana" w:hAnsi="Verdana" w:cs="Arial"/>
                <w:bCs/>
                <w:sz w:val="22"/>
                <w:szCs w:val="22"/>
              </w:rPr>
            </w:pPr>
            <w:r w:rsidRPr="00A9541D">
              <w:rPr>
                <w:rFonts w:ascii="Verdana" w:hAnsi="Verdana" w:cs="Arial"/>
                <w:color w:val="1D1D1B"/>
                <w:sz w:val="22"/>
                <w:szCs w:val="22"/>
                <w:shd w:val="clear" w:color="auto" w:fill="FAFAF8"/>
              </w:rPr>
              <w:t>Children's Advice and Support Service (</w:t>
            </w:r>
            <w:r w:rsidRPr="00A9541D">
              <w:rPr>
                <w:rFonts w:ascii="Verdana" w:hAnsi="Verdana" w:cs="Arial"/>
                <w:bCs/>
                <w:sz w:val="22"/>
                <w:szCs w:val="22"/>
              </w:rPr>
              <w:t>CASS)</w:t>
            </w:r>
          </w:p>
        </w:tc>
        <w:tc>
          <w:tcPr>
            <w:tcW w:w="5001" w:type="dxa"/>
          </w:tcPr>
          <w:p w14:paraId="6B221C5D" w14:textId="77777777" w:rsidR="00FC1062" w:rsidRPr="00A9541D" w:rsidRDefault="00FC1062" w:rsidP="00BA5E6E">
            <w:pPr>
              <w:pStyle w:val="1bodycopy10pt"/>
              <w:rPr>
                <w:rFonts w:ascii="Verdana" w:hAnsi="Verdana"/>
                <w:b/>
                <w:bCs/>
                <w:sz w:val="22"/>
                <w:szCs w:val="22"/>
                <w:lang w:eastAsia="en-GB"/>
              </w:rPr>
            </w:pPr>
            <w:r w:rsidRPr="00A9541D">
              <w:rPr>
                <w:rFonts w:ascii="Verdana" w:hAnsi="Verdana"/>
                <w:b/>
                <w:bCs/>
                <w:sz w:val="22"/>
                <w:szCs w:val="22"/>
                <w:lang w:eastAsia="en-GB"/>
              </w:rPr>
              <w:t>Monday to Thursday: 8:45am to 5:15pm:</w:t>
            </w:r>
          </w:p>
          <w:p w14:paraId="16A6FA6C" w14:textId="77777777" w:rsidR="00FC1062" w:rsidRPr="00A9541D" w:rsidRDefault="00FC1062" w:rsidP="00544C47">
            <w:pPr>
              <w:pStyle w:val="1bodycopy10pt"/>
              <w:numPr>
                <w:ilvl w:val="0"/>
                <w:numId w:val="7"/>
              </w:numPr>
              <w:rPr>
                <w:rFonts w:ascii="Verdana" w:hAnsi="Verdana"/>
                <w:sz w:val="22"/>
                <w:szCs w:val="22"/>
                <w:lang w:eastAsia="en-GB"/>
              </w:rPr>
            </w:pPr>
            <w:r w:rsidRPr="00A9541D">
              <w:rPr>
                <w:rFonts w:ascii="Verdana" w:hAnsi="Verdana"/>
                <w:sz w:val="22"/>
                <w:szCs w:val="22"/>
                <w:lang w:eastAsia="en-GB"/>
              </w:rPr>
              <w:t>Friday: 8:45am to 4:15pm</w:t>
            </w:r>
          </w:p>
          <w:p w14:paraId="1EE1C499" w14:textId="77777777" w:rsidR="00FC1062" w:rsidRPr="00A9541D" w:rsidRDefault="00FC1062" w:rsidP="00544C47">
            <w:pPr>
              <w:pStyle w:val="1bodycopy10pt"/>
              <w:numPr>
                <w:ilvl w:val="0"/>
                <w:numId w:val="7"/>
              </w:numPr>
              <w:rPr>
                <w:rFonts w:ascii="Verdana" w:hAnsi="Verdana"/>
                <w:sz w:val="22"/>
                <w:szCs w:val="22"/>
                <w:lang w:eastAsia="en-GB"/>
              </w:rPr>
            </w:pPr>
            <w:r w:rsidRPr="00A9541D">
              <w:rPr>
                <w:rFonts w:ascii="Verdana" w:hAnsi="Verdana"/>
                <w:sz w:val="22"/>
                <w:szCs w:val="22"/>
                <w:lang w:eastAsia="en-GB"/>
              </w:rPr>
              <w:t>Telephone: 0121 303 1888</w:t>
            </w:r>
          </w:p>
          <w:p w14:paraId="563FE05F" w14:textId="77777777" w:rsidR="00FC1062" w:rsidRPr="00A9541D" w:rsidRDefault="00FC1062" w:rsidP="00BA5E6E">
            <w:pPr>
              <w:pStyle w:val="1bodycopy10pt"/>
              <w:rPr>
                <w:rFonts w:ascii="Verdana" w:hAnsi="Verdana"/>
                <w:sz w:val="22"/>
                <w:szCs w:val="22"/>
                <w:lang w:eastAsia="en-GB"/>
              </w:rPr>
            </w:pPr>
          </w:p>
          <w:p w14:paraId="6B8F7E97" w14:textId="77777777" w:rsidR="00FC1062" w:rsidRPr="00A9541D" w:rsidRDefault="00FC1062" w:rsidP="00BA5E6E">
            <w:pPr>
              <w:pStyle w:val="1bodycopy10pt"/>
              <w:rPr>
                <w:rFonts w:ascii="Verdana" w:hAnsi="Verdana"/>
                <w:b/>
                <w:bCs/>
                <w:sz w:val="22"/>
                <w:szCs w:val="22"/>
                <w:lang w:eastAsia="en-GB"/>
              </w:rPr>
            </w:pPr>
            <w:r w:rsidRPr="00A9541D">
              <w:rPr>
                <w:rFonts w:ascii="Verdana" w:hAnsi="Verdana"/>
                <w:b/>
                <w:bCs/>
                <w:sz w:val="22"/>
                <w:szCs w:val="22"/>
                <w:lang w:eastAsia="en-GB"/>
              </w:rPr>
              <w:t>CASS emergency out-of-hours:</w:t>
            </w:r>
          </w:p>
          <w:p w14:paraId="7AF85E23" w14:textId="77777777" w:rsidR="00FC1062" w:rsidRPr="00A9541D" w:rsidRDefault="00FC1062" w:rsidP="00544C47">
            <w:pPr>
              <w:pStyle w:val="1bodycopy10pt"/>
              <w:numPr>
                <w:ilvl w:val="0"/>
                <w:numId w:val="8"/>
              </w:numPr>
              <w:rPr>
                <w:rFonts w:ascii="Verdana" w:hAnsi="Verdana"/>
                <w:sz w:val="22"/>
                <w:szCs w:val="22"/>
                <w:lang w:eastAsia="en-GB"/>
              </w:rPr>
            </w:pPr>
            <w:r w:rsidRPr="00A9541D">
              <w:rPr>
                <w:rFonts w:ascii="Verdana" w:hAnsi="Verdana"/>
                <w:sz w:val="22"/>
                <w:szCs w:val="22"/>
                <w:lang w:eastAsia="en-GB"/>
              </w:rPr>
              <w:t>Telephone: 0121 675 4806</w:t>
            </w:r>
          </w:p>
        </w:tc>
      </w:tr>
      <w:tr w:rsidR="00FC1062" w:rsidRPr="00A9541D" w14:paraId="5097CDB3" w14:textId="77777777" w:rsidTr="00BA5E6E">
        <w:tc>
          <w:tcPr>
            <w:tcW w:w="2284" w:type="dxa"/>
          </w:tcPr>
          <w:p w14:paraId="336951BD" w14:textId="77777777" w:rsidR="00FC1062" w:rsidRPr="00A9541D" w:rsidRDefault="00FC1062" w:rsidP="00BA5E6E">
            <w:pPr>
              <w:rPr>
                <w:rFonts w:ascii="Verdana" w:hAnsi="Verdana"/>
                <w:sz w:val="22"/>
                <w:szCs w:val="22"/>
              </w:rPr>
            </w:pPr>
            <w:r w:rsidRPr="00A9541D">
              <w:rPr>
                <w:rFonts w:ascii="Verdana" w:hAnsi="Verdana"/>
                <w:sz w:val="22"/>
                <w:szCs w:val="22"/>
              </w:rPr>
              <w:t xml:space="preserve">Early Help </w:t>
            </w:r>
          </w:p>
        </w:tc>
        <w:tc>
          <w:tcPr>
            <w:tcW w:w="2037" w:type="dxa"/>
          </w:tcPr>
          <w:p w14:paraId="6A718EA2" w14:textId="77777777" w:rsidR="00FC1062" w:rsidRPr="00A9541D" w:rsidRDefault="00FC1062" w:rsidP="00BA5E6E">
            <w:pPr>
              <w:rPr>
                <w:rFonts w:ascii="Verdana" w:hAnsi="Verdana"/>
                <w:sz w:val="22"/>
                <w:szCs w:val="22"/>
              </w:rPr>
            </w:pPr>
            <w:r w:rsidRPr="00A9541D">
              <w:rPr>
                <w:rFonts w:ascii="Verdana" w:hAnsi="Verdana"/>
                <w:sz w:val="22"/>
                <w:szCs w:val="22"/>
              </w:rPr>
              <w:t xml:space="preserve"> </w:t>
            </w:r>
          </w:p>
        </w:tc>
        <w:tc>
          <w:tcPr>
            <w:tcW w:w="5001" w:type="dxa"/>
          </w:tcPr>
          <w:p w14:paraId="2179C7ED" w14:textId="77777777" w:rsidR="00FC1062" w:rsidRPr="00A9541D" w:rsidRDefault="00FC1062" w:rsidP="00BA5E6E">
            <w:pPr>
              <w:rPr>
                <w:rFonts w:ascii="Verdana" w:hAnsi="Verdana"/>
                <w:sz w:val="22"/>
                <w:szCs w:val="22"/>
              </w:rPr>
            </w:pPr>
            <w:r w:rsidRPr="00A9541D">
              <w:rPr>
                <w:rFonts w:ascii="Verdana" w:hAnsi="Verdana"/>
                <w:sz w:val="22"/>
                <w:szCs w:val="22"/>
              </w:rPr>
              <w:t>Early Help Support Team:</w:t>
            </w:r>
          </w:p>
          <w:p w14:paraId="57F7983A" w14:textId="77777777" w:rsidR="00FC1062" w:rsidRPr="00A9541D" w:rsidRDefault="00FC1062" w:rsidP="00BA5E6E">
            <w:pPr>
              <w:rPr>
                <w:rFonts w:ascii="Verdana" w:hAnsi="Verdana" w:cs="Arial"/>
                <w:sz w:val="22"/>
                <w:szCs w:val="22"/>
              </w:rPr>
            </w:pPr>
            <w:r w:rsidRPr="00A9541D">
              <w:rPr>
                <w:rFonts w:ascii="Verdana" w:hAnsi="Verdana"/>
                <w:sz w:val="22"/>
                <w:szCs w:val="22"/>
              </w:rPr>
              <w:t xml:space="preserve">Telephone: 0121 303 8117 or contact your </w:t>
            </w:r>
            <w:hyperlink r:id="rId21" w:history="1">
              <w:r w:rsidRPr="00A9541D">
                <w:rPr>
                  <w:rFonts w:ascii="Verdana" w:hAnsi="Verdana" w:cs="Arial"/>
                  <w:color w:val="3D5700"/>
                  <w:sz w:val="22"/>
                  <w:szCs w:val="22"/>
                  <w:u w:val="single"/>
                  <w:shd w:val="clear" w:color="auto" w:fill="FFFFFF"/>
                </w:rPr>
                <w:t>Early Help District teams</w:t>
              </w:r>
            </w:hyperlink>
          </w:p>
        </w:tc>
      </w:tr>
      <w:tr w:rsidR="00FC1062" w:rsidRPr="00A9541D" w14:paraId="5FBF530E" w14:textId="77777777" w:rsidTr="00BA5E6E">
        <w:tc>
          <w:tcPr>
            <w:tcW w:w="2284" w:type="dxa"/>
            <w:vAlign w:val="center"/>
          </w:tcPr>
          <w:p w14:paraId="6ABB23B1" w14:textId="77777777" w:rsidR="00FC1062" w:rsidRPr="00A9541D" w:rsidRDefault="00FC1062" w:rsidP="00BA5E6E">
            <w:pPr>
              <w:rPr>
                <w:rFonts w:ascii="Verdana" w:hAnsi="Verdana"/>
                <w:sz w:val="22"/>
                <w:szCs w:val="22"/>
              </w:rPr>
            </w:pPr>
            <w:r w:rsidRPr="00A9541D">
              <w:rPr>
                <w:rFonts w:ascii="Verdana" w:hAnsi="Verdana"/>
                <w:sz w:val="22"/>
                <w:szCs w:val="22"/>
              </w:rPr>
              <w:t xml:space="preserve">NSPCC Helpline </w:t>
            </w:r>
          </w:p>
        </w:tc>
        <w:tc>
          <w:tcPr>
            <w:tcW w:w="2037" w:type="dxa"/>
            <w:vAlign w:val="center"/>
          </w:tcPr>
          <w:p w14:paraId="28552B13" w14:textId="77777777" w:rsidR="00FC1062" w:rsidRPr="00A9541D" w:rsidRDefault="00FC1062" w:rsidP="00BA5E6E">
            <w:pPr>
              <w:rPr>
                <w:rFonts w:ascii="Verdana" w:hAnsi="Verdana"/>
                <w:sz w:val="22"/>
                <w:szCs w:val="22"/>
              </w:rPr>
            </w:pPr>
            <w:r w:rsidRPr="00A9541D">
              <w:rPr>
                <w:rFonts w:ascii="Verdana" w:hAnsi="Verdana"/>
                <w:sz w:val="22"/>
                <w:szCs w:val="22"/>
              </w:rPr>
              <w:t xml:space="preserve">N/A </w:t>
            </w:r>
          </w:p>
        </w:tc>
        <w:tc>
          <w:tcPr>
            <w:tcW w:w="5001" w:type="dxa"/>
          </w:tcPr>
          <w:p w14:paraId="66622F59" w14:textId="77777777" w:rsidR="00FC1062" w:rsidRPr="00A9541D" w:rsidRDefault="00FC1062" w:rsidP="00BA5E6E">
            <w:pPr>
              <w:rPr>
                <w:rFonts w:ascii="Verdana" w:hAnsi="Verdana" w:cs="Arial"/>
                <w:color w:val="525455"/>
                <w:sz w:val="22"/>
                <w:szCs w:val="22"/>
                <w:shd w:val="clear" w:color="auto" w:fill="FAFAFA"/>
              </w:rPr>
            </w:pPr>
            <w:r w:rsidRPr="00A9541D">
              <w:rPr>
                <w:rFonts w:ascii="Verdana" w:hAnsi="Verdana" w:cs="Arial"/>
                <w:sz w:val="22"/>
                <w:szCs w:val="22"/>
              </w:rPr>
              <w:t xml:space="preserve">Call: </w:t>
            </w:r>
            <w:hyperlink r:id="rId22" w:history="1">
              <w:r w:rsidRPr="00A9541D">
                <w:rPr>
                  <w:rStyle w:val="Hyperlink"/>
                  <w:rFonts w:ascii="Verdana" w:hAnsi="Verdana" w:cs="Arial"/>
                  <w:sz w:val="22"/>
                  <w:szCs w:val="22"/>
                  <w:shd w:val="clear" w:color="auto" w:fill="FAFAFA"/>
                </w:rPr>
                <w:t>0808 800 5000</w:t>
              </w:r>
            </w:hyperlink>
            <w:r w:rsidRPr="00A9541D">
              <w:rPr>
                <w:rFonts w:ascii="Verdana" w:hAnsi="Verdana"/>
                <w:sz w:val="22"/>
                <w:szCs w:val="22"/>
              </w:rPr>
              <w:t xml:space="preserve"> </w:t>
            </w:r>
            <w:r w:rsidRPr="00A9541D">
              <w:rPr>
                <w:rFonts w:ascii="Verdana" w:hAnsi="Verdana" w:cs="Arial"/>
                <w:color w:val="000000" w:themeColor="text1"/>
                <w:sz w:val="22"/>
                <w:szCs w:val="22"/>
                <w:shd w:val="clear" w:color="auto" w:fill="FAFAFA"/>
              </w:rPr>
              <w:t>Email</w:t>
            </w:r>
            <w:r w:rsidRPr="00A9541D">
              <w:rPr>
                <w:rFonts w:ascii="Verdana" w:hAnsi="Verdana" w:cs="Arial"/>
                <w:color w:val="525455"/>
                <w:sz w:val="22"/>
                <w:szCs w:val="22"/>
                <w:shd w:val="clear" w:color="auto" w:fill="FAFAFA"/>
              </w:rPr>
              <w:t xml:space="preserve"> </w:t>
            </w:r>
            <w:hyperlink r:id="rId23" w:tooltip="help@NSPCC.org.uk" w:history="1">
              <w:r w:rsidRPr="00A9541D">
                <w:rPr>
                  <w:rStyle w:val="Hyperlink"/>
                  <w:rFonts w:ascii="Verdana" w:hAnsi="Verdana" w:cs="Arial"/>
                  <w:color w:val="2F7CA3"/>
                  <w:sz w:val="22"/>
                  <w:szCs w:val="22"/>
                  <w:shd w:val="clear" w:color="auto" w:fill="FAFAFA"/>
                </w:rPr>
                <w:t>help@NSPCC.org.uk</w:t>
              </w:r>
            </w:hyperlink>
            <w:r w:rsidRPr="00A9541D">
              <w:rPr>
                <w:rFonts w:ascii="Verdana" w:hAnsi="Verdana" w:cs="Arial"/>
                <w:color w:val="525455"/>
                <w:sz w:val="22"/>
                <w:szCs w:val="22"/>
                <w:shd w:val="clear" w:color="auto" w:fill="FAFAFA"/>
              </w:rPr>
              <w:t>.</w:t>
            </w:r>
          </w:p>
        </w:tc>
      </w:tr>
      <w:tr w:rsidR="00FC1062" w:rsidRPr="00A9541D" w14:paraId="3F58DCE8" w14:textId="77777777" w:rsidTr="00BA5E6E">
        <w:tc>
          <w:tcPr>
            <w:tcW w:w="2284" w:type="dxa"/>
            <w:vAlign w:val="center"/>
          </w:tcPr>
          <w:p w14:paraId="49E2253D" w14:textId="77777777" w:rsidR="00FC1062" w:rsidRPr="00A9541D" w:rsidRDefault="00FC1062" w:rsidP="00BA5E6E">
            <w:pPr>
              <w:rPr>
                <w:rFonts w:ascii="Verdana" w:hAnsi="Verdana"/>
                <w:sz w:val="22"/>
                <w:szCs w:val="22"/>
              </w:rPr>
            </w:pPr>
            <w:r w:rsidRPr="00A9541D">
              <w:rPr>
                <w:rFonts w:ascii="Verdana" w:hAnsi="Verdana"/>
                <w:sz w:val="22"/>
                <w:szCs w:val="22"/>
              </w:rPr>
              <w:t xml:space="preserve">Police </w:t>
            </w:r>
          </w:p>
        </w:tc>
        <w:tc>
          <w:tcPr>
            <w:tcW w:w="2037" w:type="dxa"/>
            <w:vAlign w:val="center"/>
          </w:tcPr>
          <w:p w14:paraId="03BB773F" w14:textId="77777777" w:rsidR="00FC1062" w:rsidRPr="00A9541D" w:rsidRDefault="00FC1062" w:rsidP="00BA5E6E">
            <w:pPr>
              <w:rPr>
                <w:rFonts w:ascii="Verdana" w:hAnsi="Verdana"/>
                <w:sz w:val="22"/>
                <w:szCs w:val="22"/>
              </w:rPr>
            </w:pPr>
            <w:r w:rsidRPr="00A9541D">
              <w:rPr>
                <w:rFonts w:ascii="Verdana" w:hAnsi="Verdana"/>
                <w:sz w:val="22"/>
                <w:szCs w:val="22"/>
              </w:rPr>
              <w:t xml:space="preserve">N/A </w:t>
            </w:r>
          </w:p>
        </w:tc>
        <w:tc>
          <w:tcPr>
            <w:tcW w:w="5001" w:type="dxa"/>
            <w:vAlign w:val="center"/>
          </w:tcPr>
          <w:p w14:paraId="49DA5672" w14:textId="77777777" w:rsidR="00FC1062" w:rsidRPr="00A9541D" w:rsidRDefault="00FC1062" w:rsidP="00BA5E6E">
            <w:pPr>
              <w:rPr>
                <w:rFonts w:ascii="Verdana" w:hAnsi="Verdana" w:cs="Arial"/>
                <w:sz w:val="22"/>
                <w:szCs w:val="22"/>
              </w:rPr>
            </w:pPr>
            <w:r w:rsidRPr="00A9541D">
              <w:rPr>
                <w:rFonts w:ascii="Verdana" w:hAnsi="Verdana" w:cs="Arial"/>
                <w:sz w:val="22"/>
                <w:szCs w:val="22"/>
              </w:rPr>
              <w:t>Emergency 999.</w:t>
            </w:r>
          </w:p>
          <w:p w14:paraId="583333D8" w14:textId="77777777" w:rsidR="00FC1062" w:rsidRPr="00A9541D" w:rsidRDefault="00FC1062" w:rsidP="00BA5E6E">
            <w:pPr>
              <w:rPr>
                <w:rFonts w:ascii="Verdana" w:hAnsi="Verdana"/>
                <w:sz w:val="22"/>
                <w:szCs w:val="22"/>
              </w:rPr>
            </w:pPr>
            <w:r w:rsidRPr="00A9541D">
              <w:rPr>
                <w:rFonts w:ascii="Verdana" w:hAnsi="Verdana" w:cs="Arial"/>
                <w:sz w:val="22"/>
                <w:szCs w:val="22"/>
              </w:rPr>
              <w:t>Non-emergency 101</w:t>
            </w:r>
          </w:p>
        </w:tc>
      </w:tr>
    </w:tbl>
    <w:p w14:paraId="4F1F7849" w14:textId="77777777" w:rsidR="00FC1062" w:rsidRPr="00A9541D" w:rsidRDefault="00FC1062" w:rsidP="00FC1062">
      <w:pPr>
        <w:pStyle w:val="Heading1"/>
        <w:rPr>
          <w:rFonts w:ascii="Verdana" w:hAnsi="Verdana"/>
          <w:sz w:val="22"/>
          <w:szCs w:val="22"/>
        </w:rPr>
      </w:pPr>
    </w:p>
    <w:p w14:paraId="7F9081D2" w14:textId="77777777" w:rsidR="009E3E5D" w:rsidRPr="0005026E" w:rsidRDefault="00FC1062" w:rsidP="0005026E">
      <w:pPr>
        <w:pStyle w:val="Heading1"/>
        <w:numPr>
          <w:ilvl w:val="0"/>
          <w:numId w:val="23"/>
        </w:numPr>
      </w:pPr>
      <w:bookmarkStart w:id="8" w:name="_Toc172548066"/>
      <w:bookmarkStart w:id="9" w:name="_Toc172617227"/>
      <w:bookmarkStart w:id="10" w:name="_Toc172619340"/>
      <w:bookmarkStart w:id="11" w:name="_Toc241050105"/>
      <w:r w:rsidRPr="0005026E">
        <w:lastRenderedPageBreak/>
        <w:t>Legislation and Guidanc</w:t>
      </w:r>
      <w:bookmarkEnd w:id="8"/>
      <w:bookmarkEnd w:id="9"/>
      <w:bookmarkEnd w:id="10"/>
      <w:r w:rsidRPr="0005026E">
        <w:t>e</w:t>
      </w:r>
      <w:bookmarkEnd w:id="11"/>
    </w:p>
    <w:p w14:paraId="51134F40" w14:textId="42D23D4C" w:rsidR="00FC1062" w:rsidRPr="00A65CC2" w:rsidRDefault="00FC1062" w:rsidP="00A65CC2">
      <w:pPr>
        <w:tabs>
          <w:tab w:val="left" w:pos="3806"/>
        </w:tabs>
        <w:spacing w:before="240"/>
        <w:rPr>
          <w:rFonts w:ascii="Verdana" w:hAnsi="Verdana" w:cs="Arial"/>
        </w:rPr>
      </w:pPr>
      <w:r w:rsidRPr="00A65CC2">
        <w:rPr>
          <w:rFonts w:ascii="Verdana" w:eastAsia="Arial" w:hAnsi="Verdana"/>
          <w:sz w:val="22"/>
          <w:szCs w:val="22"/>
          <w:lang w:val="en-US"/>
        </w:rPr>
        <w:t>This policy is based on the Department for Education’s statutory guidance Keeping Children Safe in Education 2026, which replace</w:t>
      </w:r>
      <w:r w:rsidR="00A65CC2">
        <w:rPr>
          <w:rFonts w:ascii="Verdana" w:eastAsia="Arial" w:hAnsi="Verdana"/>
          <w:sz w:val="22"/>
          <w:szCs w:val="22"/>
          <w:lang w:val="en-US"/>
        </w:rPr>
        <w:t>d</w:t>
      </w:r>
      <w:r w:rsidRPr="00A65CC2">
        <w:rPr>
          <w:rFonts w:ascii="Verdana" w:eastAsia="Arial" w:hAnsi="Verdana"/>
          <w:sz w:val="22"/>
          <w:szCs w:val="22"/>
          <w:lang w:val="en-US"/>
        </w:rPr>
        <w:t xml:space="preserve"> the September 2025 version and c</w:t>
      </w:r>
      <w:r w:rsidR="00A65CC2">
        <w:rPr>
          <w:rFonts w:ascii="Verdana" w:eastAsia="Arial" w:hAnsi="Verdana"/>
          <w:sz w:val="22"/>
          <w:szCs w:val="22"/>
          <w:lang w:val="en-US"/>
        </w:rPr>
        <w:t>a</w:t>
      </w:r>
      <w:r w:rsidRPr="00A65CC2">
        <w:rPr>
          <w:rFonts w:ascii="Verdana" w:eastAsia="Arial" w:hAnsi="Verdana"/>
          <w:sz w:val="22"/>
          <w:szCs w:val="22"/>
          <w:lang w:val="en-US"/>
        </w:rPr>
        <w:t>me into force on 1 September 2026.</w:t>
      </w:r>
    </w:p>
    <w:p w14:paraId="6CD42609"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Keeping Children Safe in Education 2026, including Part One, which all school and college staff should now read in full. References to the previous condensed Annex A have been removed because KCSIE 2026 expects staff who do not work directly with children to read Part One.</w:t>
      </w:r>
    </w:p>
    <w:p w14:paraId="21C414AB"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Working Together to Safeguard Children statutory guidance, which should be read alongside KCSIE.</w:t>
      </w:r>
    </w:p>
    <w:p w14:paraId="7A599F16"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Information Sharing: Advice for Practitioners, including the seven golden rules for sharing information.</w:t>
      </w:r>
    </w:p>
    <w:p w14:paraId="5B390D52"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Data protection laws, meaning the Data Protection Act 2018, UK GDPR and the Data (Use and Access) Act 2025.</w:t>
      </w:r>
    </w:p>
    <w:p w14:paraId="36C0E638"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Section 175 of the Education Act 2002, the Education (Independent School Standards) Regulations 2014, the Non-Maintained Special Schools (England) Regulations 2015 and the Apprenticeships, Skills, Children and Learning Act 2009.</w:t>
      </w:r>
    </w:p>
    <w:p w14:paraId="214CCD9C"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Equality Act 2010, the Public Sector Equality Duty and the Human Rights Act 1998.</w:t>
      </w:r>
    </w:p>
    <w:p w14:paraId="1A78964B"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Counter-Terrorism and Security Act 2015 and revised Prevent duty guidance.</w:t>
      </w:r>
    </w:p>
    <w:p w14:paraId="1F2A6CB3" w14:textId="77777777" w:rsidR="00FC1062" w:rsidRPr="00A9541D" w:rsidRDefault="00FC1062" w:rsidP="00544C47">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Crime and Policing Act 2026 changes to regulated activity, including the removal of the supervision exemption for certain volunteers.</w:t>
      </w:r>
    </w:p>
    <w:p w14:paraId="397DE615" w14:textId="06B8D7A1" w:rsidR="00FC1062" w:rsidRPr="00A9541D" w:rsidRDefault="00FC1062" w:rsidP="00FC1062">
      <w:pPr>
        <w:numPr>
          <w:ilvl w:val="0"/>
          <w:numId w:val="9"/>
        </w:numPr>
        <w:spacing w:after="200"/>
        <w:contextualSpacing/>
        <w:rPr>
          <w:rFonts w:ascii="Verdana" w:eastAsia="Arial" w:hAnsi="Verdana"/>
          <w:sz w:val="22"/>
          <w:szCs w:val="22"/>
          <w:lang w:val="en-US"/>
        </w:rPr>
      </w:pPr>
      <w:r w:rsidRPr="00A9541D">
        <w:rPr>
          <w:rFonts w:ascii="Verdana" w:eastAsia="Arial" w:hAnsi="Verdana"/>
          <w:sz w:val="22"/>
          <w:szCs w:val="22"/>
          <w:lang w:val="en-US"/>
        </w:rPr>
        <w:t>The Children’s Wellbeing and Schools Act duties referenced in KCSIE 2026, including temporary accommodation notification duties.</w:t>
      </w:r>
    </w:p>
    <w:p w14:paraId="1317E842" w14:textId="1F67B3BD" w:rsidR="0097483C" w:rsidRPr="00A9541D" w:rsidRDefault="00FC1062" w:rsidP="009E3E5D">
      <w:pPr>
        <w:spacing w:before="240" w:after="200"/>
        <w:rPr>
          <w:rFonts w:ascii="Verdana" w:eastAsia="Arial" w:hAnsi="Verdana"/>
          <w:sz w:val="22"/>
          <w:szCs w:val="22"/>
          <w:lang w:val="en-US"/>
        </w:rPr>
      </w:pPr>
      <w:r w:rsidRPr="00A9541D">
        <w:rPr>
          <w:rFonts w:ascii="Verdana" w:eastAsia="Arial" w:hAnsi="Verdana"/>
          <w:sz w:val="22"/>
          <w:szCs w:val="22"/>
          <w:lang w:val="en-US"/>
        </w:rPr>
        <w:t>All settings should add or retain setting-specific statutory references, for example early years, academy, independent, non-maintained special school or residential provision requirements, as applicable.</w:t>
      </w:r>
    </w:p>
    <w:p w14:paraId="68672E1A" w14:textId="77777777" w:rsidR="009E3E5D" w:rsidRPr="00A9541D" w:rsidRDefault="009E3E5D" w:rsidP="009E3E5D">
      <w:pPr>
        <w:spacing w:after="0"/>
        <w:rPr>
          <w:rFonts w:ascii="Verdana" w:eastAsia="Arial" w:hAnsi="Verdana"/>
          <w:sz w:val="22"/>
          <w:szCs w:val="22"/>
          <w:lang w:val="en-US"/>
        </w:rPr>
      </w:pPr>
    </w:p>
    <w:p w14:paraId="224B7A92" w14:textId="77777777" w:rsidR="009E3E5D" w:rsidRPr="00A9541D" w:rsidRDefault="00FC1062" w:rsidP="0005026E">
      <w:pPr>
        <w:pStyle w:val="Heading1"/>
        <w:numPr>
          <w:ilvl w:val="0"/>
          <w:numId w:val="23"/>
        </w:numPr>
        <w:rPr>
          <w:sz w:val="22"/>
          <w:szCs w:val="22"/>
        </w:rPr>
      </w:pPr>
      <w:bookmarkStart w:id="12" w:name="_Toc143174880"/>
      <w:bookmarkStart w:id="13" w:name="_Toc143175585"/>
      <w:bookmarkStart w:id="14" w:name="_Toc172548067"/>
      <w:bookmarkStart w:id="15" w:name="_Toc172617228"/>
      <w:bookmarkStart w:id="16" w:name="_Toc172619341"/>
      <w:bookmarkStart w:id="17" w:name="_Toc241050106"/>
      <w:r w:rsidRPr="00A9541D">
        <w:t>Definitions: Safeguarding and Child Protect</w:t>
      </w:r>
      <w:bookmarkEnd w:id="12"/>
      <w:bookmarkEnd w:id="13"/>
      <w:bookmarkEnd w:id="14"/>
      <w:bookmarkEnd w:id="15"/>
      <w:bookmarkEnd w:id="16"/>
      <w:r w:rsidR="0097483C" w:rsidRPr="00A9541D">
        <w:t>ion</w:t>
      </w:r>
      <w:bookmarkEnd w:id="17"/>
    </w:p>
    <w:p w14:paraId="1371FC9B" w14:textId="32803681" w:rsidR="00FC1062" w:rsidRPr="00A9541D" w:rsidRDefault="00FC1062" w:rsidP="009E3E5D">
      <w:pPr>
        <w:spacing w:before="240"/>
        <w:rPr>
          <w:rFonts w:ascii="Verdana" w:hAnsi="Verdana"/>
          <w:sz w:val="22"/>
          <w:szCs w:val="22"/>
        </w:rPr>
      </w:pPr>
      <w:r w:rsidRPr="00A9541D">
        <w:rPr>
          <w:rFonts w:ascii="Verdana" w:hAnsi="Verdana"/>
          <w:sz w:val="22"/>
          <w:szCs w:val="22"/>
        </w:rPr>
        <w:t xml:space="preserve">All staff at </w:t>
      </w:r>
      <w:r w:rsidR="000328A4">
        <w:rPr>
          <w:rFonts w:ascii="Verdana" w:hAnsi="Verdana"/>
          <w:sz w:val="22"/>
          <w:szCs w:val="22"/>
        </w:rPr>
        <w:t>Jakeman</w:t>
      </w:r>
      <w:r w:rsidR="0097483C" w:rsidRPr="00A9541D">
        <w:rPr>
          <w:rFonts w:ascii="Verdana" w:hAnsi="Verdana"/>
          <w:sz w:val="22"/>
          <w:szCs w:val="22"/>
        </w:rPr>
        <w:t xml:space="preserve"> Nursery School</w:t>
      </w:r>
      <w:r w:rsidRPr="00A9541D">
        <w:rPr>
          <w:rFonts w:ascii="Verdana" w:hAnsi="Verdana"/>
          <w:sz w:val="22"/>
          <w:szCs w:val="22"/>
        </w:rPr>
        <w:t xml:space="preserve"> are expected to be familiar with the wide range of policies and procedures we have to keep children safe and promote their wellbeing at all times.</w:t>
      </w:r>
    </w:p>
    <w:p w14:paraId="2E813195" w14:textId="025E57B0" w:rsidR="00A65CC2" w:rsidRDefault="00FC1062" w:rsidP="00FC1062">
      <w:pPr>
        <w:rPr>
          <w:rFonts w:ascii="Verdana" w:hAnsi="Verdana"/>
          <w:sz w:val="22"/>
          <w:szCs w:val="22"/>
        </w:rPr>
      </w:pPr>
      <w:r w:rsidRPr="00A9541D">
        <w:rPr>
          <w:rFonts w:ascii="Verdana" w:hAnsi="Verdana"/>
          <w:sz w:val="22"/>
          <w:szCs w:val="22"/>
        </w:rPr>
        <w:t>Safeguarding and promoting the welfare of children</w:t>
      </w:r>
      <w:r w:rsidR="00A65CC2">
        <w:rPr>
          <w:rFonts w:ascii="Verdana" w:hAnsi="Verdana"/>
          <w:sz w:val="22"/>
          <w:szCs w:val="22"/>
        </w:rPr>
        <w:t xml:space="preserve"> is</w:t>
      </w:r>
      <w:r w:rsidRPr="00A9541D">
        <w:rPr>
          <w:rFonts w:ascii="Verdana" w:hAnsi="Verdana"/>
          <w:sz w:val="22"/>
          <w:szCs w:val="22"/>
        </w:rPr>
        <w:t xml:space="preserve"> defined in Keeping Children Safe in Education 2026</w:t>
      </w:r>
      <w:r w:rsidR="00A65CC2">
        <w:rPr>
          <w:rFonts w:ascii="Verdana" w:hAnsi="Verdana"/>
          <w:sz w:val="22"/>
          <w:szCs w:val="22"/>
        </w:rPr>
        <w:t xml:space="preserve"> as</w:t>
      </w:r>
      <w:r w:rsidRPr="00A9541D">
        <w:rPr>
          <w:rFonts w:ascii="Verdana" w:hAnsi="Verdana"/>
          <w:sz w:val="22"/>
          <w:szCs w:val="22"/>
        </w:rPr>
        <w:t xml:space="preserve">: </w:t>
      </w:r>
    </w:p>
    <w:p w14:paraId="0A215CAE"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P</w:t>
      </w:r>
      <w:r w:rsidR="00FC1062" w:rsidRPr="00A65CC2">
        <w:rPr>
          <w:rFonts w:ascii="Verdana" w:hAnsi="Verdana"/>
          <w:sz w:val="22"/>
          <w:szCs w:val="22"/>
        </w:rPr>
        <w:t xml:space="preserve">roviding help and support to meet the needs of children as soon as problems emerge; protecting children from maltreatment, whether that is within or outside the home, including online; </w:t>
      </w:r>
    </w:p>
    <w:p w14:paraId="0BA51BF4"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P</w:t>
      </w:r>
      <w:r w:rsidR="00FC1062" w:rsidRPr="00A65CC2">
        <w:rPr>
          <w:rFonts w:ascii="Verdana" w:hAnsi="Verdana"/>
          <w:sz w:val="22"/>
          <w:szCs w:val="22"/>
        </w:rPr>
        <w:t xml:space="preserve">reventing impairment of children’s mental and physical health or development; </w:t>
      </w:r>
    </w:p>
    <w:p w14:paraId="3585F223" w14:textId="77777777" w:rsidR="00A65CC2" w:rsidRDefault="00A65CC2" w:rsidP="00A65CC2">
      <w:pPr>
        <w:pStyle w:val="ListParagraph"/>
        <w:numPr>
          <w:ilvl w:val="0"/>
          <w:numId w:val="8"/>
        </w:numPr>
        <w:rPr>
          <w:rFonts w:ascii="Verdana" w:hAnsi="Verdana"/>
          <w:sz w:val="22"/>
          <w:szCs w:val="22"/>
        </w:rPr>
      </w:pPr>
      <w:r>
        <w:rPr>
          <w:rFonts w:ascii="Verdana" w:hAnsi="Verdana"/>
          <w:sz w:val="22"/>
          <w:szCs w:val="22"/>
        </w:rPr>
        <w:t>E</w:t>
      </w:r>
      <w:r w:rsidR="00FC1062" w:rsidRPr="00A65CC2">
        <w:rPr>
          <w:rFonts w:ascii="Verdana" w:hAnsi="Verdana"/>
          <w:sz w:val="22"/>
          <w:szCs w:val="22"/>
        </w:rPr>
        <w:t>nsuring children grow up in circumstances consistent with safe and effective care; and</w:t>
      </w:r>
    </w:p>
    <w:p w14:paraId="16F48BFF" w14:textId="2038EEE7" w:rsidR="00FC1062" w:rsidRDefault="00A65CC2" w:rsidP="00A65CC2">
      <w:pPr>
        <w:pStyle w:val="ListParagraph"/>
        <w:numPr>
          <w:ilvl w:val="0"/>
          <w:numId w:val="8"/>
        </w:numPr>
        <w:rPr>
          <w:rFonts w:ascii="Verdana" w:hAnsi="Verdana"/>
          <w:sz w:val="22"/>
          <w:szCs w:val="22"/>
        </w:rPr>
      </w:pPr>
      <w:r>
        <w:rPr>
          <w:rFonts w:ascii="Verdana" w:hAnsi="Verdana"/>
          <w:sz w:val="22"/>
          <w:szCs w:val="22"/>
        </w:rPr>
        <w:t>T</w:t>
      </w:r>
      <w:r w:rsidR="00FC1062" w:rsidRPr="00A65CC2">
        <w:rPr>
          <w:rFonts w:ascii="Verdana" w:hAnsi="Verdana"/>
          <w:sz w:val="22"/>
          <w:szCs w:val="22"/>
        </w:rPr>
        <w:t>aking action to enable all children to have the best outcomes.</w:t>
      </w:r>
    </w:p>
    <w:p w14:paraId="4331C765" w14:textId="190DB3B2" w:rsidR="00A65CC2" w:rsidRDefault="00A65CC2" w:rsidP="00A65CC2">
      <w:pPr>
        <w:pStyle w:val="ListParagraph"/>
        <w:ind w:left="360"/>
        <w:rPr>
          <w:rFonts w:ascii="Verdana" w:hAnsi="Verdana"/>
          <w:sz w:val="22"/>
          <w:szCs w:val="22"/>
        </w:rPr>
      </w:pPr>
    </w:p>
    <w:p w14:paraId="244A3E93" w14:textId="77777777" w:rsidR="00A65CC2" w:rsidRPr="00A65CC2" w:rsidRDefault="00A65CC2" w:rsidP="00A65CC2">
      <w:pPr>
        <w:rPr>
          <w:rFonts w:ascii="Verdana" w:hAnsi="Verdana"/>
          <w:sz w:val="22"/>
          <w:szCs w:val="22"/>
        </w:rPr>
      </w:pPr>
      <w:r w:rsidRPr="00A65CC2">
        <w:rPr>
          <w:rFonts w:ascii="Verdana" w:hAnsi="Verdana"/>
          <w:b/>
          <w:bCs/>
          <w:sz w:val="22"/>
          <w:szCs w:val="22"/>
        </w:rPr>
        <w:t>Child protection</w:t>
      </w:r>
      <w:r w:rsidRPr="00A65CC2">
        <w:rPr>
          <w:rFonts w:ascii="Verdana" w:hAnsi="Verdana"/>
          <w:sz w:val="22"/>
          <w:szCs w:val="22"/>
        </w:rPr>
        <w:t xml:space="preserve"> is part of this definition and refers to activities undertaken to protect specific children who are suspected to be suffering, or likely to suffer, significant harm. This includes harm that occurs inside or outside the home, including online. </w:t>
      </w:r>
    </w:p>
    <w:p w14:paraId="4F4F521C" w14:textId="77777777" w:rsidR="00A65CC2" w:rsidRPr="00A65CC2" w:rsidRDefault="00A65CC2" w:rsidP="00A65CC2">
      <w:pPr>
        <w:rPr>
          <w:rFonts w:ascii="Verdana" w:hAnsi="Verdana"/>
          <w:sz w:val="22"/>
          <w:szCs w:val="22"/>
        </w:rPr>
      </w:pPr>
      <w:r w:rsidRPr="00A65CC2">
        <w:rPr>
          <w:rFonts w:ascii="Verdana" w:hAnsi="Verdana"/>
          <w:b/>
          <w:bCs/>
          <w:sz w:val="22"/>
          <w:szCs w:val="22"/>
        </w:rPr>
        <w:lastRenderedPageBreak/>
        <w:t>Abuse</w:t>
      </w:r>
      <w:r w:rsidRPr="00A65CC2">
        <w:rPr>
          <w:rFonts w:ascii="Verdana" w:hAnsi="Verdana"/>
          <w:sz w:val="22"/>
          <w:szCs w:val="22"/>
        </w:rPr>
        <w:t xml:space="preserve"> is a form of maltreatment of a child and may involve inflicting harm or failing to act to prevent harm. </w:t>
      </w:r>
    </w:p>
    <w:p w14:paraId="310DEBAB" w14:textId="77777777" w:rsidR="00A65CC2" w:rsidRPr="00A65CC2" w:rsidRDefault="00A65CC2" w:rsidP="00A65CC2">
      <w:pPr>
        <w:rPr>
          <w:rFonts w:ascii="Verdana" w:hAnsi="Verdana"/>
          <w:sz w:val="22"/>
          <w:szCs w:val="22"/>
        </w:rPr>
      </w:pPr>
      <w:r w:rsidRPr="00A65CC2">
        <w:rPr>
          <w:rFonts w:ascii="Verdana" w:hAnsi="Verdana"/>
          <w:b/>
          <w:bCs/>
          <w:sz w:val="22"/>
          <w:szCs w:val="22"/>
        </w:rPr>
        <w:t>Neglect</w:t>
      </w:r>
      <w:r w:rsidRPr="00A65CC2">
        <w:rPr>
          <w:rFonts w:ascii="Verdana" w:hAnsi="Verdana"/>
          <w:sz w:val="22"/>
          <w:szCs w:val="22"/>
        </w:rPr>
        <w:t xml:space="preserve"> is a form of abuse and is the persistent failure to meet a child’s basic physical and/or psychological needs, likely to result in the serious impairment of the child’s health or development. </w:t>
      </w:r>
    </w:p>
    <w:p w14:paraId="7E16BD62" w14:textId="14D59FEB" w:rsidR="00A65CC2" w:rsidRDefault="00A65CC2" w:rsidP="00A65CC2">
      <w:pPr>
        <w:rPr>
          <w:rFonts w:ascii="Verdana" w:hAnsi="Verdana"/>
          <w:sz w:val="22"/>
          <w:szCs w:val="22"/>
        </w:rPr>
      </w:pPr>
      <w:r w:rsidRPr="00A65CC2">
        <w:rPr>
          <w:rFonts w:ascii="Verdana" w:hAnsi="Verdana"/>
          <w:b/>
          <w:bCs/>
          <w:sz w:val="22"/>
          <w:szCs w:val="22"/>
        </w:rPr>
        <w:t>Children</w:t>
      </w:r>
      <w:r w:rsidRPr="00A65CC2">
        <w:rPr>
          <w:rFonts w:ascii="Verdana" w:hAnsi="Verdana"/>
          <w:sz w:val="22"/>
          <w:szCs w:val="22"/>
        </w:rPr>
        <w:t xml:space="preserve"> includes everyone under the age of 18.</w:t>
      </w:r>
    </w:p>
    <w:p w14:paraId="6264BD35" w14:textId="77777777" w:rsidR="00A65CC2" w:rsidRPr="00A65CC2" w:rsidRDefault="00A65CC2" w:rsidP="00A65CC2">
      <w:pPr>
        <w:rPr>
          <w:rFonts w:ascii="Verdana" w:hAnsi="Verdana"/>
          <w:sz w:val="22"/>
          <w:szCs w:val="22"/>
        </w:rPr>
      </w:pPr>
    </w:p>
    <w:p w14:paraId="69B58977" w14:textId="4BBF9A8E" w:rsidR="00A65CC2" w:rsidRPr="00A65CC2" w:rsidRDefault="00A65CC2" w:rsidP="00A65CC2">
      <w:pPr>
        <w:rPr>
          <w:rFonts w:ascii="Verdana" w:hAnsi="Verdana"/>
          <w:b/>
          <w:bCs/>
          <w:sz w:val="22"/>
          <w:szCs w:val="22"/>
        </w:rPr>
      </w:pPr>
      <w:r w:rsidRPr="00A65CC2">
        <w:rPr>
          <w:rFonts w:ascii="Verdana" w:hAnsi="Verdana"/>
          <w:b/>
          <w:bCs/>
          <w:sz w:val="22"/>
          <w:szCs w:val="22"/>
        </w:rPr>
        <w:t xml:space="preserve">Additional considerations for an Early Years/ Nursery School setting: </w:t>
      </w:r>
    </w:p>
    <w:p w14:paraId="74678B38" w14:textId="1007CBD9" w:rsidR="00A65CC2" w:rsidRPr="00A65CC2" w:rsidRDefault="00A65CC2" w:rsidP="00A65CC2">
      <w:pPr>
        <w:rPr>
          <w:rFonts w:ascii="Verdana" w:hAnsi="Verdana"/>
          <w:sz w:val="22"/>
          <w:szCs w:val="22"/>
        </w:rPr>
      </w:pPr>
      <w:r>
        <w:rPr>
          <w:rFonts w:ascii="Verdana" w:hAnsi="Verdana"/>
          <w:sz w:val="22"/>
          <w:szCs w:val="22"/>
        </w:rPr>
        <w:t>Jakeman</w:t>
      </w:r>
      <w:r w:rsidRPr="00A65CC2">
        <w:rPr>
          <w:rFonts w:ascii="Verdana" w:hAnsi="Verdana"/>
          <w:sz w:val="22"/>
          <w:szCs w:val="22"/>
        </w:rPr>
        <w:t xml:space="preserve"> Nursery School works with very young children, </w:t>
      </w:r>
      <w:r>
        <w:rPr>
          <w:rFonts w:ascii="Verdana" w:hAnsi="Verdana"/>
          <w:sz w:val="22"/>
          <w:szCs w:val="22"/>
        </w:rPr>
        <w:t>a number</w:t>
      </w:r>
      <w:r w:rsidRPr="00A65CC2">
        <w:rPr>
          <w:rFonts w:ascii="Verdana" w:hAnsi="Verdana"/>
          <w:sz w:val="22"/>
          <w:szCs w:val="22"/>
        </w:rPr>
        <w:t xml:space="preserve"> of whom may be pre-verbal or have limited language</w:t>
      </w:r>
      <w:r w:rsidR="00D86584">
        <w:rPr>
          <w:rFonts w:ascii="Verdana" w:hAnsi="Verdana"/>
          <w:sz w:val="22"/>
          <w:szCs w:val="22"/>
        </w:rPr>
        <w:t xml:space="preserve">; </w:t>
      </w:r>
      <w:r w:rsidRPr="00A65CC2">
        <w:rPr>
          <w:rFonts w:ascii="Verdana" w:hAnsi="Verdana"/>
          <w:sz w:val="22"/>
          <w:szCs w:val="22"/>
        </w:rPr>
        <w:t>safeguarding in the Early Years must take account of the following:</w:t>
      </w:r>
    </w:p>
    <w:p w14:paraId="4354E040" w14:textId="77777777" w:rsidR="00A65CC2" w:rsidRPr="00A65CC2" w:rsidRDefault="00A65CC2" w:rsidP="00A65CC2">
      <w:pPr>
        <w:rPr>
          <w:rFonts w:ascii="Verdana" w:hAnsi="Verdana"/>
          <w:sz w:val="22"/>
          <w:szCs w:val="22"/>
        </w:rPr>
      </w:pPr>
      <w:r w:rsidRPr="00A65CC2">
        <w:rPr>
          <w:rFonts w:ascii="Verdana" w:hAnsi="Verdana"/>
          <w:sz w:val="22"/>
          <w:szCs w:val="22"/>
        </w:rPr>
        <w:t xml:space="preserve"> • Young children may not be able to articulate worries, fears or disclosures. Staff must be alert to changes in behaviour, presentation, physical appearance, play, emotional responses and development as possible indicators of harm. </w:t>
      </w:r>
    </w:p>
    <w:p w14:paraId="2A2BC94C" w14:textId="77777777" w:rsidR="00A65CC2" w:rsidRPr="00A65CC2" w:rsidRDefault="00A65CC2" w:rsidP="00A65CC2">
      <w:pPr>
        <w:rPr>
          <w:rFonts w:ascii="Verdana" w:hAnsi="Verdana"/>
          <w:sz w:val="22"/>
          <w:szCs w:val="22"/>
        </w:rPr>
      </w:pPr>
      <w:r w:rsidRPr="00A65CC2">
        <w:rPr>
          <w:rFonts w:ascii="Verdana" w:hAnsi="Verdana"/>
          <w:sz w:val="22"/>
          <w:szCs w:val="22"/>
        </w:rPr>
        <w:t>• Staff use age-appropriate communication and observation to understand the experiences of the children in their care.</w:t>
      </w:r>
    </w:p>
    <w:p w14:paraId="6CD63E7A" w14:textId="77777777" w:rsidR="00A65CC2" w:rsidRPr="00A65CC2" w:rsidRDefault="00A65CC2" w:rsidP="00A65CC2">
      <w:pPr>
        <w:rPr>
          <w:rFonts w:ascii="Verdana" w:hAnsi="Verdana"/>
          <w:sz w:val="22"/>
          <w:szCs w:val="22"/>
        </w:rPr>
      </w:pPr>
      <w:r w:rsidRPr="00A65CC2">
        <w:rPr>
          <w:rFonts w:ascii="Verdana" w:hAnsi="Verdana"/>
          <w:sz w:val="22"/>
          <w:szCs w:val="22"/>
        </w:rPr>
        <w:t xml:space="preserve"> • Children in the Early Years are particularly vulnerable due to their developmental stage and reliance on caregivers for all aspects of care. </w:t>
      </w:r>
    </w:p>
    <w:p w14:paraId="7227AE4D" w14:textId="77777777" w:rsidR="00A65CC2" w:rsidRPr="00A65CC2" w:rsidRDefault="00A65CC2" w:rsidP="00A65CC2">
      <w:pPr>
        <w:rPr>
          <w:rFonts w:ascii="Verdana" w:hAnsi="Verdana"/>
          <w:sz w:val="22"/>
          <w:szCs w:val="22"/>
        </w:rPr>
      </w:pPr>
      <w:r w:rsidRPr="00A65CC2">
        <w:rPr>
          <w:rFonts w:ascii="Verdana" w:hAnsi="Verdana"/>
          <w:sz w:val="22"/>
          <w:szCs w:val="22"/>
        </w:rPr>
        <w:t xml:space="preserve">• Staff work closely with parents and carers, recognising the role of the family in supporting children’s safety and wellbeing while always maintaining professional curiosity. </w:t>
      </w:r>
    </w:p>
    <w:p w14:paraId="7756B409" w14:textId="77777777" w:rsidR="00A65CC2" w:rsidRPr="00A65CC2" w:rsidRDefault="00A65CC2" w:rsidP="00A65CC2">
      <w:pPr>
        <w:rPr>
          <w:rFonts w:ascii="Verdana" w:hAnsi="Verdana"/>
          <w:sz w:val="22"/>
          <w:szCs w:val="22"/>
        </w:rPr>
      </w:pPr>
      <w:r w:rsidRPr="00A65CC2">
        <w:rPr>
          <w:rFonts w:ascii="Verdana" w:hAnsi="Verdana"/>
          <w:sz w:val="22"/>
          <w:szCs w:val="22"/>
        </w:rPr>
        <w:t>• For children with SEND or additional needs, staff recognise that communication differences may make it harder for a child to express distress or disclose abuse. They may be more vulnerable to harm and may require specialist support or adaptations.</w:t>
      </w:r>
    </w:p>
    <w:p w14:paraId="5445A50B" w14:textId="77777777" w:rsidR="00A65CC2" w:rsidRPr="00A65CC2" w:rsidRDefault="00A65CC2" w:rsidP="00A65CC2">
      <w:pPr>
        <w:rPr>
          <w:rFonts w:ascii="Verdana" w:hAnsi="Verdana"/>
          <w:sz w:val="22"/>
          <w:szCs w:val="22"/>
        </w:rPr>
      </w:pPr>
      <w:r w:rsidRPr="00A65CC2">
        <w:rPr>
          <w:rFonts w:ascii="Verdana" w:hAnsi="Verdana"/>
          <w:sz w:val="22"/>
          <w:szCs w:val="22"/>
        </w:rPr>
        <w:t xml:space="preserve"> • Staff understand and follow Early Years-specific statutory duties, including the EYFS safeguarding and welfare requirements, alongside Keeping Children Safe in Education (2026).</w:t>
      </w:r>
    </w:p>
    <w:p w14:paraId="0ED986DE" w14:textId="77777777" w:rsidR="00A65CC2" w:rsidRPr="00A65CC2" w:rsidRDefault="00A65CC2" w:rsidP="00A65CC2">
      <w:pPr>
        <w:rPr>
          <w:rFonts w:ascii="Verdana" w:hAnsi="Verdana"/>
          <w:sz w:val="22"/>
          <w:szCs w:val="22"/>
        </w:rPr>
      </w:pPr>
      <w:r w:rsidRPr="00A65CC2">
        <w:rPr>
          <w:rFonts w:ascii="Verdana" w:hAnsi="Verdana"/>
          <w:sz w:val="22"/>
          <w:szCs w:val="22"/>
        </w:rPr>
        <w:t>Family Help means providing support as soon as a problem emerges at any point in a child’s life. KCSIE 2026 distinguishes between universal services and community-based Early Help, and the targeted early help level of Family Help. (</w:t>
      </w:r>
      <w:hyperlink r:id="rId24" w:history="1">
        <w:r w:rsidRPr="00A65CC2">
          <w:rPr>
            <w:rFonts w:ascii="Verdana" w:hAnsi="Verdana"/>
            <w:sz w:val="22"/>
            <w:szCs w:val="22"/>
          </w:rPr>
          <w:t>Early Help Assessment and Our Family Plan - Birmingham Safeguarding Children Partnership</w:t>
        </w:r>
      </w:hyperlink>
      <w:r w:rsidRPr="00A65CC2">
        <w:rPr>
          <w:rFonts w:ascii="Verdana" w:hAnsi="Verdana"/>
          <w:sz w:val="22"/>
          <w:szCs w:val="22"/>
        </w:rPr>
        <w:t>).</w:t>
      </w:r>
    </w:p>
    <w:p w14:paraId="3DB362F2" w14:textId="77777777" w:rsidR="00A65CC2" w:rsidRPr="00A65CC2" w:rsidRDefault="00A65CC2" w:rsidP="00A65CC2">
      <w:pPr>
        <w:pStyle w:val="ListParagraph"/>
        <w:rPr>
          <w:rFonts w:ascii="Verdana" w:hAnsi="Verdana"/>
          <w:sz w:val="22"/>
          <w:szCs w:val="22"/>
        </w:rPr>
      </w:pPr>
    </w:p>
    <w:p w14:paraId="3EAB6644" w14:textId="77777777" w:rsidR="00FC1062" w:rsidRPr="00A9541D" w:rsidRDefault="00FC1062" w:rsidP="00FC1062">
      <w:pPr>
        <w:rPr>
          <w:rFonts w:ascii="Verdana" w:hAnsi="Verdana"/>
          <w:sz w:val="22"/>
          <w:szCs w:val="22"/>
        </w:rPr>
      </w:pPr>
      <w:r w:rsidRPr="00A65CC2">
        <w:rPr>
          <w:rFonts w:ascii="Verdana" w:hAnsi="Verdana"/>
          <w:b/>
          <w:bCs/>
          <w:sz w:val="22"/>
          <w:szCs w:val="22"/>
        </w:rPr>
        <w:t>Family Help</w:t>
      </w:r>
      <w:r w:rsidRPr="00A9541D">
        <w:rPr>
          <w:rFonts w:ascii="Verdana" w:hAnsi="Verdana"/>
          <w:sz w:val="22"/>
          <w:szCs w:val="22"/>
        </w:rPr>
        <w:t xml:space="preserve"> means providing support as soon as a problem emerges at any point in a child’s life. KCSIE 2026 distinguishes between universal services and community-based Early Help, and the targeted early help level of Family Help. (</w:t>
      </w:r>
      <w:hyperlink r:id="rId25" w:history="1">
        <w:r w:rsidRPr="00A9541D">
          <w:rPr>
            <w:rStyle w:val="Hyperlink"/>
            <w:rFonts w:ascii="Verdana" w:hAnsi="Verdana"/>
            <w:sz w:val="22"/>
            <w:szCs w:val="22"/>
          </w:rPr>
          <w:t>Early Help Assessment and Our Family Plan - Birmingham Safeguarding Children Partnership</w:t>
        </w:r>
      </w:hyperlink>
      <w:r w:rsidRPr="00A9541D">
        <w:rPr>
          <w:rFonts w:ascii="Verdana" w:hAnsi="Verdana"/>
          <w:sz w:val="22"/>
          <w:szCs w:val="22"/>
        </w:rPr>
        <w:t>).</w:t>
      </w:r>
    </w:p>
    <w:p w14:paraId="507F141F" w14:textId="6050B153" w:rsidR="00FC1062" w:rsidRPr="00A9541D" w:rsidRDefault="00FC1062" w:rsidP="00FC1062">
      <w:pPr>
        <w:rPr>
          <w:rFonts w:ascii="Verdana" w:hAnsi="Verdana"/>
          <w:sz w:val="22"/>
          <w:szCs w:val="22"/>
        </w:rPr>
      </w:pPr>
      <w:r w:rsidRPr="00A9541D">
        <w:rPr>
          <w:rFonts w:ascii="Verdana" w:hAnsi="Verdana"/>
          <w:sz w:val="22"/>
          <w:szCs w:val="22"/>
        </w:rPr>
        <w:t xml:space="preserve">The </w:t>
      </w:r>
      <w:hyperlink r:id="rId26" w:history="1">
        <w:r w:rsidRPr="00A9541D">
          <w:rPr>
            <w:rStyle w:val="Hyperlink"/>
            <w:rFonts w:ascii="Verdana" w:hAnsi="Verdana"/>
            <w:sz w:val="22"/>
            <w:szCs w:val="22"/>
          </w:rPr>
          <w:t xml:space="preserve">Right Help, Right Time </w:t>
        </w:r>
      </w:hyperlink>
      <w:r w:rsidRPr="00A9541D">
        <w:rPr>
          <w:rFonts w:ascii="Verdana" w:hAnsi="Verdana"/>
          <w:sz w:val="22"/>
          <w:szCs w:val="22"/>
        </w:rPr>
        <w:t xml:space="preserve">guidance document advises what support is available whatever the needs are of children young people and their families. It is the framework and practice guide on how all individuals, agencies, partners and practitioners work together in Birmingham. </w:t>
      </w:r>
    </w:p>
    <w:p w14:paraId="3633C5CD" w14:textId="77777777" w:rsidR="00FC1062" w:rsidRPr="00A9541D" w:rsidRDefault="00FC1062" w:rsidP="00FC1062">
      <w:pPr>
        <w:rPr>
          <w:rFonts w:ascii="Verdana" w:hAnsi="Verdana"/>
          <w:sz w:val="22"/>
          <w:szCs w:val="22"/>
        </w:rPr>
      </w:pPr>
      <w:r w:rsidRPr="00A9541D">
        <w:rPr>
          <w:rFonts w:ascii="Verdana" w:hAnsi="Verdana"/>
          <w:sz w:val="22"/>
          <w:szCs w:val="22"/>
        </w:rPr>
        <w:t xml:space="preserve">Child Protection: under section 47 of the Children Act 1989, where a local authority has reasonable cause to suspect that a child is suffering or is likely to suffer significant harm, it must make enquiries. Such enquiries should be initiated where </w:t>
      </w:r>
      <w:r w:rsidRPr="00A9541D">
        <w:rPr>
          <w:rFonts w:ascii="Verdana" w:hAnsi="Verdana"/>
          <w:sz w:val="22"/>
          <w:szCs w:val="22"/>
        </w:rPr>
        <w:lastRenderedPageBreak/>
        <w:t>there are concerns about all forms of abuse, neglect and exploitation, whether taking place in person or online, inside or outside the child’s home.</w:t>
      </w:r>
    </w:p>
    <w:p w14:paraId="7B380975" w14:textId="77777777" w:rsidR="00FC1062" w:rsidRPr="00A9541D" w:rsidRDefault="00FC1062" w:rsidP="00FC1062">
      <w:pPr>
        <w:rPr>
          <w:rFonts w:ascii="Verdana" w:hAnsi="Verdana"/>
          <w:sz w:val="22"/>
          <w:szCs w:val="22"/>
        </w:rPr>
      </w:pPr>
      <w:r w:rsidRPr="00A9541D">
        <w:rPr>
          <w:rFonts w:ascii="Verdana" w:hAnsi="Verdana"/>
          <w:sz w:val="22"/>
          <w:szCs w:val="22"/>
        </w:rPr>
        <w:t>Nudes and semi-nudes: KCSIE 2026 uses this term to refer to the creation, sending or posting of nude or semi-nude images by young people under 18. Images include photographs, videos and livestreams, and may be taken by the child, taken or created by another person, digitally altered or wholly generated using artificial intelligence, including deepfakes or deep nudes.</w:t>
      </w:r>
    </w:p>
    <w:p w14:paraId="2FCFD25A" w14:textId="77777777" w:rsidR="00FC1062" w:rsidRPr="00A9541D" w:rsidRDefault="00FC1062" w:rsidP="00FC1062">
      <w:pPr>
        <w:rPr>
          <w:rFonts w:ascii="Verdana" w:hAnsi="Verdana"/>
          <w:sz w:val="22"/>
          <w:szCs w:val="22"/>
        </w:rPr>
      </w:pPr>
      <w:r w:rsidRPr="00A9541D">
        <w:rPr>
          <w:rFonts w:ascii="Verdana" w:hAnsi="Verdana"/>
          <w:sz w:val="22"/>
          <w:szCs w:val="22"/>
        </w:rPr>
        <w:t>Victim, alleged perpetrator and perpetrator are recognised terms in KCSIE; however, the school will be conscious that children may prefer different language and will use appropriate terminology on a case-by-case basis.</w:t>
      </w:r>
    </w:p>
    <w:p w14:paraId="52C5A27B" w14:textId="77777777" w:rsidR="00FC1062" w:rsidRPr="00A9541D" w:rsidRDefault="00FC1062" w:rsidP="00FC1062">
      <w:pPr>
        <w:rPr>
          <w:rFonts w:ascii="Verdana" w:hAnsi="Verdana"/>
          <w:sz w:val="22"/>
          <w:szCs w:val="22"/>
        </w:rPr>
      </w:pPr>
    </w:p>
    <w:p w14:paraId="02F73615" w14:textId="77777777" w:rsidR="00FC1062" w:rsidRPr="00A9541D" w:rsidRDefault="00FC1062" w:rsidP="0005026E">
      <w:pPr>
        <w:pStyle w:val="Heading1"/>
        <w:numPr>
          <w:ilvl w:val="0"/>
          <w:numId w:val="23"/>
        </w:numPr>
      </w:pPr>
      <w:bookmarkStart w:id="18" w:name="_Toc143174881"/>
      <w:bookmarkStart w:id="19" w:name="_Toc143175586"/>
      <w:bookmarkStart w:id="20" w:name="_Toc172548068"/>
      <w:bookmarkStart w:id="21" w:name="_Toc172617229"/>
      <w:bookmarkStart w:id="22" w:name="_Toc172619342"/>
      <w:bookmarkStart w:id="23" w:name="_Toc241050107"/>
      <w:r w:rsidRPr="00A9541D">
        <w:t>Equality Statement, Children with Protected Characteristics</w:t>
      </w:r>
      <w:bookmarkEnd w:id="18"/>
      <w:bookmarkEnd w:id="19"/>
      <w:bookmarkEnd w:id="20"/>
      <w:bookmarkEnd w:id="21"/>
      <w:bookmarkEnd w:id="22"/>
      <w:bookmarkEnd w:id="23"/>
    </w:p>
    <w:p w14:paraId="60E27E99" w14:textId="77777777" w:rsidR="00FC1062" w:rsidRPr="00A9541D" w:rsidRDefault="00FC1062" w:rsidP="00FC1062">
      <w:pPr>
        <w:rPr>
          <w:rFonts w:ascii="Verdana" w:hAnsi="Verdana"/>
        </w:rPr>
      </w:pPr>
    </w:p>
    <w:p w14:paraId="6C1F8B8C" w14:textId="77777777" w:rsidR="00FC1062" w:rsidRPr="00A9541D" w:rsidRDefault="00FC1062" w:rsidP="00FC1062">
      <w:pPr>
        <w:rPr>
          <w:rFonts w:ascii="Verdana" w:eastAsia="Arial" w:hAnsi="Verdana" w:cs="Arial"/>
          <w:sz w:val="22"/>
          <w:szCs w:val="22"/>
          <w:lang w:val="en-US"/>
        </w:rPr>
      </w:pPr>
      <w:r w:rsidRPr="00A9541D">
        <w:rPr>
          <w:rFonts w:ascii="Verdana" w:eastAsia="Arial" w:hAnsi="Verdana" w:cs="Arial"/>
          <w:sz w:val="22"/>
          <w:szCs w:val="22"/>
          <w:lang w:val="en-US"/>
        </w:rPr>
        <w:t xml:space="preserve">Some children are at greater risk of harm, both online and offline, and additional barriers can exist for some children with respect to </w:t>
      </w:r>
      <w:proofErr w:type="spellStart"/>
      <w:r w:rsidRPr="00A9541D">
        <w:rPr>
          <w:rFonts w:ascii="Verdana" w:eastAsia="Arial" w:hAnsi="Verdana" w:cs="Arial"/>
          <w:sz w:val="22"/>
          <w:szCs w:val="22"/>
          <w:lang w:val="en-US"/>
        </w:rPr>
        <w:t>recognising</w:t>
      </w:r>
      <w:proofErr w:type="spellEnd"/>
      <w:r w:rsidRPr="00A9541D">
        <w:rPr>
          <w:rFonts w:ascii="Verdana" w:eastAsia="Arial" w:hAnsi="Verdana" w:cs="Arial"/>
          <w:sz w:val="22"/>
          <w:szCs w:val="22"/>
          <w:lang w:val="en-US"/>
        </w:rPr>
        <w:t xml:space="preserve"> or disclosing it. We are committed to anti-discriminatory practice and to ensuring that all children are provided with appropriate protection regardless of additional needs, barriers or protected characteristics.</w:t>
      </w:r>
    </w:p>
    <w:p w14:paraId="1139742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KCSIE 2026 strengthens the expectation that schools consider disproportionate vulnerabilities linked to protected characteristics and ensure safeguarding policies, procedures, record keeping and monitoring help identify and respond to sexual violence, sexual harassment, misogyny/misandry, racism, faith-based prejudice, homophobic, </w:t>
      </w:r>
      <w:proofErr w:type="spellStart"/>
      <w:r w:rsidRPr="00A9541D">
        <w:rPr>
          <w:rFonts w:ascii="Verdana" w:eastAsia="Arial" w:hAnsi="Verdana" w:cs="Arial"/>
          <w:sz w:val="22"/>
          <w:szCs w:val="22"/>
          <w:lang w:val="en-US"/>
        </w:rPr>
        <w:t>biphobic</w:t>
      </w:r>
      <w:proofErr w:type="spellEnd"/>
      <w:r w:rsidRPr="00A9541D">
        <w:rPr>
          <w:rFonts w:ascii="Verdana" w:eastAsia="Arial" w:hAnsi="Verdana" w:cs="Arial"/>
          <w:sz w:val="22"/>
          <w:szCs w:val="22"/>
          <w:lang w:val="en-US"/>
        </w:rPr>
        <w:t xml:space="preserve"> or transphobic bullying and other forms of harm.</w:t>
      </w:r>
    </w:p>
    <w:p w14:paraId="642973B3"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Age</w:t>
      </w:r>
    </w:p>
    <w:p w14:paraId="25488613"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Disability</w:t>
      </w:r>
    </w:p>
    <w:p w14:paraId="6A4C5DE4"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Gender reassignment</w:t>
      </w:r>
    </w:p>
    <w:p w14:paraId="0EBAEF9D"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Marriage and civil partnership</w:t>
      </w:r>
    </w:p>
    <w:p w14:paraId="34871036"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Pregnancy and maternity</w:t>
      </w:r>
    </w:p>
    <w:p w14:paraId="3C85A79B"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Race</w:t>
      </w:r>
    </w:p>
    <w:p w14:paraId="6E7BC3CA"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Religion or belief</w:t>
      </w:r>
    </w:p>
    <w:p w14:paraId="1D131E76"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w:t>
      </w:r>
    </w:p>
    <w:p w14:paraId="018454EF" w14:textId="77777777" w:rsidR="00FC1062" w:rsidRPr="00A9541D" w:rsidRDefault="00FC1062" w:rsidP="00544C47">
      <w:pPr>
        <w:pStyle w:val="ListParagraph"/>
        <w:numPr>
          <w:ilvl w:val="0"/>
          <w:numId w:val="8"/>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Sexual orientation</w:t>
      </w:r>
    </w:p>
    <w:p w14:paraId="4CBB13EA" w14:textId="77777777" w:rsidR="00FC1062" w:rsidRPr="00A9541D" w:rsidRDefault="00FC1062" w:rsidP="00FC1062">
      <w:pPr>
        <w:rPr>
          <w:rFonts w:ascii="Verdana" w:hAnsi="Verdana"/>
          <w:b/>
          <w:bCs/>
          <w:sz w:val="22"/>
          <w:szCs w:val="22"/>
        </w:rPr>
      </w:pPr>
      <w:r w:rsidRPr="00A9541D">
        <w:rPr>
          <w:rFonts w:ascii="Verdana" w:hAnsi="Verdana"/>
          <w:b/>
          <w:bCs/>
          <w:sz w:val="22"/>
          <w:szCs w:val="22"/>
        </w:rPr>
        <w:t>Children who may benefit from additional support before statutory intervention:</w:t>
      </w:r>
    </w:p>
    <w:p w14:paraId="3FF7CF9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disabled or has certain health conditions and has specific additional needs</w:t>
      </w:r>
    </w:p>
    <w:p w14:paraId="20E412D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special educational needs, whether or not they have an Education, Health and Care Plan</w:t>
      </w:r>
    </w:p>
    <w:p w14:paraId="68B3E8BE"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a mental health need</w:t>
      </w:r>
    </w:p>
    <w:p w14:paraId="58F4C007"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a young carer</w:t>
      </w:r>
    </w:p>
    <w:p w14:paraId="4077A1D0"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pregnant and/or is a parent themselves</w:t>
      </w:r>
    </w:p>
    <w:p w14:paraId="48877729"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exhibited early signs of abusive, violent and/or harmful behaviours</w:t>
      </w:r>
    </w:p>
    <w:p w14:paraId="0FF34E7E"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showing signs of being drawn into anti-social or criminal behaviour, including county lines</w:t>
      </w:r>
    </w:p>
    <w:p w14:paraId="0416EF26"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frequently missing or goes missing from education, home or care</w:t>
      </w:r>
    </w:p>
    <w:p w14:paraId="7EE14132"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been repeatedly removed from the classroom, experienced multiple suspensions, is on a part-time timetable, is at risk of permanent exclusion, is in Alternative Provision or a Pupil Referral Unit</w:t>
      </w:r>
    </w:p>
    <w:p w14:paraId="228F0471"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lastRenderedPageBreak/>
        <w:t>is at risk of exploitation, modern slavery, trafficking, including criminal or sexual exploitation</w:t>
      </w:r>
    </w:p>
    <w:p w14:paraId="63AA1E78"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is at risk of </w:t>
      </w:r>
      <w:proofErr w:type="spellStart"/>
      <w:r w:rsidRPr="00A9541D">
        <w:rPr>
          <w:rFonts w:ascii="Verdana" w:eastAsia="Arial" w:hAnsi="Verdana" w:cs="Arial"/>
          <w:sz w:val="22"/>
          <w:szCs w:val="22"/>
          <w:lang w:val="en-US"/>
        </w:rPr>
        <w:t>radicalisation</w:t>
      </w:r>
      <w:proofErr w:type="spellEnd"/>
      <w:r w:rsidRPr="00A9541D">
        <w:rPr>
          <w:rFonts w:ascii="Verdana" w:eastAsia="Arial" w:hAnsi="Verdana" w:cs="Arial"/>
          <w:sz w:val="22"/>
          <w:szCs w:val="22"/>
          <w:lang w:val="en-US"/>
        </w:rPr>
        <w:t xml:space="preserve"> into terrorism</w:t>
      </w:r>
    </w:p>
    <w:p w14:paraId="105FBD02"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has a parent or carer in custody or is affected by parental offending</w:t>
      </w:r>
    </w:p>
    <w:p w14:paraId="43E2C048"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in family circumstances presenting challenges such as drug and alcohol misuse, adult mental health issues or domestic abuse</w:t>
      </w:r>
    </w:p>
    <w:p w14:paraId="6CF759BA"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misusing alcohol or other drugs</w:t>
      </w:r>
    </w:p>
    <w:p w14:paraId="683A3106"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is at risk of </w:t>
      </w:r>
      <w:proofErr w:type="spellStart"/>
      <w:r w:rsidRPr="00A9541D">
        <w:rPr>
          <w:rFonts w:ascii="Verdana" w:eastAsia="Arial" w:hAnsi="Verdana" w:cs="Arial"/>
          <w:sz w:val="22"/>
          <w:szCs w:val="22"/>
          <w:lang w:val="en-US"/>
        </w:rPr>
        <w:t>honour</w:t>
      </w:r>
      <w:proofErr w:type="spellEnd"/>
      <w:r w:rsidRPr="00A9541D">
        <w:rPr>
          <w:rFonts w:ascii="Verdana" w:eastAsia="Arial" w:hAnsi="Verdana" w:cs="Arial"/>
          <w:sz w:val="22"/>
          <w:szCs w:val="22"/>
          <w:lang w:val="en-US"/>
        </w:rPr>
        <w:t xml:space="preserve"> or faith-based abuse such as FGM or forced marriage</w:t>
      </w:r>
    </w:p>
    <w:p w14:paraId="1B77A825" w14:textId="77777777" w:rsidR="00FC1062" w:rsidRPr="00A9541D" w:rsidRDefault="00FC1062" w:rsidP="00544C47">
      <w:pPr>
        <w:pStyle w:val="ListParagraph"/>
        <w:numPr>
          <w:ilvl w:val="0"/>
          <w:numId w:val="10"/>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is privately fostered</w:t>
      </w:r>
    </w:p>
    <w:p w14:paraId="587A5BAC" w14:textId="77777777" w:rsidR="00FC1062" w:rsidRPr="00A9541D" w:rsidRDefault="00FC1062" w:rsidP="00FC1062">
      <w:pPr>
        <w:rPr>
          <w:rFonts w:ascii="Verdana" w:hAnsi="Verdana"/>
          <w:b/>
          <w:bCs/>
          <w:sz w:val="22"/>
          <w:szCs w:val="22"/>
        </w:rPr>
      </w:pPr>
      <w:r w:rsidRPr="00002652">
        <w:rPr>
          <w:rFonts w:ascii="Verdana" w:hAnsi="Verdana"/>
          <w:b/>
          <w:bCs/>
          <w:sz w:val="22"/>
          <w:szCs w:val="22"/>
        </w:rPr>
        <w:t>Children with Special Educational Needs and Disabilities (SEND), health conditions and medical needs</w:t>
      </w:r>
    </w:p>
    <w:p w14:paraId="691BB338"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Children with SEND, certain medical conditions or physical health conditions can face additional safeguarding challenges both online and offline. Additional barriers may include assumptions that indicators of possible abuse relate to the child’s condition, peer isolation or prejudice-based bullying, communication barriers, difficulties understanding or reporting abuse, greater dependence on adults for care, intimate care needs and cognitive understanding of online content.</w:t>
      </w:r>
    </w:p>
    <w:p w14:paraId="66B74E19"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Any reports of abuse involving children with SEND will require close liaison between the DSL or deputy and the SENCO or named person with oversight for SEND. The school will consider extra pastoral support, attention and communication support for these children.</w:t>
      </w:r>
    </w:p>
    <w:p w14:paraId="213BFE5C" w14:textId="77777777" w:rsidR="00FC1062" w:rsidRPr="00A9541D" w:rsidRDefault="00FC1062" w:rsidP="00FC1062">
      <w:pPr>
        <w:rPr>
          <w:rFonts w:ascii="Verdana" w:hAnsi="Verdana"/>
          <w:b/>
          <w:bCs/>
          <w:sz w:val="22"/>
          <w:szCs w:val="22"/>
        </w:rPr>
      </w:pPr>
      <w:r w:rsidRPr="00A9541D">
        <w:rPr>
          <w:rFonts w:ascii="Verdana" w:hAnsi="Verdana"/>
          <w:b/>
          <w:bCs/>
          <w:sz w:val="22"/>
          <w:szCs w:val="22"/>
        </w:rPr>
        <w:t>Children who are lesbian, gay, bisexual or questioning their gender</w:t>
      </w:r>
    </w:p>
    <w:p w14:paraId="1599CAC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A child being lesbian, gay or bisexual is not in itself a risk factor for harm, but children can be vulnerable to discriminatory bullying. Children perceived by others to be lesbian, gay or bisexual can be just as vulnerable. The school will address these vulnerabilities through its anti-bullying, behaviour and safeguarding arrangements.</w:t>
      </w:r>
    </w:p>
    <w:p w14:paraId="480495A6"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Where a child or parent/carer requests support relating to social transition, the school will not initiate action itself. Any request will be considered taking account of safeguarding duties, the welfare and best interests of the child and other children, parental involvement unless this would create greater risk, equality and human rights obligations, educational context, and the need to document decisions and keep them under review. Staff should not adopt any changes relating to social transition unless a school decision has been made and parents or carers have been involved as set out in KCSIE 2026.</w:t>
      </w:r>
    </w:p>
    <w:p w14:paraId="72EDCFFA" w14:textId="6116553D" w:rsidR="00FC1062"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Schools must not allow pupils into toilets, changing rooms, showers, boarding or residential accommodation designated for the opposite biological sex. Alternative arrangements may be considered where appropriate, provided they do not compromise the safety, comfort, privacy or dignity of the child or other children. Schools must record and review such arrangements.</w:t>
      </w:r>
    </w:p>
    <w:p w14:paraId="30D0E392" w14:textId="77777777" w:rsidR="007D649B" w:rsidRPr="00A9541D" w:rsidRDefault="007D649B" w:rsidP="00FC1062">
      <w:pPr>
        <w:spacing w:after="200"/>
        <w:rPr>
          <w:rFonts w:ascii="Verdana" w:eastAsia="Arial" w:hAnsi="Verdana" w:cs="Arial"/>
          <w:sz w:val="22"/>
          <w:szCs w:val="22"/>
          <w:lang w:val="en-US"/>
        </w:rPr>
      </w:pPr>
    </w:p>
    <w:p w14:paraId="25B6E826" w14:textId="77777777" w:rsidR="002D0FAB" w:rsidRDefault="002D0FAB">
      <w:pPr>
        <w:spacing w:after="160" w:line="259" w:lineRule="auto"/>
        <w:rPr>
          <w:rFonts w:eastAsia="Calibri" w:cs="Arial"/>
          <w:b/>
          <w:color w:val="000000" w:themeColor="text1"/>
          <w:sz w:val="24"/>
          <w:szCs w:val="32"/>
        </w:rPr>
      </w:pPr>
      <w:bookmarkStart w:id="24" w:name="_Toc143174882"/>
      <w:bookmarkStart w:id="25" w:name="_Toc143175587"/>
      <w:bookmarkStart w:id="26" w:name="_Toc172548069"/>
      <w:bookmarkStart w:id="27" w:name="_Toc172617230"/>
      <w:bookmarkStart w:id="28" w:name="_Toc172619343"/>
      <w:r>
        <w:br w:type="page"/>
      </w:r>
    </w:p>
    <w:p w14:paraId="28509F62" w14:textId="06848A36" w:rsidR="00FC1062" w:rsidRPr="00A9541D" w:rsidRDefault="00FC1062" w:rsidP="0005026E">
      <w:pPr>
        <w:pStyle w:val="Heading1"/>
        <w:numPr>
          <w:ilvl w:val="0"/>
          <w:numId w:val="23"/>
        </w:numPr>
      </w:pPr>
      <w:bookmarkStart w:id="29" w:name="_Toc241050108"/>
      <w:r w:rsidRPr="00A9541D">
        <w:lastRenderedPageBreak/>
        <w:t>Roles and Responsibilities of Staff including Leadership and Management</w:t>
      </w:r>
      <w:bookmarkEnd w:id="24"/>
      <w:bookmarkEnd w:id="25"/>
      <w:bookmarkEnd w:id="26"/>
      <w:bookmarkEnd w:id="27"/>
      <w:bookmarkEnd w:id="28"/>
      <w:bookmarkEnd w:id="29"/>
      <w:r w:rsidRPr="00A9541D">
        <w:t xml:space="preserve">  </w:t>
      </w:r>
    </w:p>
    <w:p w14:paraId="37FF4C4B" w14:textId="77777777" w:rsidR="00FC1062" w:rsidRPr="00A9541D" w:rsidRDefault="00FC1062" w:rsidP="00FC1062">
      <w:pPr>
        <w:pStyle w:val="Heading2"/>
        <w:rPr>
          <w:rFonts w:ascii="Verdana" w:hAnsi="Verdana"/>
          <w:sz w:val="22"/>
          <w:szCs w:val="22"/>
        </w:rPr>
      </w:pPr>
    </w:p>
    <w:p w14:paraId="581E9CFB"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Responsibility of the Whole School</w:t>
      </w:r>
    </w:p>
    <w:p w14:paraId="29792AD1" w14:textId="51EAACF4" w:rsidR="00FC1062" w:rsidRPr="00A9541D" w:rsidRDefault="00FC1062" w:rsidP="00FC1062">
      <w:pPr>
        <w:rPr>
          <w:rFonts w:ascii="Verdana" w:hAnsi="Verdana"/>
          <w:sz w:val="22"/>
          <w:szCs w:val="22"/>
        </w:rPr>
      </w:pPr>
      <w:r w:rsidRPr="00A9541D">
        <w:rPr>
          <w:rFonts w:ascii="Verdana" w:hAnsi="Verdana"/>
          <w:sz w:val="22"/>
          <w:szCs w:val="22"/>
        </w:rPr>
        <w:t xml:space="preserve">Safeguarding is everyone’s responsibility at </w:t>
      </w:r>
      <w:r w:rsidR="000328A4">
        <w:rPr>
          <w:rFonts w:ascii="Verdana" w:hAnsi="Verdana"/>
          <w:sz w:val="22"/>
          <w:szCs w:val="22"/>
        </w:rPr>
        <w:t>Jakeman</w:t>
      </w:r>
      <w:r w:rsidR="0097483C" w:rsidRPr="00A9541D">
        <w:rPr>
          <w:rFonts w:ascii="Verdana" w:hAnsi="Verdana"/>
          <w:sz w:val="22"/>
          <w:szCs w:val="22"/>
        </w:rPr>
        <w:t xml:space="preserve"> Nursery School</w:t>
      </w:r>
      <w:r w:rsidRPr="00A9541D">
        <w:rPr>
          <w:rFonts w:ascii="Verdana" w:hAnsi="Verdana"/>
          <w:sz w:val="22"/>
          <w:szCs w:val="22"/>
        </w:rPr>
        <w:t>. This policy applies to all staff including permanent, temporary and supply staff, trainee teachers, volunteers, governors and contractors.</w:t>
      </w:r>
    </w:p>
    <w:p w14:paraId="286C6167" w14:textId="77777777" w:rsidR="00FC1062" w:rsidRPr="00A9541D" w:rsidRDefault="00FC1062" w:rsidP="00FC1062">
      <w:pPr>
        <w:rPr>
          <w:rFonts w:ascii="Verdana" w:hAnsi="Verdana"/>
          <w:sz w:val="22"/>
          <w:szCs w:val="22"/>
        </w:rPr>
      </w:pPr>
      <w:r w:rsidRPr="00A9541D">
        <w:rPr>
          <w:rFonts w:ascii="Verdana" w:hAnsi="Verdana"/>
          <w:sz w:val="22"/>
          <w:szCs w:val="22"/>
        </w:rPr>
        <w:t>Preventative education is most effective in the context of a whole-school approach which prepares pupils for life in modern Britain and creates a culture of zero tolerance for sexism, racism, misogyny/misandry, homophobia, biphobia, sexual violence/harassment, derogatory behaviour or other forms of physical violence and conflict.</w:t>
      </w:r>
    </w:p>
    <w:p w14:paraId="4C390BC9" w14:textId="77777777" w:rsidR="00A65CC2" w:rsidRDefault="00A65CC2" w:rsidP="00544C47">
      <w:pPr>
        <w:pStyle w:val="ListBullet"/>
        <w:numPr>
          <w:ilvl w:val="0"/>
          <w:numId w:val="12"/>
        </w:numPr>
        <w:rPr>
          <w:rFonts w:ascii="Verdana" w:hAnsi="Verdana"/>
          <w:sz w:val="22"/>
          <w:szCs w:val="22"/>
        </w:rPr>
      </w:pPr>
      <w:r>
        <w:rPr>
          <w:rFonts w:ascii="Verdana" w:hAnsi="Verdana"/>
          <w:sz w:val="22"/>
          <w:szCs w:val="22"/>
        </w:rPr>
        <w:t>Behaviour Policy tailored to Early Years</w:t>
      </w:r>
    </w:p>
    <w:p w14:paraId="64388162" w14:textId="77777777" w:rsidR="00A65CC2" w:rsidRDefault="00A65CC2" w:rsidP="00544C47">
      <w:pPr>
        <w:pStyle w:val="ListBullet"/>
        <w:numPr>
          <w:ilvl w:val="0"/>
          <w:numId w:val="12"/>
        </w:numPr>
        <w:rPr>
          <w:rFonts w:ascii="Verdana" w:hAnsi="Verdana"/>
          <w:sz w:val="22"/>
          <w:szCs w:val="22"/>
        </w:rPr>
      </w:pPr>
      <w:r>
        <w:rPr>
          <w:rFonts w:ascii="Verdana" w:hAnsi="Verdana"/>
          <w:sz w:val="22"/>
          <w:szCs w:val="22"/>
        </w:rPr>
        <w:t>Pastoral and wellbeing support for all children</w:t>
      </w:r>
    </w:p>
    <w:p w14:paraId="53C7272C" w14:textId="19A24C80" w:rsidR="00A65CC2" w:rsidRDefault="00A65CC2" w:rsidP="00544C47">
      <w:pPr>
        <w:pStyle w:val="ListBullet"/>
        <w:numPr>
          <w:ilvl w:val="0"/>
          <w:numId w:val="12"/>
        </w:numPr>
        <w:rPr>
          <w:rFonts w:ascii="Verdana" w:hAnsi="Verdana"/>
          <w:sz w:val="22"/>
          <w:szCs w:val="22"/>
        </w:rPr>
      </w:pPr>
      <w:r>
        <w:rPr>
          <w:rFonts w:ascii="Verdana" w:hAnsi="Verdana"/>
          <w:sz w:val="22"/>
          <w:szCs w:val="22"/>
        </w:rPr>
        <w:t>Age-appropriate programme for personal, social and emotional development (PSED), whi</w:t>
      </w:r>
      <w:r w:rsidR="00113C5E">
        <w:rPr>
          <w:rFonts w:ascii="Verdana" w:hAnsi="Verdana"/>
          <w:sz w:val="22"/>
          <w:szCs w:val="22"/>
        </w:rPr>
        <w:t>c</w:t>
      </w:r>
      <w:r>
        <w:rPr>
          <w:rFonts w:ascii="Verdana" w:hAnsi="Verdana"/>
          <w:sz w:val="22"/>
          <w:szCs w:val="22"/>
        </w:rPr>
        <w:t>h is planned and delivered through daily activities and routines, helping children</w:t>
      </w:r>
      <w:r w:rsidR="00113C5E">
        <w:rPr>
          <w:rFonts w:ascii="Verdana" w:hAnsi="Verdana"/>
          <w:sz w:val="22"/>
          <w:szCs w:val="22"/>
        </w:rPr>
        <w:t xml:space="preserve"> to</w:t>
      </w:r>
      <w:r>
        <w:rPr>
          <w:rFonts w:ascii="Verdana" w:hAnsi="Verdana"/>
          <w:sz w:val="22"/>
          <w:szCs w:val="22"/>
        </w:rPr>
        <w:t>:</w:t>
      </w:r>
    </w:p>
    <w:p w14:paraId="6F90B8DB" w14:textId="7EDA1955" w:rsidR="00A65CC2" w:rsidRDefault="00113C5E" w:rsidP="00A65CC2">
      <w:pPr>
        <w:pStyle w:val="ListBullet"/>
        <w:numPr>
          <w:ilvl w:val="1"/>
          <w:numId w:val="12"/>
        </w:numPr>
        <w:rPr>
          <w:rFonts w:ascii="Verdana" w:hAnsi="Verdana"/>
          <w:sz w:val="22"/>
          <w:szCs w:val="22"/>
        </w:rPr>
      </w:pPr>
      <w:r>
        <w:rPr>
          <w:rFonts w:ascii="Verdana" w:hAnsi="Verdana"/>
          <w:sz w:val="22"/>
          <w:szCs w:val="22"/>
        </w:rPr>
        <w:t xml:space="preserve">understand </w:t>
      </w:r>
      <w:r w:rsidR="00FC1062" w:rsidRPr="00A9541D">
        <w:rPr>
          <w:rFonts w:ascii="Verdana" w:hAnsi="Verdana"/>
          <w:sz w:val="22"/>
          <w:szCs w:val="22"/>
        </w:rPr>
        <w:t>healthy and respectful relationships</w:t>
      </w:r>
      <w:r w:rsidR="00A65CC2">
        <w:rPr>
          <w:rFonts w:ascii="Verdana" w:hAnsi="Verdana"/>
          <w:sz w:val="22"/>
          <w:szCs w:val="22"/>
        </w:rPr>
        <w:t xml:space="preserve"> with peers and adults</w:t>
      </w:r>
    </w:p>
    <w:p w14:paraId="45DA2FCE" w14:textId="5F773B6E" w:rsidR="00FC1062" w:rsidRDefault="00113C5E" w:rsidP="00A65CC2">
      <w:pPr>
        <w:pStyle w:val="ListBullet"/>
        <w:numPr>
          <w:ilvl w:val="1"/>
          <w:numId w:val="12"/>
        </w:numPr>
        <w:rPr>
          <w:rFonts w:ascii="Verdana" w:hAnsi="Verdana"/>
          <w:sz w:val="22"/>
          <w:szCs w:val="22"/>
        </w:rPr>
      </w:pPr>
      <w:r>
        <w:rPr>
          <w:rFonts w:ascii="Verdana" w:hAnsi="Verdana"/>
          <w:sz w:val="22"/>
          <w:szCs w:val="22"/>
        </w:rPr>
        <w:t xml:space="preserve">understand </w:t>
      </w:r>
      <w:r w:rsidR="00FC1062" w:rsidRPr="00A65CC2">
        <w:rPr>
          <w:rFonts w:ascii="Verdana" w:hAnsi="Verdana"/>
          <w:sz w:val="22"/>
          <w:szCs w:val="22"/>
        </w:rPr>
        <w:t>boundaries, consent and kindness in relationships</w:t>
      </w:r>
      <w:r w:rsidR="00A65CC2" w:rsidRPr="00A65CC2">
        <w:rPr>
          <w:rFonts w:ascii="Verdana" w:hAnsi="Verdana"/>
          <w:sz w:val="22"/>
          <w:szCs w:val="22"/>
        </w:rPr>
        <w:t xml:space="preserve"> </w:t>
      </w:r>
    </w:p>
    <w:p w14:paraId="51E0C1D3" w14:textId="4D8920CC" w:rsidR="00113C5E"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w:t>
      </w:r>
      <w:r w:rsidR="00A65CC2">
        <w:rPr>
          <w:rFonts w:ascii="Verdana" w:hAnsi="Verdana"/>
          <w:sz w:val="22"/>
          <w:szCs w:val="22"/>
        </w:rPr>
        <w:t xml:space="preserve">personal boundaries, </w:t>
      </w:r>
      <w:r>
        <w:rPr>
          <w:rFonts w:ascii="Verdana" w:hAnsi="Verdana"/>
          <w:sz w:val="22"/>
          <w:szCs w:val="22"/>
        </w:rPr>
        <w:t xml:space="preserve">including </w:t>
      </w:r>
      <w:r w:rsidR="00A65CC2">
        <w:rPr>
          <w:rFonts w:ascii="Verdana" w:hAnsi="Verdana"/>
          <w:sz w:val="22"/>
          <w:szCs w:val="22"/>
        </w:rPr>
        <w:t>consent in simple everyday interactions</w:t>
      </w:r>
      <w:r>
        <w:rPr>
          <w:rFonts w:ascii="Verdana" w:hAnsi="Verdana"/>
          <w:sz w:val="22"/>
          <w:szCs w:val="22"/>
        </w:rPr>
        <w:t xml:space="preserve"> (</w:t>
      </w:r>
      <w:proofErr w:type="gramStart"/>
      <w:r>
        <w:rPr>
          <w:rFonts w:ascii="Verdana" w:hAnsi="Verdana"/>
          <w:sz w:val="22"/>
          <w:szCs w:val="22"/>
        </w:rPr>
        <w:t>e.g.</w:t>
      </w:r>
      <w:proofErr w:type="gramEnd"/>
      <w:r>
        <w:rPr>
          <w:rFonts w:ascii="Verdana" w:hAnsi="Verdana"/>
          <w:sz w:val="22"/>
          <w:szCs w:val="22"/>
        </w:rPr>
        <w:t xml:space="preserve"> sharing, gentle touch, personal space)</w:t>
      </w:r>
    </w:p>
    <w:p w14:paraId="3FF16D35" w14:textId="77777777" w:rsidR="00113C5E" w:rsidRDefault="00FC1062" w:rsidP="00113C5E">
      <w:pPr>
        <w:pStyle w:val="ListBullet"/>
        <w:numPr>
          <w:ilvl w:val="1"/>
          <w:numId w:val="12"/>
        </w:numPr>
        <w:rPr>
          <w:rFonts w:ascii="Verdana" w:hAnsi="Verdana"/>
          <w:sz w:val="22"/>
          <w:szCs w:val="22"/>
        </w:rPr>
      </w:pPr>
      <w:r w:rsidRPr="00113C5E">
        <w:rPr>
          <w:rFonts w:ascii="Verdana" w:hAnsi="Verdana"/>
          <w:sz w:val="22"/>
          <w:szCs w:val="22"/>
        </w:rPr>
        <w:t>stereotyping, prejudice and equality</w:t>
      </w:r>
    </w:p>
    <w:p w14:paraId="75D8F7D4" w14:textId="332A5EA5" w:rsidR="00FC1062"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developing </w:t>
      </w:r>
      <w:r w:rsidR="00FC1062" w:rsidRPr="00113C5E">
        <w:rPr>
          <w:rFonts w:ascii="Verdana" w:hAnsi="Verdana"/>
          <w:sz w:val="22"/>
          <w:szCs w:val="22"/>
        </w:rPr>
        <w:t>confidence</w:t>
      </w:r>
      <w:r>
        <w:rPr>
          <w:rFonts w:ascii="Verdana" w:hAnsi="Verdana"/>
          <w:sz w:val="22"/>
          <w:szCs w:val="22"/>
        </w:rPr>
        <w:t>,</w:t>
      </w:r>
      <w:r w:rsidR="00FC1062" w:rsidRPr="00113C5E">
        <w:rPr>
          <w:rFonts w:ascii="Verdana" w:hAnsi="Verdana"/>
          <w:sz w:val="22"/>
          <w:szCs w:val="22"/>
        </w:rPr>
        <w:t xml:space="preserve"> self-esteem</w:t>
      </w:r>
      <w:r>
        <w:rPr>
          <w:rFonts w:ascii="Verdana" w:hAnsi="Verdana"/>
          <w:sz w:val="22"/>
          <w:szCs w:val="22"/>
        </w:rPr>
        <w:t xml:space="preserve"> and emotional awareness</w:t>
      </w:r>
    </w:p>
    <w:p w14:paraId="4D9F54B1" w14:textId="4063AFF5" w:rsidR="00113C5E" w:rsidRDefault="00113C5E" w:rsidP="00113C5E">
      <w:pPr>
        <w:pStyle w:val="ListBullet"/>
        <w:numPr>
          <w:ilvl w:val="1"/>
          <w:numId w:val="12"/>
        </w:numPr>
        <w:rPr>
          <w:rFonts w:ascii="Verdana" w:hAnsi="Verdana"/>
          <w:sz w:val="22"/>
          <w:szCs w:val="22"/>
        </w:rPr>
      </w:pPr>
      <w:r>
        <w:rPr>
          <w:rFonts w:ascii="Verdana" w:hAnsi="Verdana"/>
          <w:sz w:val="22"/>
          <w:szCs w:val="22"/>
        </w:rPr>
        <w:t>celebrate difference and equality</w:t>
      </w:r>
    </w:p>
    <w:p w14:paraId="5A3B588E" w14:textId="5E8DC451" w:rsidR="00113C5E" w:rsidRPr="00113C5E" w:rsidRDefault="00113C5E" w:rsidP="00113C5E">
      <w:pPr>
        <w:pStyle w:val="ListBullet"/>
        <w:numPr>
          <w:ilvl w:val="1"/>
          <w:numId w:val="12"/>
        </w:numPr>
        <w:rPr>
          <w:rFonts w:ascii="Verdana" w:hAnsi="Verdana"/>
          <w:sz w:val="22"/>
          <w:szCs w:val="22"/>
        </w:rPr>
      </w:pPr>
      <w:r>
        <w:rPr>
          <w:rFonts w:ascii="Verdana" w:hAnsi="Verdana"/>
          <w:sz w:val="22"/>
          <w:szCs w:val="22"/>
        </w:rPr>
        <w:t xml:space="preserve">understand </w:t>
      </w:r>
      <w:r w:rsidRPr="00113C5E">
        <w:rPr>
          <w:rFonts w:ascii="Verdana" w:hAnsi="Verdana"/>
          <w:sz w:val="22"/>
          <w:szCs w:val="22"/>
        </w:rPr>
        <w:t xml:space="preserve">online </w:t>
      </w:r>
      <w:r>
        <w:rPr>
          <w:rFonts w:ascii="Verdana" w:hAnsi="Verdana"/>
          <w:sz w:val="22"/>
          <w:szCs w:val="22"/>
        </w:rPr>
        <w:t xml:space="preserve">risks and </w:t>
      </w:r>
      <w:r w:rsidRPr="00113C5E">
        <w:rPr>
          <w:rFonts w:ascii="Verdana" w:hAnsi="Verdana"/>
          <w:sz w:val="22"/>
          <w:szCs w:val="22"/>
        </w:rPr>
        <w:t xml:space="preserve">harms </w:t>
      </w:r>
    </w:p>
    <w:p w14:paraId="493E1CD4" w14:textId="7BA23A44" w:rsidR="00113C5E" w:rsidRDefault="00113C5E" w:rsidP="00113C5E">
      <w:pPr>
        <w:pStyle w:val="ListBullet"/>
        <w:numPr>
          <w:ilvl w:val="1"/>
          <w:numId w:val="12"/>
        </w:numPr>
        <w:rPr>
          <w:rFonts w:ascii="Verdana" w:hAnsi="Verdana"/>
          <w:sz w:val="22"/>
          <w:szCs w:val="22"/>
        </w:rPr>
      </w:pPr>
      <w:r>
        <w:rPr>
          <w:rFonts w:ascii="Verdana" w:hAnsi="Verdana"/>
          <w:sz w:val="22"/>
          <w:szCs w:val="22"/>
        </w:rPr>
        <w:t>recognise when they feel unsafe or uncomfortable and know how to ask for help</w:t>
      </w:r>
    </w:p>
    <w:p w14:paraId="1DE506F7" w14:textId="1CA6B8AE" w:rsidR="00113C5E" w:rsidRDefault="00113C5E" w:rsidP="007D649B">
      <w:pPr>
        <w:rPr>
          <w:rFonts w:ascii="Verdana" w:hAnsi="Verdana"/>
          <w:sz w:val="22"/>
          <w:szCs w:val="22"/>
        </w:rPr>
      </w:pPr>
      <w:r w:rsidRPr="00002652">
        <w:rPr>
          <w:rFonts w:ascii="Verdana" w:hAnsi="Verdana"/>
          <w:sz w:val="22"/>
          <w:szCs w:val="22"/>
        </w:rPr>
        <w:t xml:space="preserve">Although </w:t>
      </w:r>
      <w:r w:rsidR="00002652">
        <w:rPr>
          <w:rFonts w:ascii="Verdana" w:hAnsi="Verdana"/>
          <w:sz w:val="22"/>
          <w:szCs w:val="22"/>
        </w:rPr>
        <w:t xml:space="preserve">our </w:t>
      </w:r>
      <w:r w:rsidRPr="00002652">
        <w:rPr>
          <w:rFonts w:ascii="Verdana" w:hAnsi="Verdana"/>
          <w:sz w:val="22"/>
          <w:szCs w:val="22"/>
        </w:rPr>
        <w:t>young children are not taught about sexual relationships or complex legal concepts, staff are trained to identify early signs of abuse or neglect, understand age-appropriate ways to respond to disclosures, and know how to report safeguarding concerns. The curriculum and routines also ensure that children understand that unsafe or hurtful behaviours are not acceptable and that adults are there to keep them safe.</w:t>
      </w:r>
    </w:p>
    <w:p w14:paraId="6149D323"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Role and Responsibility of all staff</w:t>
      </w:r>
    </w:p>
    <w:p w14:paraId="57F02EE8" w14:textId="5F2F7FBA" w:rsidR="00113C5E" w:rsidRPr="00113C5E" w:rsidRDefault="00113C5E" w:rsidP="00113C5E">
      <w:pPr>
        <w:rPr>
          <w:rFonts w:ascii="Verdana" w:hAnsi="Verdana"/>
          <w:sz w:val="22"/>
          <w:szCs w:val="22"/>
        </w:rPr>
      </w:pPr>
      <w:r w:rsidRPr="00113C5E">
        <w:rPr>
          <w:rFonts w:ascii="Verdana" w:hAnsi="Verdana"/>
          <w:sz w:val="22"/>
          <w:szCs w:val="22"/>
        </w:rPr>
        <w:t xml:space="preserve">The Teacher Standards (2012) state that teachers, including headteachers, should safeguard children’s wellbeing and maintain public trust in the teaching profession as part of their professional duties. We extend this level of duty to include all staff, supply staff, volunteers and contractors who work at </w:t>
      </w:r>
      <w:r>
        <w:rPr>
          <w:rFonts w:ascii="Verdana" w:hAnsi="Verdana"/>
          <w:sz w:val="22"/>
          <w:szCs w:val="22"/>
        </w:rPr>
        <w:t>Jakeman</w:t>
      </w:r>
      <w:r w:rsidRPr="00113C5E">
        <w:rPr>
          <w:rFonts w:ascii="Verdana" w:hAnsi="Verdana"/>
          <w:sz w:val="22"/>
          <w:szCs w:val="22"/>
        </w:rPr>
        <w:t xml:space="preserve"> Nursery School.</w:t>
      </w:r>
    </w:p>
    <w:p w14:paraId="6835D5BB" w14:textId="31DC3A35" w:rsidR="00FC1062" w:rsidRPr="00A9541D" w:rsidRDefault="00FC1062" w:rsidP="00FC1062">
      <w:pPr>
        <w:rPr>
          <w:rFonts w:ascii="Verdana" w:hAnsi="Verdana"/>
          <w:sz w:val="22"/>
          <w:szCs w:val="22"/>
        </w:rPr>
      </w:pPr>
      <w:r w:rsidRPr="00A9541D">
        <w:rPr>
          <w:rFonts w:ascii="Verdana" w:hAnsi="Verdana"/>
          <w:sz w:val="22"/>
          <w:szCs w:val="22"/>
        </w:rPr>
        <w:t xml:space="preserve">All staff </w:t>
      </w:r>
      <w:r w:rsidR="00113C5E">
        <w:rPr>
          <w:rFonts w:ascii="Verdana" w:hAnsi="Verdana"/>
          <w:sz w:val="22"/>
          <w:szCs w:val="22"/>
        </w:rPr>
        <w:t>are</w:t>
      </w:r>
      <w:r w:rsidRPr="00A9541D">
        <w:rPr>
          <w:rFonts w:ascii="Verdana" w:hAnsi="Verdana"/>
          <w:sz w:val="22"/>
          <w:szCs w:val="22"/>
        </w:rPr>
        <w:t xml:space="preserve"> required to read Part One of Keeping Children Safe in Education 2026 and the reviewed version of this guidance at least annually. Staff who work directly with children and school and college leaders should also read Annex A. The previous option for some staff to read a condensed Annex A no longer applies.</w:t>
      </w:r>
    </w:p>
    <w:p w14:paraId="745555F9" w14:textId="77777777" w:rsidR="00FC1062" w:rsidRPr="00A9541D" w:rsidRDefault="00FC1062" w:rsidP="00FC1062">
      <w:pPr>
        <w:rPr>
          <w:rFonts w:ascii="Verdana" w:hAnsi="Verdana"/>
          <w:sz w:val="22"/>
          <w:szCs w:val="22"/>
        </w:rPr>
      </w:pPr>
      <w:r w:rsidRPr="00A9541D">
        <w:rPr>
          <w:rFonts w:ascii="Verdana" w:hAnsi="Verdana"/>
          <w:sz w:val="22"/>
          <w:szCs w:val="22"/>
        </w:rPr>
        <w:t>All staff will receive safeguarding and child protection training, including online safety and an understanding of expectations, applicable roles and responsibilities in relation to filtering and monitoring, at induction. Training will be regularly updated, and all staff will receive safeguarding updates as required and at least annually.</w:t>
      </w:r>
    </w:p>
    <w:p w14:paraId="08D03902" w14:textId="77777777" w:rsidR="00FC1062" w:rsidRPr="00A9541D" w:rsidRDefault="00FC1062" w:rsidP="00FC1062">
      <w:pPr>
        <w:rPr>
          <w:rFonts w:ascii="Verdana" w:hAnsi="Verdana"/>
          <w:sz w:val="22"/>
          <w:szCs w:val="22"/>
        </w:rPr>
      </w:pPr>
      <w:r w:rsidRPr="00A9541D">
        <w:rPr>
          <w:rFonts w:ascii="Verdana" w:hAnsi="Verdana"/>
          <w:sz w:val="22"/>
          <w:szCs w:val="22"/>
        </w:rPr>
        <w:lastRenderedPageBreak/>
        <w:t>All staff will be aware of the process for community-based Family Help assessments, targeted early help delivered through Family Help, and the criteria for referral to local authority children’s social care for statutory services under sections 17, 20, 31 and 47 of the Children Act 1989:</w:t>
      </w:r>
    </w:p>
    <w:p w14:paraId="3727A578"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staff should act immediately if they have concerns about a child’s welfare</w:t>
      </w:r>
    </w:p>
    <w:p w14:paraId="0703B8B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staff should not assume a colleague or another professional will take action</w:t>
      </w:r>
    </w:p>
    <w:p w14:paraId="34D259A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early information sharing is vital for effective identification, assessment and allocation of support</w:t>
      </w:r>
    </w:p>
    <w:p w14:paraId="04C69B0A"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data protection laws do not prevent sharing information to keep children safe and promote their welfare</w:t>
      </w:r>
    </w:p>
    <w:p w14:paraId="52367EA9" w14:textId="77777777" w:rsidR="00FC1062" w:rsidRPr="00A9541D" w:rsidRDefault="00FC1062" w:rsidP="00544C47">
      <w:pPr>
        <w:pStyle w:val="ListBullet"/>
        <w:numPr>
          <w:ilvl w:val="0"/>
          <w:numId w:val="13"/>
        </w:numPr>
        <w:rPr>
          <w:rFonts w:ascii="Verdana" w:hAnsi="Verdana"/>
          <w:sz w:val="22"/>
          <w:szCs w:val="22"/>
        </w:rPr>
      </w:pPr>
      <w:r w:rsidRPr="00A9541D">
        <w:rPr>
          <w:rFonts w:ascii="Verdana" w:hAnsi="Verdana"/>
          <w:sz w:val="22"/>
          <w:szCs w:val="22"/>
        </w:rPr>
        <w:t>if in doubt, staff should speak to the DSL or deputy</w:t>
      </w:r>
    </w:p>
    <w:p w14:paraId="445EF620" w14:textId="77777777" w:rsidR="009E3E5D" w:rsidRPr="00A9541D" w:rsidRDefault="009E3E5D" w:rsidP="00167E0E">
      <w:pPr>
        <w:pStyle w:val="ListBullet"/>
        <w:numPr>
          <w:ilvl w:val="0"/>
          <w:numId w:val="0"/>
        </w:numPr>
        <w:rPr>
          <w:rFonts w:ascii="Verdana" w:hAnsi="Verdana"/>
          <w:sz w:val="22"/>
          <w:szCs w:val="22"/>
        </w:rPr>
      </w:pPr>
    </w:p>
    <w:p w14:paraId="7C413CD1"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Designated Safeguarding Lead (DSL)</w:t>
      </w:r>
    </w:p>
    <w:p w14:paraId="6DC718BB" w14:textId="77777777" w:rsidR="00FC1062" w:rsidRPr="00A9541D" w:rsidRDefault="00FC1062" w:rsidP="00FC1062">
      <w:pPr>
        <w:rPr>
          <w:rFonts w:ascii="Verdana" w:hAnsi="Verdana"/>
          <w:sz w:val="22"/>
          <w:szCs w:val="22"/>
        </w:rPr>
      </w:pPr>
      <w:r w:rsidRPr="00A9541D">
        <w:rPr>
          <w:rFonts w:ascii="Verdana" w:hAnsi="Verdana"/>
          <w:sz w:val="22"/>
          <w:szCs w:val="22"/>
        </w:rPr>
        <w:t>The DSL takes lead responsibility for safeguarding and child protection, including online safety and understanding filtering and monitoring systems and processes. The DSL is a senior member of staff from the school leadership team and has the status, authority, time, funding, training, resources and support required to carry out the role effectively.</w:t>
      </w:r>
    </w:p>
    <w:p w14:paraId="0A0CB30D" w14:textId="77777777" w:rsidR="00FC1062" w:rsidRPr="00A9541D" w:rsidRDefault="00FC1062" w:rsidP="00FC1062">
      <w:pPr>
        <w:rPr>
          <w:rFonts w:ascii="Verdana" w:hAnsi="Verdana"/>
          <w:sz w:val="22"/>
          <w:szCs w:val="22"/>
        </w:rPr>
      </w:pPr>
      <w:r w:rsidRPr="00A9541D">
        <w:rPr>
          <w:rFonts w:ascii="Verdana" w:hAnsi="Verdana"/>
          <w:sz w:val="22"/>
          <w:szCs w:val="22"/>
        </w:rPr>
        <w:t>To ensure continuity of safeguarding responsibilities, the school will have robust cover arrangements for periods when the DSL is unavailable due to illness, leave or other circumstances. This may include a confidential shared mailbox or equivalent system so safeguarding concerns are received, monitored and acted upon without delay.</w:t>
      </w:r>
    </w:p>
    <w:p w14:paraId="243DA99B" w14:textId="77777777" w:rsidR="00FC1062" w:rsidRPr="00A9541D" w:rsidRDefault="00FC1062" w:rsidP="00FC1062">
      <w:pPr>
        <w:rPr>
          <w:rFonts w:ascii="Verdana" w:hAnsi="Verdana"/>
          <w:sz w:val="22"/>
          <w:szCs w:val="22"/>
        </w:rPr>
      </w:pPr>
      <w:r w:rsidRPr="00A9541D">
        <w:rPr>
          <w:rFonts w:ascii="Verdana" w:hAnsi="Verdana"/>
          <w:sz w:val="22"/>
          <w:szCs w:val="22"/>
        </w:rPr>
        <w:t>The DSL will liaise with staff including teachers, pastoral support staff, school nurses, IT technicians, senior mental health leads, SENCOs and the mental health support team where available, so that children’s needs are considered holistically.</w:t>
      </w:r>
    </w:p>
    <w:p w14:paraId="6CA05568" w14:textId="313D08E6" w:rsidR="00FC1062" w:rsidRDefault="00FC1062" w:rsidP="00FC1062">
      <w:pPr>
        <w:rPr>
          <w:rFonts w:ascii="Verdana" w:hAnsi="Verdana"/>
          <w:sz w:val="22"/>
          <w:szCs w:val="22"/>
        </w:rPr>
      </w:pPr>
      <w:r w:rsidRPr="00A9541D">
        <w:rPr>
          <w:rFonts w:ascii="Verdana" w:hAnsi="Verdana"/>
          <w:sz w:val="22"/>
          <w:szCs w:val="22"/>
        </w:rPr>
        <w:t>The DSL will take lead responsibility for promoting educational outcomes by understanding welfare, safeguarding and child protection issues experienced by children who need or have needed a social worker, and by supporting teaching staff to provide academic support or reasonable adjustments where needed.</w:t>
      </w:r>
    </w:p>
    <w:p w14:paraId="2E9366FB" w14:textId="70C40209" w:rsidR="009E7338" w:rsidRPr="009E7338" w:rsidRDefault="009E7338" w:rsidP="009E7338">
      <w:pPr>
        <w:spacing w:after="0"/>
        <w:rPr>
          <w:rFonts w:ascii="Verdana" w:hAnsi="Verdana"/>
          <w:sz w:val="22"/>
          <w:szCs w:val="22"/>
        </w:rPr>
      </w:pPr>
      <w:r w:rsidRPr="009E7338">
        <w:rPr>
          <w:rFonts w:ascii="Verdana" w:hAnsi="Verdana"/>
          <w:sz w:val="22"/>
          <w:szCs w:val="22"/>
        </w:rPr>
        <w:t xml:space="preserve">At </w:t>
      </w:r>
      <w:r>
        <w:rPr>
          <w:rFonts w:ascii="Verdana" w:hAnsi="Verdana"/>
          <w:sz w:val="22"/>
          <w:szCs w:val="22"/>
        </w:rPr>
        <w:t>Jakeman</w:t>
      </w:r>
      <w:r w:rsidRPr="009E7338">
        <w:rPr>
          <w:rFonts w:ascii="Verdana" w:hAnsi="Verdana"/>
          <w:sz w:val="22"/>
          <w:szCs w:val="22"/>
        </w:rPr>
        <w:t xml:space="preserve"> Nursery School</w:t>
      </w:r>
      <w:r>
        <w:rPr>
          <w:rFonts w:ascii="Verdana" w:hAnsi="Verdana"/>
          <w:sz w:val="22"/>
          <w:szCs w:val="22"/>
        </w:rPr>
        <w:t>,</w:t>
      </w:r>
      <w:r w:rsidRPr="009E7338">
        <w:rPr>
          <w:rFonts w:ascii="Verdana" w:hAnsi="Verdana"/>
          <w:sz w:val="22"/>
          <w:szCs w:val="22"/>
        </w:rPr>
        <w:t xml:space="preserve"> the DSL</w:t>
      </w:r>
      <w:r>
        <w:rPr>
          <w:rFonts w:ascii="Verdana" w:hAnsi="Verdana"/>
          <w:sz w:val="22"/>
          <w:szCs w:val="22"/>
        </w:rPr>
        <w:t xml:space="preserve"> -</w:t>
      </w:r>
      <w:r w:rsidRPr="009E7338">
        <w:rPr>
          <w:rFonts w:ascii="Verdana" w:hAnsi="Verdana"/>
          <w:sz w:val="22"/>
          <w:szCs w:val="22"/>
        </w:rPr>
        <w:t xml:space="preserve"> in line with Keeping Children Safe in Education </w:t>
      </w:r>
      <w:r>
        <w:rPr>
          <w:rFonts w:ascii="Verdana" w:hAnsi="Verdana"/>
          <w:sz w:val="22"/>
          <w:szCs w:val="22"/>
        </w:rPr>
        <w:t xml:space="preserve">- </w:t>
      </w:r>
      <w:r w:rsidRPr="009E7338">
        <w:rPr>
          <w:rFonts w:ascii="Verdana" w:hAnsi="Verdana"/>
          <w:sz w:val="22"/>
          <w:szCs w:val="22"/>
        </w:rPr>
        <w:t>is expected to:</w:t>
      </w:r>
    </w:p>
    <w:p w14:paraId="67E27536" w14:textId="77777777" w:rsidR="009E7338" w:rsidRPr="009E7338" w:rsidRDefault="009E7338" w:rsidP="009E7338">
      <w:pPr>
        <w:spacing w:after="0"/>
        <w:rPr>
          <w:rFonts w:ascii="Verdana" w:hAnsi="Verdana"/>
          <w:sz w:val="22"/>
          <w:szCs w:val="22"/>
        </w:rPr>
      </w:pPr>
    </w:p>
    <w:p w14:paraId="75B78423" w14:textId="77777777" w:rsidR="009E7338" w:rsidRPr="007D649B" w:rsidRDefault="009E7338" w:rsidP="009E7338">
      <w:pPr>
        <w:spacing w:after="0"/>
        <w:rPr>
          <w:rFonts w:ascii="Verdana" w:hAnsi="Verdana"/>
          <w:sz w:val="22"/>
          <w:szCs w:val="22"/>
          <w:u w:val="single"/>
        </w:rPr>
      </w:pPr>
      <w:r w:rsidRPr="007D649B">
        <w:rPr>
          <w:rFonts w:ascii="Verdana" w:hAnsi="Verdana"/>
          <w:sz w:val="22"/>
          <w:szCs w:val="22"/>
          <w:u w:val="single"/>
        </w:rPr>
        <w:t xml:space="preserve">Manage Referrals </w:t>
      </w:r>
    </w:p>
    <w:p w14:paraId="1C5525A8"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of suspected abuse to the local authority children’s social care as required; </w:t>
      </w:r>
    </w:p>
    <w:p w14:paraId="09926A1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Support staff who make referrals to local authority children’s social care</w:t>
      </w:r>
    </w:p>
    <w:p w14:paraId="50FC8F7B"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to the Channel programme where there is a radicalisation concern as required; </w:t>
      </w:r>
    </w:p>
    <w:p w14:paraId="0419321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Support staff who make referrals to the Channel programme; </w:t>
      </w:r>
    </w:p>
    <w:p w14:paraId="55A325A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where a person is dismissed or left due to risk/ harm to a child to the Disclosure and Barring Service as required; and </w:t>
      </w:r>
    </w:p>
    <w:p w14:paraId="6EE818DC" w14:textId="0ABD3B6E" w:rsid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Refer cases where a crime may have been committed to the Police as required. </w:t>
      </w:r>
    </w:p>
    <w:p w14:paraId="590E9BAB" w14:textId="77777777" w:rsidR="009E7338" w:rsidRPr="009E7338" w:rsidRDefault="009E7338" w:rsidP="009E7338">
      <w:pPr>
        <w:spacing w:after="0"/>
        <w:rPr>
          <w:rFonts w:ascii="Verdana" w:hAnsi="Verdana"/>
          <w:sz w:val="22"/>
          <w:szCs w:val="22"/>
        </w:rPr>
      </w:pPr>
    </w:p>
    <w:p w14:paraId="2076D0C1" w14:textId="77777777" w:rsidR="009E7338" w:rsidRPr="009E7338" w:rsidRDefault="009E7338" w:rsidP="009E7338">
      <w:pPr>
        <w:spacing w:after="0"/>
        <w:rPr>
          <w:rFonts w:ascii="Verdana" w:hAnsi="Verdana"/>
          <w:sz w:val="22"/>
          <w:szCs w:val="22"/>
          <w:u w:val="single"/>
        </w:rPr>
      </w:pPr>
      <w:r w:rsidRPr="009E7338">
        <w:rPr>
          <w:rFonts w:ascii="Verdana" w:hAnsi="Verdana"/>
          <w:sz w:val="22"/>
          <w:szCs w:val="22"/>
          <w:u w:val="single"/>
        </w:rPr>
        <w:t>Working with Others</w:t>
      </w:r>
    </w:p>
    <w:p w14:paraId="0F9AF8A8" w14:textId="02A6010D" w:rsidR="009E7338" w:rsidRPr="009E7338" w:rsidRDefault="009E7338" w:rsidP="009E7338">
      <w:pPr>
        <w:pStyle w:val="ListParagraph"/>
        <w:numPr>
          <w:ilvl w:val="0"/>
          <w:numId w:val="20"/>
        </w:numPr>
        <w:rPr>
          <w:rFonts w:ascii="Verdana" w:eastAsia="MS Mincho" w:hAnsi="Verdana"/>
          <w:sz w:val="22"/>
          <w:szCs w:val="22"/>
          <w:lang w:eastAsia="en-US"/>
        </w:rPr>
      </w:pPr>
      <w:r w:rsidRPr="00002652">
        <w:rPr>
          <w:rFonts w:ascii="Verdana" w:eastAsia="MS Mincho" w:hAnsi="Verdana"/>
          <w:sz w:val="22"/>
          <w:szCs w:val="22"/>
          <w:lang w:eastAsia="en-US"/>
        </w:rPr>
        <w:t>Liaise with the headteacher</w:t>
      </w:r>
      <w:r w:rsidRPr="009E7338">
        <w:rPr>
          <w:rFonts w:ascii="Verdana" w:eastAsia="MS Mincho" w:hAnsi="Verdana"/>
          <w:sz w:val="22"/>
          <w:szCs w:val="22"/>
          <w:lang w:eastAsia="en-US"/>
        </w:rPr>
        <w:t xml:space="preserve"> to inform of issues</w:t>
      </w:r>
      <w:r w:rsidR="00002652">
        <w:rPr>
          <w:rFonts w:ascii="Verdana" w:eastAsia="MS Mincho" w:hAnsi="Verdana"/>
          <w:sz w:val="22"/>
          <w:szCs w:val="22"/>
          <w:lang w:eastAsia="en-US"/>
        </w:rPr>
        <w:t>,</w:t>
      </w:r>
      <w:r w:rsidRPr="009E7338">
        <w:rPr>
          <w:rFonts w:ascii="Verdana" w:eastAsia="MS Mincho" w:hAnsi="Verdana"/>
          <w:sz w:val="22"/>
          <w:szCs w:val="22"/>
          <w:lang w:eastAsia="en-US"/>
        </w:rPr>
        <w:t xml:space="preserve"> especially on-going </w:t>
      </w:r>
      <w:r w:rsidRPr="009E7338">
        <w:rPr>
          <w:rFonts w:ascii="Verdana" w:eastAsia="MS Mincho" w:hAnsi="Verdana"/>
          <w:sz w:val="22"/>
          <w:szCs w:val="22"/>
          <w:lang w:eastAsia="en-US"/>
        </w:rPr>
        <w:lastRenderedPageBreak/>
        <w:t xml:space="preserve">enquiries under section 47 of the Children Act 1989 and police investigations. This will include being aware of the requirement for children to have an Appropriate Ault (PACE Code C 2019) </w:t>
      </w:r>
    </w:p>
    <w:p w14:paraId="4741ED7E"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Act as a point of contact with the three safeguarding partners. </w:t>
      </w:r>
    </w:p>
    <w:p w14:paraId="4740D7E9"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As required, liaise with the “case manager” (as per Part four KCSIE) and the designated officer at the local authority for child protection concerns (all cases which concern a staff member); and </w:t>
      </w:r>
    </w:p>
    <w:p w14:paraId="1DA7D70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Liaise with staff (especially pastoral support staff, school nurses, IT technicians and SENCOs or the named person with the oversight for SEN in a college and Senior Mental Health Leads) on matters of safety and safeguarding and when deciding whether to make a referral by liaising with relevant agencies so that children’s needs are considered holistically. </w:t>
      </w:r>
    </w:p>
    <w:p w14:paraId="4AF0985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Act as a source of support, advice and expertise for staff. </w:t>
      </w:r>
    </w:p>
    <w:p w14:paraId="0B10D398"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Liaise with the senior mental health lead and, where available, the Mental Health Support Team, where safeguarding concerns are linked to mental health. </w:t>
      </w:r>
    </w:p>
    <w:p w14:paraId="1F92121D"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Promote supportive engagement with parents and/or carers in safeguarding and promoting the welfare of children, including where families may be facing challenging circumstances. </w:t>
      </w:r>
    </w:p>
    <w:p w14:paraId="11BA3B14" w14:textId="77777777" w:rsidR="00235B44" w:rsidRDefault="009E7338" w:rsidP="00235B44">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 This includes: </w:t>
      </w:r>
    </w:p>
    <w:p w14:paraId="5035E464" w14:textId="3E87C345" w:rsidR="00235B44" w:rsidRDefault="00235B44" w:rsidP="00360FE5">
      <w:pPr>
        <w:pStyle w:val="4Bulletedcopyblue"/>
        <w:numPr>
          <w:ilvl w:val="1"/>
          <w:numId w:val="13"/>
        </w:numPr>
        <w:spacing w:after="0" w:line="276" w:lineRule="auto"/>
        <w:ind w:left="1581" w:hanging="141"/>
        <w:contextualSpacing/>
        <w:jc w:val="left"/>
        <w:rPr>
          <w:rFonts w:ascii="Verdana" w:hAnsi="Verdana"/>
        </w:rPr>
      </w:pPr>
      <w:r>
        <w:rPr>
          <w:rFonts w:ascii="Verdana" w:hAnsi="Verdana"/>
        </w:rPr>
        <w:t xml:space="preserve"> </w:t>
      </w:r>
      <w:r w:rsidRPr="00235B44">
        <w:rPr>
          <w:rFonts w:ascii="Verdana" w:hAnsi="Verdana"/>
        </w:rPr>
        <w:t xml:space="preserve">ensuring that the school knows who its cohort of children who have or have had a social worker are, understanding their academic progress and attainment, and maintaining a culture of high aspirations for this cohort; </w:t>
      </w:r>
    </w:p>
    <w:p w14:paraId="2E498241" w14:textId="795AF9F7" w:rsidR="009E7338" w:rsidRPr="00235B44" w:rsidRDefault="00235B44" w:rsidP="00360FE5">
      <w:pPr>
        <w:pStyle w:val="4Bulletedcopyblue"/>
        <w:numPr>
          <w:ilvl w:val="1"/>
          <w:numId w:val="13"/>
        </w:numPr>
        <w:spacing w:after="0" w:line="276" w:lineRule="auto"/>
        <w:ind w:left="1581" w:hanging="141"/>
        <w:contextualSpacing/>
        <w:jc w:val="left"/>
        <w:rPr>
          <w:rFonts w:ascii="Verdana" w:hAnsi="Verdana"/>
        </w:rPr>
      </w:pPr>
      <w:r>
        <w:rPr>
          <w:rFonts w:ascii="Verdana" w:hAnsi="Verdana"/>
        </w:rPr>
        <w:t xml:space="preserve"> </w:t>
      </w:r>
      <w:r w:rsidR="009E7338" w:rsidRPr="00235B44">
        <w:rPr>
          <w:rFonts w:ascii="Verdana" w:hAnsi="Verdana"/>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5516D280" w14:textId="77777777" w:rsidR="009E7338" w:rsidRPr="009E7338" w:rsidRDefault="009E7338" w:rsidP="009E7338">
      <w:pPr>
        <w:spacing w:after="0"/>
        <w:rPr>
          <w:rFonts w:ascii="Verdana" w:hAnsi="Verdana"/>
          <w:sz w:val="22"/>
          <w:szCs w:val="22"/>
        </w:rPr>
      </w:pPr>
    </w:p>
    <w:p w14:paraId="0EC76F6D" w14:textId="3583122F"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Training, Knowledge and Skills: </w:t>
      </w:r>
    </w:p>
    <w:p w14:paraId="140A55B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 DSL and DDSLs will undergo training to provide them with the knowledge and skills required to carry out the role. This training will be updated at least every two years. </w:t>
      </w:r>
    </w:p>
    <w:p w14:paraId="6B86C19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The DSL will undertake Prevent awareness training.</w:t>
      </w:r>
    </w:p>
    <w:p w14:paraId="2BBCB616" w14:textId="77777777" w:rsidR="009E7338" w:rsidRPr="009E7338" w:rsidRDefault="009E7338" w:rsidP="009E7338">
      <w:pPr>
        <w:spacing w:after="0"/>
        <w:rPr>
          <w:rFonts w:ascii="Verdana" w:hAnsi="Verdana"/>
          <w:sz w:val="22"/>
          <w:szCs w:val="22"/>
        </w:rPr>
      </w:pPr>
    </w:p>
    <w:p w14:paraId="3BADCE77" w14:textId="6E401FEE" w:rsidR="009E7338" w:rsidRPr="00002652" w:rsidRDefault="009E7338" w:rsidP="009E7338">
      <w:pPr>
        <w:spacing w:after="0"/>
        <w:rPr>
          <w:rFonts w:ascii="Verdana" w:hAnsi="Verdana"/>
          <w:highlight w:val="yellow"/>
        </w:rPr>
      </w:pPr>
      <w:r w:rsidRPr="00002652">
        <w:rPr>
          <w:rFonts w:ascii="Verdana" w:hAnsi="Verdana"/>
          <w:sz w:val="22"/>
          <w:szCs w:val="22"/>
        </w:rPr>
        <w:t xml:space="preserve">Training should provide designated safeguarding leads with a good understanding of their own role, how to identify, understand and respond to specific needs that can increase the vulnerability of children, as well as the specific harms that can put children at risk, and the processes, procedures and responsibilities of other </w:t>
      </w:r>
      <w:r w:rsidR="002D0FAB">
        <w:rPr>
          <w:rFonts w:ascii="Verdana" w:hAnsi="Verdana"/>
          <w:sz w:val="22"/>
          <w:szCs w:val="22"/>
        </w:rPr>
        <w:lastRenderedPageBreak/>
        <w:t>a</w:t>
      </w:r>
      <w:r w:rsidRPr="00002652">
        <w:rPr>
          <w:rFonts w:ascii="Verdana" w:hAnsi="Verdana"/>
          <w:sz w:val="22"/>
          <w:szCs w:val="22"/>
        </w:rPr>
        <w:t>gencies</w:t>
      </w:r>
      <w:r w:rsidR="00002652" w:rsidRPr="00002652">
        <w:rPr>
          <w:rFonts w:ascii="Verdana" w:hAnsi="Verdana"/>
          <w:sz w:val="22"/>
          <w:szCs w:val="22"/>
        </w:rPr>
        <w:t>.</w:t>
      </w:r>
      <w:r w:rsidR="00002652">
        <w:rPr>
          <w:rFonts w:ascii="Verdana" w:hAnsi="Verdana"/>
          <w:sz w:val="22"/>
          <w:szCs w:val="22"/>
        </w:rPr>
        <w:t xml:space="preserve"> </w:t>
      </w:r>
      <w:r w:rsidR="00002652" w:rsidRPr="00002652">
        <w:rPr>
          <w:rFonts w:ascii="Verdana" w:hAnsi="Verdana"/>
          <w:sz w:val="22"/>
          <w:szCs w:val="22"/>
        </w:rPr>
        <w:t>K</w:t>
      </w:r>
      <w:r w:rsidRPr="00002652">
        <w:rPr>
          <w:rFonts w:ascii="Verdana" w:hAnsi="Verdana"/>
          <w:sz w:val="22"/>
          <w:szCs w:val="22"/>
        </w:rPr>
        <w:t xml:space="preserve">nowledge and skills should be refreshed at regular intervals, </w:t>
      </w:r>
      <w:r w:rsidR="00002652" w:rsidRPr="00002652">
        <w:rPr>
          <w:rFonts w:ascii="Verdana" w:hAnsi="Verdana"/>
          <w:sz w:val="22"/>
          <w:szCs w:val="22"/>
        </w:rPr>
        <w:t xml:space="preserve">and </w:t>
      </w:r>
      <w:r w:rsidRPr="00002652">
        <w:rPr>
          <w:rFonts w:ascii="Verdana" w:hAnsi="Verdana"/>
          <w:sz w:val="22"/>
          <w:szCs w:val="22"/>
        </w:rPr>
        <w:t>as required, to keep up</w:t>
      </w:r>
      <w:r w:rsidR="00002652" w:rsidRPr="00002652">
        <w:rPr>
          <w:rFonts w:ascii="Verdana" w:hAnsi="Verdana"/>
          <w:sz w:val="22"/>
          <w:szCs w:val="22"/>
        </w:rPr>
        <w:t xml:space="preserve"> to date</w:t>
      </w:r>
      <w:r w:rsidRPr="00002652">
        <w:rPr>
          <w:rFonts w:ascii="Verdana" w:hAnsi="Verdana"/>
          <w:sz w:val="22"/>
          <w:szCs w:val="22"/>
        </w:rPr>
        <w:t xml:space="preserve"> with any developments relevant to the role.</w:t>
      </w:r>
      <w:r w:rsidRPr="009E7338">
        <w:rPr>
          <w:rFonts w:ascii="Verdana" w:hAnsi="Verdana"/>
          <w:sz w:val="22"/>
          <w:szCs w:val="22"/>
        </w:rPr>
        <w:t xml:space="preserve"> </w:t>
      </w:r>
    </w:p>
    <w:p w14:paraId="15D67616" w14:textId="77777777" w:rsidR="009E7338" w:rsidRPr="009E7338" w:rsidRDefault="009E7338" w:rsidP="009E7338">
      <w:pPr>
        <w:spacing w:after="0"/>
        <w:rPr>
          <w:rFonts w:ascii="Verdana" w:hAnsi="Verdana"/>
          <w:sz w:val="22"/>
          <w:szCs w:val="22"/>
        </w:rPr>
      </w:pPr>
    </w:p>
    <w:p w14:paraId="56EC97DF" w14:textId="7D8989D8"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Raise Awareness </w:t>
      </w:r>
    </w:p>
    <w:p w14:paraId="4D8B3C66"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school’s child protection policies are known, understood and used appropriately especially new and part time staff; </w:t>
      </w:r>
    </w:p>
    <w:p w14:paraId="7198EE97"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school’s child protection policy is reviewed annually (as a minimum) and the procedures and implementation are updated and reviewed regularly, and work with governing bodies regarding this; </w:t>
      </w:r>
    </w:p>
    <w:p w14:paraId="13061962"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Ensure the child protection policy is available publicly and parents know referrals about suspected abuse, neglect or exploitation may be made and the role of the </w:t>
      </w:r>
      <w:proofErr w:type="gramStart"/>
      <w:r w:rsidRPr="009E7338">
        <w:rPr>
          <w:rFonts w:ascii="Verdana" w:hAnsi="Verdana"/>
        </w:rPr>
        <w:t>school’s</w:t>
      </w:r>
      <w:proofErr w:type="gramEnd"/>
      <w:r w:rsidRPr="009E7338">
        <w:rPr>
          <w:rFonts w:ascii="Verdana" w:hAnsi="Verdana"/>
        </w:rPr>
        <w:t xml:space="preserve"> in this; </w:t>
      </w:r>
    </w:p>
    <w:p w14:paraId="6C088842"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Link with the safeguarding partner arrangements to make sure staff are aware of training opportunities and the latest local policies on local safeguarding arrangements. </w:t>
      </w:r>
    </w:p>
    <w:p w14:paraId="1E604D0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Help promote educational outcomes by sharing the information about the welfare, safeguarding and child protection issues that children, including children with a social worker, are experiencing, or have experienced, with teachers and school leadership staff. Their role could include ensuring that the school and their staff, know who these children are, understand their academic progress and attainment and maintain a culture of high aspirations for this cohort; supporting teaching staff to identify the challenges that children in this group might face and the additional academic support and adjustments that they could make to best support these children.</w:t>
      </w:r>
    </w:p>
    <w:p w14:paraId="6F76F11C" w14:textId="77777777" w:rsidR="009E7338" w:rsidRPr="009E7338" w:rsidRDefault="009E7338" w:rsidP="009E7338">
      <w:pPr>
        <w:spacing w:after="0"/>
        <w:rPr>
          <w:rFonts w:ascii="Verdana" w:hAnsi="Verdana"/>
          <w:sz w:val="22"/>
          <w:szCs w:val="22"/>
        </w:rPr>
      </w:pPr>
    </w:p>
    <w:p w14:paraId="1C50EEAA" w14:textId="207A1F7A"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Information Sharing and the Child Protection File </w:t>
      </w:r>
    </w:p>
    <w:p w14:paraId="67E0A37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 designated safeguarding lead is responsible for ensuring that child protection files are kept up to date. </w:t>
      </w:r>
    </w:p>
    <w:p w14:paraId="2FEBA615" w14:textId="0816567A"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Information should be kept confidential and stored securely. </w:t>
      </w:r>
    </w:p>
    <w:p w14:paraId="7E4F40A7"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Records should include - A clear and comprehensive summary of the concern; details of how the concern was followed up and resolved; a note of any action taken, decisions reached and the outcome </w:t>
      </w:r>
    </w:p>
    <w:p w14:paraId="41703C61"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They should ensure the file is only accessed by those who need to see it and where the file or content within it is shared, this happens in line with information sharing advice as set out in Part one and Part two of KCSIE. </w:t>
      </w:r>
    </w:p>
    <w:p w14:paraId="09C93CDE" w14:textId="19EEF5B9"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Where children leave the school (including in year transfers)</w:t>
      </w:r>
      <w:r w:rsidR="00235B44">
        <w:rPr>
          <w:rFonts w:ascii="Verdana" w:hAnsi="Verdana"/>
        </w:rPr>
        <w:t>,</w:t>
      </w:r>
      <w:r w:rsidRPr="009E7338">
        <w:rPr>
          <w:rFonts w:ascii="Verdana" w:hAnsi="Verdana"/>
        </w:rPr>
        <w:t xml:space="preserve"> </w:t>
      </w:r>
      <w:r w:rsidRPr="002D0FAB">
        <w:rPr>
          <w:rFonts w:ascii="Verdana" w:hAnsi="Verdana"/>
        </w:rPr>
        <w:t>the designated safeguarding lead should ensure their child protection file is transferred to the new school as soon as possible, and within 5 days for an in-year transfer or within the first 5 days of the start of a new term.</w:t>
      </w:r>
      <w:r w:rsidRPr="009E7338">
        <w:rPr>
          <w:rFonts w:ascii="Verdana" w:hAnsi="Verdana"/>
        </w:rPr>
        <w:t xml:space="preserve"> This should be transferred separately from the main pupil file, ensuring secure transit, and confirmation of receipt should be obtained. Receiving schools should ensure key staff such as designated safeguarding leads and SENCOs or the named person with oversight for SEN in colleges, are aware as required. </w:t>
      </w:r>
    </w:p>
    <w:p w14:paraId="0830CC25"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Lack of information about their circumstances can impact on the child’s safety, welfare and educational outcomes. In addition to the child protection file, the designated safeguarding lead should also consider if it would be </w:t>
      </w:r>
      <w:r w:rsidRPr="009E7338">
        <w:rPr>
          <w:rFonts w:ascii="Verdana" w:hAnsi="Verdana"/>
        </w:rPr>
        <w:lastRenderedPageBreak/>
        <w:t>appropriate to share any additional information with the new school or college in advance of a child leaving to help them put in place the right support to safeguard this child and to help the child thrive in the school or college. For example, information that would allow the new school or college to continue supporting children who have had a social worker and been victims of abuse and have that support in place for when the child arrives.</w:t>
      </w:r>
    </w:p>
    <w:p w14:paraId="53146375" w14:textId="77777777" w:rsidR="009E7338" w:rsidRPr="009E7338" w:rsidRDefault="009E7338" w:rsidP="009E7338">
      <w:pPr>
        <w:spacing w:after="0"/>
        <w:rPr>
          <w:rFonts w:ascii="Verdana" w:hAnsi="Verdana"/>
          <w:sz w:val="22"/>
          <w:szCs w:val="22"/>
        </w:rPr>
      </w:pPr>
    </w:p>
    <w:p w14:paraId="1F9F95EC" w14:textId="5C0040EA" w:rsidR="009E7338" w:rsidRPr="00002652" w:rsidRDefault="009E7338" w:rsidP="009E7338">
      <w:pPr>
        <w:spacing w:after="0"/>
        <w:rPr>
          <w:rFonts w:ascii="Verdana" w:hAnsi="Verdana"/>
          <w:sz w:val="22"/>
          <w:szCs w:val="22"/>
          <w:u w:val="single"/>
        </w:rPr>
      </w:pPr>
      <w:r w:rsidRPr="00235B44">
        <w:rPr>
          <w:rFonts w:ascii="Verdana" w:hAnsi="Verdana"/>
          <w:sz w:val="22"/>
          <w:szCs w:val="22"/>
          <w:u w:val="single"/>
        </w:rPr>
        <w:t xml:space="preserve">Availability </w:t>
      </w:r>
    </w:p>
    <w:p w14:paraId="4847514E" w14:textId="314FE475"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The designated safeguarding lead or deputy will be available (during school hours) for staff in the school to discuss any safeguarding concerns. Whilst our designated safeguarding lead (or deputy) will be available in person, there may be occasions, in exceptional circumstance when this is not possible</w:t>
      </w:r>
      <w:r w:rsidR="00551429">
        <w:rPr>
          <w:rFonts w:ascii="Verdana" w:hAnsi="Verdana"/>
        </w:rPr>
        <w:t>;</w:t>
      </w:r>
      <w:r w:rsidRPr="009E7338">
        <w:rPr>
          <w:rFonts w:ascii="Verdana" w:hAnsi="Verdana"/>
        </w:rPr>
        <w:t xml:space="preserve"> however</w:t>
      </w:r>
      <w:r w:rsidR="00551429">
        <w:rPr>
          <w:rFonts w:ascii="Verdana" w:hAnsi="Verdana"/>
        </w:rPr>
        <w:t>,</w:t>
      </w:r>
      <w:r w:rsidRPr="009E7338">
        <w:rPr>
          <w:rFonts w:ascii="Verdana" w:hAnsi="Verdana"/>
        </w:rPr>
        <w:t xml:space="preserve"> they may be available via e-mail, phone and</w:t>
      </w:r>
      <w:r w:rsidR="00551429">
        <w:rPr>
          <w:rFonts w:ascii="Verdana" w:hAnsi="Verdana"/>
        </w:rPr>
        <w:t>/</w:t>
      </w:r>
      <w:r w:rsidRPr="009E7338">
        <w:rPr>
          <w:rFonts w:ascii="Verdana" w:hAnsi="Verdana"/>
        </w:rPr>
        <w:t xml:space="preserve">or Skype or other such mediums. </w:t>
      </w:r>
    </w:p>
    <w:p w14:paraId="7306FD9E" w14:textId="77777777" w:rsidR="009E7338" w:rsidRPr="009E7338" w:rsidRDefault="009E7338" w:rsidP="009E7338">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Our school will arrange adequate and appropriate arrangements for any out of hours/out of term activities. </w:t>
      </w:r>
    </w:p>
    <w:p w14:paraId="6B5BFEBF" w14:textId="0D2805AA" w:rsidR="009E7338" w:rsidRPr="007D649B" w:rsidRDefault="009E7338" w:rsidP="00FC1062">
      <w:pPr>
        <w:pStyle w:val="4Bulletedcopyblue"/>
        <w:numPr>
          <w:ilvl w:val="0"/>
          <w:numId w:val="13"/>
        </w:numPr>
        <w:spacing w:after="0" w:line="276" w:lineRule="auto"/>
        <w:contextualSpacing/>
        <w:jc w:val="left"/>
        <w:rPr>
          <w:rFonts w:ascii="Verdana" w:hAnsi="Verdana"/>
        </w:rPr>
      </w:pPr>
      <w:r w:rsidRPr="009E7338">
        <w:rPr>
          <w:rFonts w:ascii="Verdana" w:hAnsi="Verdana"/>
        </w:rPr>
        <w:t xml:space="preserve"> The LA will be updated with contact details for emergencies. </w:t>
      </w:r>
    </w:p>
    <w:p w14:paraId="5DF9562A"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Role and Responsibilities of Governance</w:t>
      </w:r>
    </w:p>
    <w:p w14:paraId="416B6BF0" w14:textId="3476A95B" w:rsidR="00FC1062" w:rsidRPr="00A9541D" w:rsidRDefault="00FC1062" w:rsidP="00FC1062">
      <w:pPr>
        <w:rPr>
          <w:rFonts w:ascii="Verdana" w:hAnsi="Verdana"/>
          <w:sz w:val="22"/>
          <w:szCs w:val="22"/>
        </w:rPr>
      </w:pPr>
      <w:r w:rsidRPr="00A9541D">
        <w:rPr>
          <w:rFonts w:ascii="Verdana" w:hAnsi="Verdana"/>
          <w:sz w:val="22"/>
          <w:szCs w:val="22"/>
        </w:rPr>
        <w:t>The Governing Body has strategic leadership responsibility for safeguarding arrangements and must ensure policies, procedures and training are effective and comply with the law at all times.</w:t>
      </w:r>
    </w:p>
    <w:p w14:paraId="5118B87E" w14:textId="747F2BEF" w:rsidR="00FC1062" w:rsidRPr="00A9541D" w:rsidRDefault="00FC1062" w:rsidP="00FC1062">
      <w:pPr>
        <w:rPr>
          <w:rFonts w:ascii="Verdana" w:hAnsi="Verdana"/>
          <w:sz w:val="22"/>
          <w:szCs w:val="22"/>
        </w:rPr>
      </w:pPr>
      <w:r w:rsidRPr="00A9541D">
        <w:rPr>
          <w:rFonts w:ascii="Verdana" w:hAnsi="Verdana"/>
          <w:sz w:val="22"/>
          <w:szCs w:val="22"/>
        </w:rPr>
        <w:t>Governors will receive appropriate safeguarding and child protection training, including online safety, at induction. This training should equip them to provide strategic challenge and to test and assure themselves that safeguarding policies and procedures are effective. Training should be updated regularly.</w:t>
      </w:r>
    </w:p>
    <w:p w14:paraId="3C6A9F9A" w14:textId="230B3DBA" w:rsidR="00FC1062" w:rsidRPr="00A9541D" w:rsidRDefault="00FC1062" w:rsidP="00FC1062">
      <w:pPr>
        <w:rPr>
          <w:rFonts w:ascii="Verdana" w:hAnsi="Verdana"/>
          <w:sz w:val="22"/>
          <w:szCs w:val="22"/>
        </w:rPr>
      </w:pPr>
      <w:r w:rsidRPr="00A9541D">
        <w:rPr>
          <w:rFonts w:ascii="Verdana" w:hAnsi="Verdana"/>
          <w:sz w:val="22"/>
          <w:szCs w:val="22"/>
        </w:rPr>
        <w:t>Governors should read Keeping Children Safe in Education 2026 in full and sign a declaration annually that they have reviewed the guidance.</w:t>
      </w:r>
    </w:p>
    <w:p w14:paraId="6179AB03" w14:textId="77777777" w:rsidR="00FC1062" w:rsidRPr="00A9541D" w:rsidRDefault="00FC1062" w:rsidP="00FC1062">
      <w:pPr>
        <w:rPr>
          <w:rFonts w:ascii="Verdana" w:hAnsi="Verdana"/>
          <w:sz w:val="22"/>
          <w:szCs w:val="22"/>
        </w:rPr>
      </w:pPr>
      <w:r w:rsidRPr="00A9541D">
        <w:rPr>
          <w:rFonts w:ascii="Verdana" w:hAnsi="Verdana"/>
          <w:sz w:val="22"/>
          <w:szCs w:val="22"/>
        </w:rPr>
        <w:t>The Governing Body will ensure that the child protection policy reflects the whole-school approach to child-on-child abuse, online safety, SEND, children who are absent from education, use of premises, alternative provision, mobile phones, filtering and monitoring, and local multi-agency safeguarding arrangements.</w:t>
      </w:r>
    </w:p>
    <w:p w14:paraId="13A28AA7"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Headteacher/Principal</w:t>
      </w:r>
    </w:p>
    <w:p w14:paraId="5DADE61C" w14:textId="3B69BDAC" w:rsidR="00FC1062" w:rsidRPr="00A9541D" w:rsidRDefault="00FC1062" w:rsidP="00FC1062">
      <w:pPr>
        <w:rPr>
          <w:rFonts w:ascii="Verdana" w:hAnsi="Verdana"/>
          <w:sz w:val="22"/>
          <w:szCs w:val="22"/>
        </w:rPr>
      </w:pPr>
      <w:r w:rsidRPr="00A9541D">
        <w:rPr>
          <w:rFonts w:ascii="Verdana" w:hAnsi="Verdana"/>
          <w:sz w:val="22"/>
          <w:szCs w:val="22"/>
        </w:rPr>
        <w:t>The Headteacher will implement this policy and ensure all staff understand and follow systems which support safeguarding, including the child protection policy, behaviour policy, staff behaviour/code of conduct, safeguarding response to children absent from education, online safety arrangements, and the identity and role of the DSL and deputies.</w:t>
      </w:r>
    </w:p>
    <w:p w14:paraId="736197E9" w14:textId="77777777" w:rsidR="00FC1062" w:rsidRPr="00A9541D" w:rsidRDefault="00FC1062" w:rsidP="00FC1062">
      <w:pPr>
        <w:rPr>
          <w:rFonts w:ascii="Verdana" w:hAnsi="Verdana"/>
          <w:b/>
          <w:bCs/>
          <w:sz w:val="22"/>
          <w:szCs w:val="22"/>
        </w:rPr>
      </w:pPr>
      <w:r w:rsidRPr="00A9541D">
        <w:rPr>
          <w:rFonts w:ascii="Verdana" w:hAnsi="Verdana"/>
          <w:b/>
          <w:bCs/>
          <w:sz w:val="22"/>
          <w:szCs w:val="22"/>
        </w:rPr>
        <w:t>Role and Responsibilities of the Designated Teacher</w:t>
      </w:r>
    </w:p>
    <w:p w14:paraId="020DBA63" w14:textId="0EA8B2F9" w:rsidR="00FC1062" w:rsidRDefault="00FC1062" w:rsidP="00FC1062">
      <w:pPr>
        <w:rPr>
          <w:rFonts w:ascii="Verdana" w:hAnsi="Verdana"/>
          <w:sz w:val="22"/>
          <w:szCs w:val="22"/>
        </w:rPr>
      </w:pPr>
      <w:r w:rsidRPr="00A9541D">
        <w:rPr>
          <w:rFonts w:ascii="Verdana" w:hAnsi="Verdana"/>
          <w:sz w:val="22"/>
          <w:szCs w:val="22"/>
        </w:rPr>
        <w:t>The Designated Teacher promotes the educational achievement of looked after and previously looked after children and works closely with the Virtual School Head. KCSIE 2026 also highlights the extended non-statutory role of Virtual School Heads for children with a social worker and children in kinship care, including the importance of attendance as a safeguarding factor.</w:t>
      </w:r>
    </w:p>
    <w:p w14:paraId="78E6AF34" w14:textId="77777777" w:rsidR="007D649B" w:rsidRPr="00A9541D" w:rsidRDefault="007D649B" w:rsidP="00FC1062">
      <w:pPr>
        <w:rPr>
          <w:rFonts w:ascii="Verdana" w:hAnsi="Verdana"/>
          <w:sz w:val="22"/>
          <w:szCs w:val="22"/>
        </w:rPr>
      </w:pPr>
    </w:p>
    <w:p w14:paraId="0F8D8FBA" w14:textId="77777777" w:rsidR="00FC1062" w:rsidRPr="00A9541D" w:rsidRDefault="00FC1062" w:rsidP="0005026E">
      <w:pPr>
        <w:pStyle w:val="Heading1"/>
        <w:numPr>
          <w:ilvl w:val="0"/>
          <w:numId w:val="23"/>
        </w:numPr>
      </w:pPr>
      <w:bookmarkStart w:id="30" w:name="_Toc241050109"/>
      <w:r w:rsidRPr="00A9541D">
        <w:lastRenderedPageBreak/>
        <w:t>Safer Recruitment and Ongoing Suitability</w:t>
      </w:r>
      <w:bookmarkEnd w:id="30"/>
    </w:p>
    <w:p w14:paraId="44CF9C99" w14:textId="77777777" w:rsidR="00FC1062" w:rsidRPr="00A9541D" w:rsidRDefault="00FC1062" w:rsidP="00FC1062">
      <w:pPr>
        <w:pStyle w:val="ListParagraph"/>
        <w:ind w:left="360"/>
        <w:rPr>
          <w:rFonts w:ascii="Verdana" w:hAnsi="Verdana"/>
          <w:b/>
          <w:bCs/>
        </w:rPr>
      </w:pPr>
    </w:p>
    <w:p w14:paraId="6BB7851A" w14:textId="3AB7EF94" w:rsidR="00FC1062" w:rsidRPr="00A9541D" w:rsidRDefault="000328A4" w:rsidP="00FC1062">
      <w:pPr>
        <w:rPr>
          <w:rFonts w:ascii="Verdana" w:hAnsi="Verdana"/>
          <w:sz w:val="22"/>
          <w:szCs w:val="22"/>
        </w:rPr>
      </w:pPr>
      <w:r>
        <w:rPr>
          <w:rFonts w:ascii="Verdana" w:hAnsi="Verdana"/>
          <w:sz w:val="22"/>
          <w:szCs w:val="22"/>
        </w:rPr>
        <w:t>Jakeman</w:t>
      </w:r>
      <w:r w:rsidR="0097483C" w:rsidRPr="00A9541D">
        <w:rPr>
          <w:rFonts w:ascii="Verdana" w:hAnsi="Verdana"/>
          <w:sz w:val="22"/>
          <w:szCs w:val="22"/>
        </w:rPr>
        <w:t xml:space="preserve"> Nursery School</w:t>
      </w:r>
      <w:r w:rsidR="00FC1062" w:rsidRPr="00A9541D">
        <w:rPr>
          <w:rFonts w:ascii="Verdana" w:hAnsi="Verdana"/>
          <w:sz w:val="22"/>
          <w:szCs w:val="22"/>
        </w:rPr>
        <w:t xml:space="preserve"> is committed to safer recruitment and to maintaining a culture of vigilance throughout each person’s employment or engagement. The Governing Body will ensure that recruitment and selection arrangements comply with Part Three of Keeping Children Safe in Education 2026 and any requirements applying to the type of setting.</w:t>
      </w:r>
    </w:p>
    <w:p w14:paraId="7A7A2962" w14:textId="77777777" w:rsidR="00FC1062" w:rsidRPr="00A9541D" w:rsidRDefault="00FC1062" w:rsidP="00FC1062">
      <w:pPr>
        <w:rPr>
          <w:rFonts w:ascii="Verdana" w:hAnsi="Verdana"/>
          <w:sz w:val="22"/>
          <w:szCs w:val="22"/>
        </w:rPr>
      </w:pPr>
      <w:r w:rsidRPr="00A9541D">
        <w:rPr>
          <w:rFonts w:ascii="Verdana" w:hAnsi="Verdana"/>
          <w:sz w:val="22"/>
          <w:szCs w:val="22"/>
        </w:rPr>
        <w:t>The school will ensure that:</w:t>
      </w:r>
    </w:p>
    <w:p w14:paraId="3B928705"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job descriptions, person specifications, advertisements and application information clearly set out the safeguarding responsibilities of the role and the school’s commitment to safeguarding;</w:t>
      </w:r>
    </w:p>
    <w:p w14:paraId="7F528C60"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at least one person conducting an interview has completed appropriate safer recruitment training where this is a statutory requirement, and those involved in recruitment have the knowledge needed to apply safer recruitment practice;</w:t>
      </w:r>
    </w:p>
    <w:p w14:paraId="1CE03C9B"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application forms, employment history, reasons for leaving, gaps or inconsistencies, references and self-declarations from shortlisted candidates are scrutinised and any concerns are explored and resolved before appointment;</w:t>
      </w:r>
    </w:p>
    <w:p w14:paraId="6181D85A" w14:textId="508F8FAC"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 xml:space="preserve">online searches are </w:t>
      </w:r>
      <w:r w:rsidR="00551429" w:rsidRPr="00002652">
        <w:rPr>
          <w:rFonts w:ascii="Verdana" w:hAnsi="Verdana"/>
          <w:sz w:val="22"/>
          <w:szCs w:val="22"/>
        </w:rPr>
        <w:t>completed</w:t>
      </w:r>
      <w:r w:rsidRPr="00A9541D">
        <w:rPr>
          <w:rFonts w:ascii="Verdana" w:hAnsi="Verdana"/>
          <w:sz w:val="22"/>
          <w:szCs w:val="22"/>
        </w:rPr>
        <w:t xml:space="preserve"> for shortlisted candidates as part of due diligence; candidates are informed that such searches may be undertaken, and only information relevant to suitability to work with children is considered;</w:t>
      </w:r>
    </w:p>
    <w:p w14:paraId="4D55F0ED"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all offers remain conditional until the school is satisfied that the required identity, right to work, DBS and barred list, prohibition, qualification, overseas and any other role-specific checks have been completed;</w:t>
      </w:r>
    </w:p>
    <w:p w14:paraId="75089414"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required checks and dates are recorded accurately on the Single Central Record, and written assurance is obtained for agency, third-party and fee-funded trainee teacher checks where applicable;</w:t>
      </w:r>
    </w:p>
    <w:p w14:paraId="6525B741"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volunteer, governor, contractor, visitor and third-party arrangements are risk assessed and the correct level of checking and supervision is determined before the person begins the activity;</w:t>
      </w:r>
    </w:p>
    <w:p w14:paraId="72F41958"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no unchecked person is permitted to work unsupervised or undertake regulated activity where the required checks have not been completed;</w:t>
      </w:r>
    </w:p>
    <w:p w14:paraId="197D31EB"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induction, probation, supervision, training, appraisal, professional conduct arrangements and the management of low-level concerns support ongoing suitability after appointment; and</w:t>
      </w:r>
    </w:p>
    <w:p w14:paraId="72F0BC0A" w14:textId="77777777" w:rsidR="00FC1062" w:rsidRPr="00A9541D" w:rsidRDefault="00FC1062" w:rsidP="00544C47">
      <w:pPr>
        <w:pStyle w:val="ListBullet"/>
        <w:numPr>
          <w:ilvl w:val="0"/>
          <w:numId w:val="17"/>
        </w:numPr>
        <w:rPr>
          <w:rFonts w:ascii="Verdana" w:hAnsi="Verdana"/>
          <w:sz w:val="22"/>
          <w:szCs w:val="22"/>
        </w:rPr>
      </w:pPr>
      <w:r w:rsidRPr="00A9541D">
        <w:rPr>
          <w:rFonts w:ascii="Verdana" w:hAnsi="Verdana"/>
          <w:sz w:val="22"/>
          <w:szCs w:val="22"/>
        </w:rPr>
        <w:t>statutory referrals to the Disclosure and Barring Service and, where applicable, the Teaching Regulation Agency are made when the relevant criteria are met.</w:t>
      </w:r>
    </w:p>
    <w:p w14:paraId="186ACA44" w14:textId="753D3E27" w:rsidR="00FC1062" w:rsidRPr="00A9541D" w:rsidRDefault="00FC1062" w:rsidP="00FC1062">
      <w:pPr>
        <w:rPr>
          <w:rFonts w:ascii="Verdana" w:hAnsi="Verdana"/>
          <w:sz w:val="22"/>
          <w:szCs w:val="22"/>
        </w:rPr>
      </w:pPr>
      <w:r w:rsidRPr="00A9541D">
        <w:rPr>
          <w:rFonts w:ascii="Verdana" w:hAnsi="Verdana"/>
          <w:sz w:val="22"/>
          <w:szCs w:val="22"/>
        </w:rPr>
        <w:t>The school’s Safer Recruitment Policy and procedures should be read alongside this policy</w:t>
      </w:r>
      <w:r w:rsidR="00551429">
        <w:rPr>
          <w:rFonts w:ascii="Verdana" w:hAnsi="Verdana"/>
          <w:sz w:val="22"/>
          <w:szCs w:val="22"/>
        </w:rPr>
        <w:t xml:space="preserve"> (see website -</w:t>
      </w:r>
      <w:r w:rsidRPr="00A9541D">
        <w:rPr>
          <w:rFonts w:ascii="Verdana" w:hAnsi="Verdana"/>
          <w:sz w:val="22"/>
          <w:szCs w:val="22"/>
        </w:rPr>
        <w:t xml:space="preserve"> </w:t>
      </w:r>
      <w:hyperlink r:id="rId27" w:history="1">
        <w:r w:rsidR="00C503E1" w:rsidRPr="00A9541D">
          <w:rPr>
            <w:rFonts w:ascii="Verdana" w:hAnsi="Verdana"/>
            <w:color w:val="0000FF"/>
            <w:sz w:val="22"/>
            <w:szCs w:val="22"/>
            <w:u w:val="single"/>
          </w:rPr>
          <w:t>BFMNS - Policies</w:t>
        </w:r>
      </w:hyperlink>
      <w:r w:rsidR="00551429" w:rsidRPr="00551429">
        <w:rPr>
          <w:rFonts w:ascii="Verdana" w:hAnsi="Verdana"/>
          <w:sz w:val="22"/>
          <w:szCs w:val="22"/>
        </w:rPr>
        <w:t>)</w:t>
      </w:r>
    </w:p>
    <w:p w14:paraId="53DE4547" w14:textId="77777777" w:rsidR="00FC1062" w:rsidRPr="00A9541D" w:rsidRDefault="00FC1062" w:rsidP="00FC1062">
      <w:pPr>
        <w:rPr>
          <w:b/>
          <w:color w:val="002060"/>
        </w:rPr>
      </w:pPr>
    </w:p>
    <w:p w14:paraId="1114A5F0" w14:textId="77777777" w:rsidR="00FC1062" w:rsidRPr="00A9541D" w:rsidRDefault="00FC1062" w:rsidP="0005026E">
      <w:pPr>
        <w:pStyle w:val="Heading1"/>
        <w:numPr>
          <w:ilvl w:val="0"/>
          <w:numId w:val="23"/>
        </w:numPr>
      </w:pPr>
      <w:bookmarkStart w:id="31" w:name="_Toc241050110"/>
      <w:r w:rsidRPr="00A9541D">
        <w:t>Whistleblowing and Raising Concerns about Safeguarding Practice</w:t>
      </w:r>
      <w:bookmarkEnd w:id="31"/>
    </w:p>
    <w:p w14:paraId="602EA64D" w14:textId="77777777" w:rsidR="00FC1062" w:rsidRPr="00A9541D" w:rsidRDefault="00FC1062" w:rsidP="00FC1062"/>
    <w:p w14:paraId="78AEC810" w14:textId="77777777" w:rsidR="00FC1062" w:rsidRPr="00A9541D" w:rsidRDefault="00FC1062" w:rsidP="00FC1062">
      <w:pPr>
        <w:rPr>
          <w:rFonts w:ascii="Verdana" w:hAnsi="Verdana"/>
          <w:sz w:val="22"/>
          <w:szCs w:val="22"/>
        </w:rPr>
      </w:pPr>
      <w:r w:rsidRPr="00A9541D">
        <w:rPr>
          <w:rFonts w:ascii="Verdana" w:hAnsi="Verdana"/>
          <w:sz w:val="22"/>
          <w:szCs w:val="22"/>
        </w:rPr>
        <w:t xml:space="preserve">All staff and volunteers must be able to raise concerns about poor or unsafe safeguarding practice, wrongdoing or failures in the school’s safeguarding arrangements without fear of victimisation or disadvantage. Concerns must be </w:t>
      </w:r>
      <w:r w:rsidRPr="00A9541D">
        <w:rPr>
          <w:rFonts w:ascii="Verdana" w:hAnsi="Verdana"/>
          <w:sz w:val="22"/>
          <w:szCs w:val="22"/>
        </w:rPr>
        <w:lastRenderedPageBreak/>
        <w:t>taken seriously, recorded appropriately and addressed promptly in accordance with the school’s whistleblowing arrangements.</w:t>
      </w:r>
    </w:p>
    <w:p w14:paraId="7201EF12" w14:textId="770CFE23" w:rsidR="0063799B" w:rsidRPr="00A9541D" w:rsidRDefault="00FC1062" w:rsidP="00FC1062">
      <w:pPr>
        <w:rPr>
          <w:rFonts w:ascii="Verdana" w:hAnsi="Verdana"/>
          <w:sz w:val="22"/>
          <w:szCs w:val="22"/>
        </w:rPr>
      </w:pPr>
      <w:r w:rsidRPr="00A9541D">
        <w:rPr>
          <w:rFonts w:ascii="Verdana" w:hAnsi="Verdana"/>
          <w:sz w:val="22"/>
          <w:szCs w:val="22"/>
        </w:rPr>
        <w:t xml:space="preserve">Staff should normally raise concerns with the Headteacher. Concerns about the Headteacher should be raised with the Chair of Governors. Where there is a conflict of interest, or the concern relates to the person who would normally receive it, staff should use the alternative reporting route identified by the school. </w:t>
      </w:r>
      <w:r w:rsidR="00C503E1" w:rsidRPr="00A9541D">
        <w:rPr>
          <w:rFonts w:ascii="Verdana" w:hAnsi="Verdana"/>
          <w:sz w:val="22"/>
          <w:szCs w:val="22"/>
        </w:rPr>
        <w:t xml:space="preserve"> </w:t>
      </w:r>
    </w:p>
    <w:tbl>
      <w:tblPr>
        <w:tblStyle w:val="TableGrid"/>
        <w:tblW w:w="0" w:type="auto"/>
        <w:tblLook w:val="04A0" w:firstRow="1" w:lastRow="0" w:firstColumn="1" w:lastColumn="0" w:noHBand="0" w:noVBand="1"/>
      </w:tblPr>
      <w:tblGrid>
        <w:gridCol w:w="2830"/>
        <w:gridCol w:w="2520"/>
        <w:gridCol w:w="3972"/>
      </w:tblGrid>
      <w:tr w:rsidR="0063799B" w:rsidRPr="00A9541D" w14:paraId="5FE1A82C" w14:textId="77777777" w:rsidTr="00551429">
        <w:tc>
          <w:tcPr>
            <w:tcW w:w="2830" w:type="dxa"/>
          </w:tcPr>
          <w:p w14:paraId="78F819DE" w14:textId="03A16B96" w:rsidR="0063799B" w:rsidRPr="00A9541D" w:rsidRDefault="00551429" w:rsidP="0063799B">
            <w:pPr>
              <w:rPr>
                <w:rFonts w:ascii="Verdana" w:hAnsi="Verdana"/>
                <w:sz w:val="22"/>
                <w:szCs w:val="22"/>
              </w:rPr>
            </w:pPr>
            <w:r>
              <w:rPr>
                <w:rFonts w:ascii="Verdana" w:hAnsi="Verdana"/>
                <w:sz w:val="22"/>
                <w:szCs w:val="22"/>
              </w:rPr>
              <w:t>Executive Headteacher</w:t>
            </w:r>
          </w:p>
        </w:tc>
        <w:tc>
          <w:tcPr>
            <w:tcW w:w="2520" w:type="dxa"/>
          </w:tcPr>
          <w:p w14:paraId="61054CBD" w14:textId="01E96EDA" w:rsidR="0063799B" w:rsidRPr="00A9541D" w:rsidRDefault="0063799B" w:rsidP="0063799B">
            <w:pPr>
              <w:rPr>
                <w:rFonts w:ascii="Verdana" w:hAnsi="Verdana"/>
                <w:sz w:val="22"/>
                <w:szCs w:val="22"/>
              </w:rPr>
            </w:pPr>
            <w:r w:rsidRPr="00A9541D">
              <w:rPr>
                <w:rFonts w:ascii="Verdana" w:hAnsi="Verdana"/>
                <w:b/>
                <w:bCs/>
                <w:sz w:val="22"/>
                <w:szCs w:val="22"/>
              </w:rPr>
              <w:t>S</w:t>
            </w:r>
            <w:r w:rsidR="00551429">
              <w:rPr>
                <w:rFonts w:ascii="Verdana" w:hAnsi="Verdana"/>
                <w:b/>
                <w:bCs/>
                <w:sz w:val="22"/>
                <w:szCs w:val="22"/>
              </w:rPr>
              <w:t>amantha Richards</w:t>
            </w:r>
          </w:p>
        </w:tc>
        <w:tc>
          <w:tcPr>
            <w:tcW w:w="3972" w:type="dxa"/>
          </w:tcPr>
          <w:p w14:paraId="235DC880" w14:textId="52D5746E" w:rsidR="0063799B" w:rsidRPr="00A9541D" w:rsidRDefault="00561749" w:rsidP="0063799B">
            <w:pPr>
              <w:rPr>
                <w:rFonts w:ascii="Verdana" w:hAnsi="Verdana"/>
                <w:sz w:val="22"/>
                <w:szCs w:val="22"/>
              </w:rPr>
            </w:pPr>
            <w:r>
              <w:rPr>
                <w:rFonts w:ascii="Verdana" w:hAnsi="Verdana"/>
                <w:sz w:val="22"/>
                <w:szCs w:val="22"/>
              </w:rPr>
              <w:t>See contacts page</w:t>
            </w:r>
          </w:p>
        </w:tc>
      </w:tr>
      <w:tr w:rsidR="00551429" w:rsidRPr="00A9541D" w14:paraId="3172BCBD" w14:textId="77777777" w:rsidTr="00551429">
        <w:tc>
          <w:tcPr>
            <w:tcW w:w="2830" w:type="dxa"/>
          </w:tcPr>
          <w:p w14:paraId="1DAED5A9" w14:textId="247D2BF5" w:rsidR="00551429" w:rsidRPr="00A9541D" w:rsidRDefault="00551429" w:rsidP="00551429">
            <w:pPr>
              <w:rPr>
                <w:rFonts w:ascii="Verdana" w:hAnsi="Verdana"/>
                <w:sz w:val="22"/>
                <w:szCs w:val="22"/>
              </w:rPr>
            </w:pPr>
            <w:r w:rsidRPr="00A9541D">
              <w:rPr>
                <w:rFonts w:ascii="Verdana" w:hAnsi="Verdana"/>
                <w:sz w:val="22"/>
                <w:szCs w:val="22"/>
              </w:rPr>
              <w:t>Chair of Governors</w:t>
            </w:r>
          </w:p>
        </w:tc>
        <w:tc>
          <w:tcPr>
            <w:tcW w:w="2520" w:type="dxa"/>
          </w:tcPr>
          <w:p w14:paraId="57477A87" w14:textId="710C2EF1" w:rsidR="00551429" w:rsidRPr="00A9541D" w:rsidRDefault="00551429" w:rsidP="00551429">
            <w:pPr>
              <w:rPr>
                <w:rFonts w:ascii="Verdana" w:hAnsi="Verdana"/>
                <w:b/>
                <w:bCs/>
                <w:sz w:val="22"/>
                <w:szCs w:val="22"/>
              </w:rPr>
            </w:pPr>
            <w:r w:rsidRPr="00A9541D">
              <w:rPr>
                <w:rFonts w:ascii="Verdana" w:hAnsi="Verdana"/>
                <w:b/>
                <w:bCs/>
                <w:sz w:val="22"/>
                <w:szCs w:val="22"/>
              </w:rPr>
              <w:t>Sean Delaney</w:t>
            </w:r>
          </w:p>
        </w:tc>
        <w:tc>
          <w:tcPr>
            <w:tcW w:w="3972" w:type="dxa"/>
          </w:tcPr>
          <w:p w14:paraId="6C34677B" w14:textId="2D95747A" w:rsidR="00551429" w:rsidRPr="00A9541D" w:rsidRDefault="00561749" w:rsidP="00551429">
            <w:pPr>
              <w:rPr>
                <w:rFonts w:ascii="Verdana" w:hAnsi="Verdana"/>
                <w:sz w:val="22"/>
                <w:szCs w:val="22"/>
              </w:rPr>
            </w:pPr>
            <w:r>
              <w:rPr>
                <w:rFonts w:ascii="Verdana" w:hAnsi="Verdana"/>
                <w:sz w:val="22"/>
                <w:szCs w:val="22"/>
              </w:rPr>
              <w:t>See contacts page</w:t>
            </w:r>
          </w:p>
        </w:tc>
      </w:tr>
      <w:tr w:rsidR="00551429" w:rsidRPr="00A9541D" w14:paraId="416C9381" w14:textId="77777777" w:rsidTr="00551429">
        <w:tc>
          <w:tcPr>
            <w:tcW w:w="2830" w:type="dxa"/>
          </w:tcPr>
          <w:p w14:paraId="6EFD795F" w14:textId="7B9838C7" w:rsidR="00551429" w:rsidRPr="00A9541D" w:rsidRDefault="00551429" w:rsidP="00551429">
            <w:pPr>
              <w:rPr>
                <w:rFonts w:ascii="Verdana" w:hAnsi="Verdana"/>
                <w:sz w:val="22"/>
                <w:szCs w:val="22"/>
              </w:rPr>
            </w:pPr>
            <w:r w:rsidRPr="00A9541D">
              <w:rPr>
                <w:rFonts w:ascii="Verdana" w:hAnsi="Verdana"/>
                <w:sz w:val="22"/>
                <w:szCs w:val="22"/>
              </w:rPr>
              <w:t>Vice Chair of Governors</w:t>
            </w:r>
          </w:p>
        </w:tc>
        <w:tc>
          <w:tcPr>
            <w:tcW w:w="2520" w:type="dxa"/>
          </w:tcPr>
          <w:p w14:paraId="0D26261B" w14:textId="4F20A0F2" w:rsidR="00551429" w:rsidRPr="00A9541D" w:rsidRDefault="00551429" w:rsidP="00551429">
            <w:pPr>
              <w:rPr>
                <w:rFonts w:ascii="Verdana" w:hAnsi="Verdana"/>
                <w:sz w:val="22"/>
                <w:szCs w:val="22"/>
              </w:rPr>
            </w:pPr>
            <w:r w:rsidRPr="00A9541D">
              <w:rPr>
                <w:rFonts w:ascii="Verdana" w:hAnsi="Verdana"/>
                <w:b/>
                <w:bCs/>
                <w:sz w:val="22"/>
                <w:szCs w:val="22"/>
              </w:rPr>
              <w:t xml:space="preserve">Michelle </w:t>
            </w:r>
            <w:proofErr w:type="spellStart"/>
            <w:r w:rsidRPr="00A9541D">
              <w:rPr>
                <w:rFonts w:ascii="Verdana" w:hAnsi="Verdana"/>
                <w:b/>
                <w:bCs/>
                <w:sz w:val="22"/>
                <w:szCs w:val="22"/>
              </w:rPr>
              <w:t>Howles</w:t>
            </w:r>
            <w:proofErr w:type="spellEnd"/>
          </w:p>
        </w:tc>
        <w:tc>
          <w:tcPr>
            <w:tcW w:w="3972" w:type="dxa"/>
          </w:tcPr>
          <w:p w14:paraId="0B907F34" w14:textId="3FCC7731" w:rsidR="00551429" w:rsidRPr="00A9541D" w:rsidRDefault="00561749" w:rsidP="00551429">
            <w:pPr>
              <w:rPr>
                <w:rFonts w:ascii="Verdana" w:hAnsi="Verdana"/>
                <w:sz w:val="22"/>
                <w:szCs w:val="22"/>
              </w:rPr>
            </w:pPr>
            <w:r>
              <w:rPr>
                <w:rFonts w:ascii="Verdana" w:hAnsi="Verdana"/>
                <w:sz w:val="22"/>
                <w:szCs w:val="22"/>
              </w:rPr>
              <w:t>See contacts page</w:t>
            </w:r>
          </w:p>
        </w:tc>
      </w:tr>
    </w:tbl>
    <w:p w14:paraId="1FF56F4D" w14:textId="66D0C427" w:rsidR="00C503E1" w:rsidRPr="00A9541D" w:rsidRDefault="00C503E1" w:rsidP="00FC1062">
      <w:pPr>
        <w:rPr>
          <w:rFonts w:ascii="Verdana" w:hAnsi="Verdana"/>
          <w:sz w:val="22"/>
          <w:szCs w:val="22"/>
        </w:rPr>
      </w:pPr>
    </w:p>
    <w:p w14:paraId="3A2592CA" w14:textId="77777777" w:rsidR="00FC1062" w:rsidRPr="00A9541D" w:rsidRDefault="00FC1062" w:rsidP="00FC1062">
      <w:pPr>
        <w:rPr>
          <w:rFonts w:ascii="Verdana" w:hAnsi="Verdana"/>
          <w:sz w:val="22"/>
          <w:szCs w:val="22"/>
        </w:rPr>
      </w:pPr>
      <w:r w:rsidRPr="00A9541D">
        <w:rPr>
          <w:rFonts w:ascii="Verdana" w:hAnsi="Verdana"/>
          <w:sz w:val="22"/>
          <w:szCs w:val="22"/>
        </w:rPr>
        <w:t>A member of staff who feels unable to raise a concern internally or believes that a genuine safeguarding concern is not being addressed, may use the school’s external whistleblowing route or seek independent advice from the NSPCC Whistleblowing Advice Line on 0800 028 0285. Whistleblowing does not replace the duty to act immediately where a child may be at risk of harm. In an emergency, contact the police on 999; safeguarding referrals should be made through the appropriate local procedures.</w:t>
      </w:r>
    </w:p>
    <w:p w14:paraId="4E7D20C1" w14:textId="2446ECBC" w:rsidR="00FC1062" w:rsidRPr="00A9541D" w:rsidRDefault="00FC1062" w:rsidP="00FC1062">
      <w:pPr>
        <w:rPr>
          <w:rFonts w:ascii="Verdana" w:hAnsi="Verdana"/>
          <w:sz w:val="22"/>
          <w:szCs w:val="22"/>
        </w:rPr>
      </w:pPr>
      <w:r w:rsidRPr="00A9541D">
        <w:rPr>
          <w:rFonts w:ascii="Verdana" w:hAnsi="Verdana"/>
          <w:sz w:val="22"/>
          <w:szCs w:val="22"/>
        </w:rPr>
        <w:t xml:space="preserve">All staff will be told at induction, and reminded through safeguarding updates, how to access the Whistleblowing Policy, who concerns should be reported to, the alternative route where the concern involves a senior leader, and how to escalate concerns which are not being acted upon. </w:t>
      </w:r>
      <w:r w:rsidR="00950F50" w:rsidRPr="00A9541D">
        <w:rPr>
          <w:rFonts w:ascii="Verdana" w:hAnsi="Verdana"/>
          <w:sz w:val="22"/>
          <w:szCs w:val="22"/>
        </w:rPr>
        <w:t xml:space="preserve">Please find our Whistleblowing Policy here: </w:t>
      </w:r>
      <w:hyperlink r:id="rId28" w:history="1">
        <w:r w:rsidR="00950F50" w:rsidRPr="00A9541D">
          <w:rPr>
            <w:rFonts w:ascii="Verdana" w:hAnsi="Verdana"/>
            <w:color w:val="0000FF"/>
            <w:sz w:val="22"/>
            <w:szCs w:val="22"/>
            <w:u w:val="single"/>
          </w:rPr>
          <w:t>BFMNS - Policies</w:t>
        </w:r>
      </w:hyperlink>
    </w:p>
    <w:p w14:paraId="315E6FFE" w14:textId="77777777" w:rsidR="00FC1062" w:rsidRPr="00A9541D" w:rsidRDefault="00FC1062" w:rsidP="00FC1062">
      <w:pPr>
        <w:rPr>
          <w:b/>
          <w:color w:val="002060"/>
        </w:rPr>
      </w:pPr>
    </w:p>
    <w:p w14:paraId="0EFB41FC" w14:textId="77777777" w:rsidR="00FC1062" w:rsidRPr="00A9541D" w:rsidRDefault="00FC1062" w:rsidP="0005026E">
      <w:pPr>
        <w:pStyle w:val="Heading1"/>
        <w:numPr>
          <w:ilvl w:val="0"/>
          <w:numId w:val="23"/>
        </w:numPr>
      </w:pPr>
      <w:bookmarkStart w:id="32" w:name="_Toc241050111"/>
      <w:r w:rsidRPr="00A9541D">
        <w:t>Children Absent from Education and Children Missing Education</w:t>
      </w:r>
      <w:bookmarkEnd w:id="32"/>
    </w:p>
    <w:p w14:paraId="581F2ACD" w14:textId="77777777" w:rsidR="00FC1062" w:rsidRPr="00A9541D" w:rsidRDefault="00FC1062" w:rsidP="00FC1062"/>
    <w:p w14:paraId="3EB9D489" w14:textId="77777777" w:rsidR="00FC1062" w:rsidRPr="00A9541D" w:rsidRDefault="00FC1062" w:rsidP="00FC1062">
      <w:pPr>
        <w:rPr>
          <w:rFonts w:ascii="Verdana" w:hAnsi="Verdana"/>
          <w:sz w:val="22"/>
          <w:szCs w:val="22"/>
        </w:rPr>
      </w:pPr>
      <w:r w:rsidRPr="00A9541D">
        <w:rPr>
          <w:rFonts w:ascii="Verdana" w:hAnsi="Verdana"/>
          <w:sz w:val="22"/>
          <w:szCs w:val="22"/>
        </w:rPr>
        <w:t>Absence from education can be an indicator of abuse, neglect, exploitation, criminal or sexual exploitation, mental health concerns, risk of radicalisation, or other unmet need. The school will respond to unexplained, repeated and/or prolonged absence as a potential safeguarding concern and will not treat attendance and safeguarding as separate processes.</w:t>
      </w:r>
    </w:p>
    <w:p w14:paraId="7A1B7258" w14:textId="77777777" w:rsidR="00FC1062" w:rsidRPr="00A9541D" w:rsidRDefault="00FC1062" w:rsidP="00FC1062">
      <w:pPr>
        <w:rPr>
          <w:rFonts w:ascii="Verdana" w:hAnsi="Verdana"/>
          <w:sz w:val="22"/>
          <w:szCs w:val="22"/>
        </w:rPr>
      </w:pPr>
      <w:r w:rsidRPr="00A9541D">
        <w:rPr>
          <w:rFonts w:ascii="Verdana" w:hAnsi="Verdana"/>
          <w:sz w:val="22"/>
          <w:szCs w:val="22"/>
        </w:rPr>
        <w:t xml:space="preserve">The school will have clear attendance and safeguarding procedures which identify who is responsible for first-day contact, follow-up, home visits or welfare checks, information sharing, escalation to the DSL, and referral to the local authority or children’s social care. </w:t>
      </w:r>
    </w:p>
    <w:p w14:paraId="09FE8D5D" w14:textId="77777777" w:rsidR="00FC1062" w:rsidRPr="00A9541D" w:rsidRDefault="00FC1062" w:rsidP="00FC1062">
      <w:pPr>
        <w:rPr>
          <w:rFonts w:ascii="Verdana" w:hAnsi="Verdana"/>
          <w:sz w:val="22"/>
          <w:szCs w:val="22"/>
        </w:rPr>
      </w:pPr>
      <w:r w:rsidRPr="00A9541D">
        <w:rPr>
          <w:rFonts w:ascii="Verdana" w:hAnsi="Verdana"/>
          <w:sz w:val="22"/>
          <w:szCs w:val="22"/>
        </w:rPr>
        <w:t>The school will:</w:t>
      </w:r>
    </w:p>
    <w:p w14:paraId="0581D1C6"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monitor attendance and admissions information daily and follow up unexplained absence promptly using more than one contact method where necessary;</w:t>
      </w:r>
    </w:p>
    <w:p w14:paraId="60595A1E"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consider the child’s known vulnerabilities, family circumstances, social care involvement, SEND, health needs, transport arrangements, patterns of absence and any previous safeguarding concerns when deciding the level and urgency of response;</w:t>
      </w:r>
    </w:p>
    <w:p w14:paraId="5EE30BC9"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lastRenderedPageBreak/>
        <w:t>ensure attendance staff alert the DSL or deputy without delay where absence is unexplained, repeated, prolonged, linked to a known risk, or where attempts to establish the child’s welfare and whereabouts are unsuccessful;</w:t>
      </w:r>
    </w:p>
    <w:p w14:paraId="47480485"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make reasonable enquiries, record each contact attempt, information obtained, decisions, actions and reasons for escalation or non-escalation, and keep the situation under review;</w:t>
      </w:r>
    </w:p>
    <w:p w14:paraId="30E24EBD"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work with parents or carers, the child, the local authority and relevant agencies to understand and address barriers to attendance, unless doing so would increase risk to the child;</w:t>
      </w:r>
    </w:p>
    <w:p w14:paraId="74F37C21"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refer concerns to local authority children’s social care and/or the police immediately where there is reason to believe a child is suffering or likely to suffer harm, is in immediate danger, or their whereabouts cannot be established and risk is significant;</w:t>
      </w:r>
    </w:p>
    <w:p w14:paraId="3BEDE52A"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comply with the School Attendance (Pupil Registration) (England) Regulations 2024 and statutory guidance before adding or deleting a pupil from the admission register, including making required returns and notifications to the local authority; and</w:t>
      </w:r>
    </w:p>
    <w:p w14:paraId="307D5ABE" w14:textId="77777777" w:rsidR="00FC1062" w:rsidRPr="00A9541D" w:rsidRDefault="00FC1062" w:rsidP="00544C47">
      <w:pPr>
        <w:pStyle w:val="ListBullet"/>
        <w:numPr>
          <w:ilvl w:val="0"/>
          <w:numId w:val="18"/>
        </w:numPr>
        <w:rPr>
          <w:rFonts w:ascii="Verdana" w:hAnsi="Verdana"/>
          <w:sz w:val="22"/>
          <w:szCs w:val="22"/>
        </w:rPr>
      </w:pPr>
      <w:r w:rsidRPr="00A9541D">
        <w:rPr>
          <w:rFonts w:ascii="Verdana" w:hAnsi="Verdana"/>
          <w:sz w:val="22"/>
          <w:szCs w:val="22"/>
        </w:rPr>
        <w:t>notify and work with the local authority Children Missing Education service where a child of compulsory school age is not registered at a school and is not receiving suitable education otherwise than at school, or where the school’s enquiries indicate that a pupil may become missing education.</w:t>
      </w:r>
    </w:p>
    <w:p w14:paraId="540F06BC" w14:textId="77777777" w:rsidR="00FC1062" w:rsidRPr="00A9541D" w:rsidRDefault="00FC1062" w:rsidP="00FC1062">
      <w:pPr>
        <w:rPr>
          <w:rFonts w:ascii="Verdana" w:hAnsi="Verdana"/>
          <w:sz w:val="22"/>
          <w:szCs w:val="22"/>
        </w:rPr>
      </w:pPr>
      <w:r w:rsidRPr="00A9541D">
        <w:rPr>
          <w:rFonts w:ascii="Verdana" w:hAnsi="Verdana"/>
          <w:sz w:val="22"/>
          <w:szCs w:val="22"/>
        </w:rPr>
        <w:t>A pupil who remains registered at the school is not, solely because of persistent or severe absence, a Child Missing Education. However, their absence may still present a serious safeguarding risk and must be addressed through the school’s attendance and safeguarding procedures. The school must not remove a pupil from roll unless a lawful ground is met and the required enquiries and notifications have been completed.</w:t>
      </w:r>
    </w:p>
    <w:p w14:paraId="5F8240B9" w14:textId="77777777" w:rsidR="00FC1062" w:rsidRPr="00A9541D" w:rsidRDefault="00FC1062" w:rsidP="00FC1062">
      <w:pPr>
        <w:rPr>
          <w:rFonts w:ascii="Verdana" w:hAnsi="Verdana"/>
          <w:sz w:val="22"/>
          <w:szCs w:val="22"/>
        </w:rPr>
      </w:pPr>
      <w:r w:rsidRPr="00A9541D">
        <w:rPr>
          <w:rFonts w:ascii="Verdana" w:hAnsi="Verdana"/>
          <w:sz w:val="22"/>
          <w:szCs w:val="22"/>
        </w:rPr>
        <w:t xml:space="preserve">These arrangements should be read alongside the school’s Attendance Policy, Children Missing Education procedures and Birmingham local processes. </w:t>
      </w:r>
    </w:p>
    <w:p w14:paraId="22F9DEA9" w14:textId="77777777" w:rsidR="00FC1062" w:rsidRPr="00A9541D" w:rsidRDefault="00FC1062" w:rsidP="00FC1062">
      <w:pPr>
        <w:rPr>
          <w:rFonts w:ascii="Verdana" w:hAnsi="Verdana"/>
          <w:sz w:val="22"/>
          <w:szCs w:val="22"/>
        </w:rPr>
      </w:pPr>
    </w:p>
    <w:p w14:paraId="66DFD0FC" w14:textId="5489D455" w:rsidR="00FC1062" w:rsidRPr="00A9541D" w:rsidRDefault="00FC1062" w:rsidP="00947EBC">
      <w:pPr>
        <w:pStyle w:val="Heading1"/>
        <w:numPr>
          <w:ilvl w:val="0"/>
          <w:numId w:val="23"/>
        </w:numPr>
      </w:pPr>
      <w:bookmarkStart w:id="33" w:name="_Toc172548070"/>
      <w:bookmarkStart w:id="34" w:name="_Toc172617231"/>
      <w:bookmarkStart w:id="35" w:name="_Toc172619344"/>
      <w:bookmarkStart w:id="36" w:name="_Toc241050112"/>
      <w:r w:rsidRPr="00A9541D">
        <w:t xml:space="preserve">Working with </w:t>
      </w:r>
      <w:bookmarkEnd w:id="33"/>
      <w:r w:rsidRPr="00A9541D">
        <w:t>Families</w:t>
      </w:r>
      <w:bookmarkEnd w:id="34"/>
      <w:bookmarkEnd w:id="35"/>
      <w:bookmarkEnd w:id="36"/>
    </w:p>
    <w:p w14:paraId="33613A59" w14:textId="5D726442" w:rsidR="00FC1062" w:rsidRPr="00A9541D" w:rsidRDefault="00FC1062" w:rsidP="00FC1062">
      <w:pPr>
        <w:spacing w:before="100" w:beforeAutospacing="1" w:after="100" w:afterAutospacing="1"/>
        <w:rPr>
          <w:rFonts w:ascii="Verdana" w:eastAsia="Times New Roman" w:hAnsi="Verdana" w:cs="Segoe UI"/>
          <w:sz w:val="21"/>
          <w:szCs w:val="21"/>
          <w:lang w:eastAsia="en-GB"/>
        </w:rPr>
      </w:pPr>
      <w:r w:rsidRPr="00A9541D">
        <w:rPr>
          <w:rFonts w:ascii="Verdana" w:eastAsia="Times New Roman" w:hAnsi="Verdana" w:cs="Segoe UI"/>
          <w:sz w:val="22"/>
          <w:szCs w:val="22"/>
          <w:lang w:eastAsia="en-GB"/>
        </w:rPr>
        <w:t>Alongside KCSIE 2026,</w:t>
      </w:r>
      <w:r w:rsidR="00DE01A8" w:rsidRPr="00A9541D">
        <w:rPr>
          <w:rFonts w:ascii="Verdana" w:eastAsia="Times New Roman" w:hAnsi="Verdana" w:cs="Segoe UI"/>
          <w:sz w:val="22"/>
          <w:szCs w:val="22"/>
          <w:lang w:eastAsia="en-GB"/>
        </w:rPr>
        <w:t xml:space="preserve"> </w:t>
      </w:r>
      <w:r w:rsidR="000328A4">
        <w:rPr>
          <w:rFonts w:ascii="Verdana" w:eastAsia="Times New Roman" w:hAnsi="Verdana" w:cs="Segoe UI"/>
          <w:sz w:val="22"/>
          <w:szCs w:val="22"/>
          <w:lang w:eastAsia="en-GB"/>
        </w:rPr>
        <w:t>Jakeman</w:t>
      </w:r>
      <w:r w:rsidR="00E06C33" w:rsidRPr="00A9541D">
        <w:rPr>
          <w:rFonts w:ascii="Verdana" w:eastAsia="Times New Roman" w:hAnsi="Verdana" w:cs="Segoe UI"/>
          <w:sz w:val="22"/>
          <w:szCs w:val="22"/>
          <w:lang w:eastAsia="en-GB"/>
        </w:rPr>
        <w:t xml:space="preserve"> </w:t>
      </w:r>
      <w:r w:rsidR="00DE01A8" w:rsidRPr="00A9541D">
        <w:rPr>
          <w:rFonts w:ascii="Verdana" w:eastAsia="Times New Roman" w:hAnsi="Verdana" w:cs="Segoe UI"/>
          <w:sz w:val="22"/>
          <w:szCs w:val="22"/>
          <w:lang w:eastAsia="en-GB"/>
        </w:rPr>
        <w:t>Nursery School</w:t>
      </w:r>
      <w:r w:rsidRPr="00A9541D">
        <w:rPr>
          <w:rFonts w:ascii="Verdana" w:eastAsia="Times New Roman" w:hAnsi="Verdana" w:cs="Segoe UI"/>
          <w:sz w:val="22"/>
          <w:szCs w:val="22"/>
          <w:lang w:eastAsia="en-GB"/>
        </w:rPr>
        <w:t xml:space="preserve"> is committed to a child-centred approach</w:t>
      </w:r>
      <w:r w:rsidRPr="00A9541D">
        <w:rPr>
          <w:rFonts w:ascii="Verdana" w:eastAsia="Times New Roman" w:hAnsi="Verdana" w:cs="Segoe UI"/>
          <w:sz w:val="21"/>
          <w:szCs w:val="21"/>
          <w:lang w:eastAsia="en-GB"/>
        </w:rPr>
        <w:t xml:space="preserve"> that recognises the importance of working in partnership with parents, carers and wider family networks, in line with Working Together to Safeguard Children.</w:t>
      </w:r>
    </w:p>
    <w:p w14:paraId="34084A44" w14:textId="77777777" w:rsidR="00FC1062" w:rsidRPr="00A9541D" w:rsidRDefault="00FC1062" w:rsidP="00FC1062">
      <w:pPr>
        <w:spacing w:before="100" w:beforeAutospacing="1" w:after="100" w:afterAutospacing="1"/>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This approach reflects the principles set out in the Government's strategy</w:t>
      </w:r>
      <w:r w:rsidRPr="00A9541D">
        <w:rPr>
          <w:rFonts w:ascii="Verdana" w:hAnsi="Verdana"/>
          <w:sz w:val="22"/>
          <w:szCs w:val="22"/>
        </w:rPr>
        <w:t xml:space="preserve"> </w:t>
      </w:r>
      <w:hyperlink r:id="rId29" w:history="1">
        <w:r w:rsidRPr="00A9541D">
          <w:rPr>
            <w:rStyle w:val="Hyperlink"/>
            <w:rFonts w:ascii="Verdana" w:hAnsi="Verdana"/>
            <w:sz w:val="22"/>
            <w:szCs w:val="22"/>
          </w:rPr>
          <w:t xml:space="preserve">Stable Homes, Built on Love </w:t>
        </w:r>
      </w:hyperlink>
      <w:r w:rsidRPr="00A9541D">
        <w:rPr>
          <w:rFonts w:ascii="Verdana" w:eastAsia="Times New Roman" w:hAnsi="Verdana" w:cs="Segoe UI"/>
          <w:sz w:val="22"/>
          <w:szCs w:val="22"/>
          <w:lang w:eastAsia="en-GB"/>
        </w:rPr>
        <w:t>, which responded to the recommendations of the Independent Review of Children's Social Care. The strategy emphasises the importance of ensuring children grow up in safe, stable and loving relationships and, wherever possible, within their own families. It also highlights the value of providing support at the earliest opportunity and strengthening the role of family and community networks in helping children to thrive.</w:t>
      </w:r>
    </w:p>
    <w:p w14:paraId="3D15D5B1" w14:textId="77777777" w:rsidR="00FC1062" w:rsidRPr="00A9541D" w:rsidRDefault="00FC1062" w:rsidP="00FC1062">
      <w:pPr>
        <w:spacing w:before="100" w:beforeAutospacing="1" w:after="100" w:afterAutospacing="1" w:line="300" w:lineRule="atLeast"/>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 xml:space="preserve">Where it is safe and appropriate to do so, the school will work openly and collaboratively with parents and carers to support a child's welfare and wellbeing. This may include consideration by the Designated Safeguarding Lead (DSL) or deputy DSL as to whether parents or carers should be informed when additional </w:t>
      </w:r>
      <w:r w:rsidRPr="00A9541D">
        <w:rPr>
          <w:rFonts w:ascii="Verdana" w:eastAsia="Times New Roman" w:hAnsi="Verdana" w:cs="Segoe UI"/>
          <w:sz w:val="22"/>
          <w:szCs w:val="22"/>
          <w:lang w:eastAsia="en-GB"/>
        </w:rPr>
        <w:lastRenderedPageBreak/>
        <w:t>pastoral or wellbeing support is being provided. Parents or carers will not be informed where doing so may place a child at increased risk of harm.</w:t>
      </w:r>
    </w:p>
    <w:p w14:paraId="09B3A99E" w14:textId="77777777" w:rsidR="00FC1062" w:rsidRPr="00A9541D" w:rsidRDefault="00FC1062" w:rsidP="00FC1062">
      <w:pPr>
        <w:spacing w:before="100" w:beforeAutospacing="1" w:after="100" w:afterAutospacing="1"/>
        <w:rPr>
          <w:rFonts w:ascii="Verdana" w:eastAsia="Times New Roman" w:hAnsi="Verdana" w:cs="Segoe UI"/>
          <w:sz w:val="22"/>
          <w:szCs w:val="22"/>
          <w:lang w:eastAsia="en-GB"/>
        </w:rPr>
      </w:pPr>
      <w:r w:rsidRPr="00A9541D">
        <w:rPr>
          <w:rFonts w:ascii="Verdana" w:eastAsia="Times New Roman" w:hAnsi="Verdana" w:cs="Segoe UI"/>
          <w:sz w:val="22"/>
          <w:szCs w:val="22"/>
          <w:lang w:eastAsia="en-GB"/>
        </w:rPr>
        <w:t>The school will seek to understand the child's family circumstances, identity, culture, faith, lived experiences and any barriers that may affect access to support or services. Staff will remain professionally curious and alert to situations where children may be experiencing abuse, neglect, exploitation or other forms of harm, including circumstances where a parent, carer or other adult may not be acting in the child's best interests.</w:t>
      </w:r>
    </w:p>
    <w:p w14:paraId="4C7EBC5C" w14:textId="0507E438" w:rsidR="00FC1062" w:rsidRPr="00A9541D" w:rsidRDefault="00FC1062" w:rsidP="00947EBC">
      <w:pPr>
        <w:pStyle w:val="Heading1"/>
        <w:numPr>
          <w:ilvl w:val="0"/>
          <w:numId w:val="23"/>
        </w:numPr>
      </w:pPr>
      <w:bookmarkStart w:id="37" w:name="_Toc143174883"/>
      <w:bookmarkStart w:id="38" w:name="_Toc143175588"/>
      <w:bookmarkStart w:id="39" w:name="_Toc172548071"/>
      <w:bookmarkStart w:id="40" w:name="_Toc172617232"/>
      <w:bookmarkStart w:id="41" w:name="_Toc172619345"/>
      <w:bookmarkStart w:id="42" w:name="_Toc241050113"/>
      <w:r w:rsidRPr="00A9541D">
        <w:t>Confidentiality and Sharing Information</w:t>
      </w:r>
      <w:bookmarkEnd w:id="37"/>
      <w:bookmarkEnd w:id="38"/>
      <w:bookmarkEnd w:id="39"/>
      <w:bookmarkEnd w:id="40"/>
      <w:bookmarkEnd w:id="41"/>
      <w:bookmarkEnd w:id="42"/>
    </w:p>
    <w:p w14:paraId="350CE479" w14:textId="77777777" w:rsidR="00FC1062" w:rsidRPr="00A9541D" w:rsidRDefault="00FC1062" w:rsidP="00FC1062">
      <w:pPr>
        <w:rPr>
          <w:rFonts w:ascii="Verdana" w:eastAsia="Arial" w:hAnsi="Verdana" w:cs="Arial"/>
          <w:sz w:val="22"/>
          <w:szCs w:val="22"/>
          <w:lang w:val="en-US"/>
        </w:rPr>
      </w:pPr>
    </w:p>
    <w:p w14:paraId="4AA5C1A2" w14:textId="45A4DC9C" w:rsidR="00FC1062" w:rsidRPr="00A9541D" w:rsidRDefault="00FC1062" w:rsidP="00FC1062">
      <w:pPr>
        <w:rPr>
          <w:rFonts w:ascii="Verdana" w:eastAsia="Times New Roman" w:hAnsi="Verdana"/>
          <w:b/>
          <w:sz w:val="24"/>
        </w:rPr>
      </w:pPr>
      <w:r w:rsidRPr="00A9541D">
        <w:rPr>
          <w:rFonts w:ascii="Verdana" w:eastAsia="Arial" w:hAnsi="Verdana" w:cs="Arial"/>
          <w:sz w:val="22"/>
          <w:szCs w:val="22"/>
          <w:lang w:val="en-US"/>
        </w:rPr>
        <w:t xml:space="preserve">Trusted relationships are at the heart of working with children and their families at </w:t>
      </w:r>
      <w:r w:rsidR="000328A4">
        <w:rPr>
          <w:rFonts w:ascii="Verdana" w:eastAsia="Arial" w:hAnsi="Verdana" w:cs="Arial"/>
          <w:sz w:val="22"/>
          <w:szCs w:val="22"/>
          <w:lang w:val="en-US"/>
        </w:rPr>
        <w:t>Jakeman</w:t>
      </w:r>
      <w:r w:rsidR="00223397" w:rsidRPr="00A9541D">
        <w:rPr>
          <w:rFonts w:ascii="Verdana" w:eastAsia="Arial" w:hAnsi="Verdana" w:cs="Arial"/>
          <w:sz w:val="22"/>
          <w:szCs w:val="22"/>
          <w:lang w:val="en-US"/>
        </w:rPr>
        <w:t xml:space="preserve"> Nursery School</w:t>
      </w:r>
      <w:r w:rsidRPr="00A9541D">
        <w:rPr>
          <w:rFonts w:ascii="Verdana" w:eastAsia="Arial" w:hAnsi="Verdana" w:cs="Arial"/>
          <w:sz w:val="22"/>
          <w:szCs w:val="22"/>
          <w:lang w:val="en-US"/>
        </w:rPr>
        <w:t>. We strive to uphold good practice and work in partnership with children and families.</w:t>
      </w:r>
    </w:p>
    <w:p w14:paraId="54024F39"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Information sharing is vital in identifying and tackling all forms of abuse, neglect and exploitation, and promoting children’s welfare, including educational outcomes. Schools have clear powers to share, hold and use information for these purposes.</w:t>
      </w:r>
    </w:p>
    <w:p w14:paraId="77A622B5"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When deciding what information to share, staff should consider whether the information is relevant to current safeguarding risk, necessary for the receiving setting or agency to know, clearly presented and appropriately </w:t>
      </w:r>
      <w:proofErr w:type="spellStart"/>
      <w:r w:rsidRPr="00A9541D">
        <w:rPr>
          <w:rFonts w:ascii="Verdana" w:eastAsia="Arial" w:hAnsi="Verdana" w:cs="Arial"/>
          <w:sz w:val="22"/>
          <w:szCs w:val="22"/>
          <w:lang w:val="en-US"/>
        </w:rPr>
        <w:t>contextualised</w:t>
      </w:r>
      <w:proofErr w:type="spellEnd"/>
      <w:r w:rsidRPr="00A9541D">
        <w:rPr>
          <w:rFonts w:ascii="Verdana" w:eastAsia="Arial" w:hAnsi="Verdana" w:cs="Arial"/>
          <w:sz w:val="22"/>
          <w:szCs w:val="22"/>
          <w:lang w:val="en-US"/>
        </w:rPr>
        <w:t>. Professional judgement should be used so information shared is focused and proportionate. Care must be taken not to omit information where it may be relevant to understanding or managing safeguarding risk.</w:t>
      </w:r>
    </w:p>
    <w:p w14:paraId="3B8E7443" w14:textId="77777777"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Data protection laws means the </w:t>
      </w:r>
      <w:hyperlink r:id="rId30" w:history="1">
        <w:r w:rsidRPr="00A9541D">
          <w:rPr>
            <w:rStyle w:val="Hyperlink"/>
            <w:rFonts w:ascii="Verdana" w:eastAsia="Arial" w:hAnsi="Verdana" w:cs="Arial"/>
            <w:sz w:val="22"/>
            <w:szCs w:val="22"/>
          </w:rPr>
          <w:t>Data Protection Act (DPA) 2018</w:t>
        </w:r>
      </w:hyperlink>
      <w:r w:rsidRPr="00A9541D">
        <w:rPr>
          <w:rFonts w:ascii="Verdana" w:eastAsia="Arial" w:hAnsi="Verdana" w:cs="Arial"/>
          <w:sz w:val="22"/>
          <w:szCs w:val="22"/>
          <w:lang w:val="en-US"/>
        </w:rPr>
        <w:t>, UK GDPR and the Data (Use and Access) Act 2025. These laws do not prevent the sharing of information for the purposes of keeping children safe and promoting their welfare.</w:t>
      </w:r>
    </w:p>
    <w:p w14:paraId="630F0794" w14:textId="52BCE32C" w:rsidR="00FC1062"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If staff need to share special category personal data, the safeguarding of children and individuals at risk processing condition can allow information sharing without consent where there is good reason to do so and sharing information will enhance the safeguarding of a child in a timely manner.</w:t>
      </w:r>
    </w:p>
    <w:p w14:paraId="197AA8C0" w14:textId="77777777" w:rsidR="00561749" w:rsidRPr="00561749" w:rsidRDefault="00561749" w:rsidP="00561749">
      <w:pPr>
        <w:pStyle w:val="Pa4"/>
        <w:rPr>
          <w:rFonts w:ascii="Verdana" w:eastAsia="Arial" w:hAnsi="Verdana"/>
          <w:sz w:val="22"/>
          <w:szCs w:val="22"/>
          <w:lang w:val="en-US"/>
        </w:rPr>
      </w:pPr>
      <w:r w:rsidRPr="00561749">
        <w:rPr>
          <w:rFonts w:ascii="Verdana" w:eastAsia="Arial" w:hAnsi="Verdana"/>
          <w:sz w:val="22"/>
          <w:szCs w:val="22"/>
          <w:lang w:val="en-US"/>
        </w:rPr>
        <w:t xml:space="preserve">We recognise that all matters relating to child protection are confidential. The Headteacher, DSL or DDSLs will disclose any information about a pupil to other members of staff on a need-to-know basis only. We also understand that: </w:t>
      </w:r>
    </w:p>
    <w:p w14:paraId="11A8996E" w14:textId="77777777" w:rsidR="00561749" w:rsidRPr="00561749" w:rsidRDefault="00561749" w:rsidP="00561749">
      <w:pPr>
        <w:rPr>
          <w:rFonts w:ascii="Verdana" w:eastAsia="Arial" w:hAnsi="Verdana" w:cs="Arial"/>
          <w:sz w:val="22"/>
          <w:szCs w:val="22"/>
          <w:lang w:val="en-US"/>
        </w:rPr>
      </w:pPr>
    </w:p>
    <w:p w14:paraId="0C12D5F9"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Timely information sharing is essential to effective safeguarding </w:t>
      </w:r>
    </w:p>
    <w:p w14:paraId="49A77019"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Fears about sharing information must not be allowed to stand in the way of the need to promote the welfare, and protect the safety, of children </w:t>
      </w:r>
    </w:p>
    <w:p w14:paraId="3784433A"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The Data Protection Act (DPA) 2018 and UK GDPR do not prevent, or limit, the sharing of information for the purposes of keeping children safe </w:t>
      </w:r>
    </w:p>
    <w:p w14:paraId="6813E13C"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If staff need to share ‘special category personal data’, the DPA 2018 contains ‘safeguarding of children and individuals at risk’ as a processing condition that allows practitioners to share information without consent if: it is not possible to gain consent; it cannot be reasonably expected that a practitioner gains consent; or if to gain consent would place a child at risk </w:t>
      </w:r>
    </w:p>
    <w:p w14:paraId="5DB49A7B"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lastRenderedPageBreak/>
        <w:t xml:space="preserve">Staff should never promise a child that they will not tell anyone about a report of abuse, as this may not be in the child’s best interests </w:t>
      </w:r>
    </w:p>
    <w:p w14:paraId="749738CC" w14:textId="77777777" w:rsidR="00561749" w:rsidRPr="00561749"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561749">
        <w:rPr>
          <w:rFonts w:ascii="Verdana" w:eastAsia="Arial" w:hAnsi="Verdana"/>
          <w:sz w:val="22"/>
          <w:szCs w:val="22"/>
          <w:lang w:val="en-US"/>
        </w:rPr>
        <w:t xml:space="preserve">If a victim asks the school not to tell anyone about the sexual violence or sexual harassment: </w:t>
      </w:r>
    </w:p>
    <w:p w14:paraId="686ADB53" w14:textId="5549B3E2"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There’s no definitive answer, because even if a victim doesn’t consent to sharing information, staff may still lawfully share it if there’s another legal basis under the UK GDPR that applies </w:t>
      </w:r>
    </w:p>
    <w:p w14:paraId="666CEAAC"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The DSL will have to balance the victim’s wishes against their duty to protect the victim and other children </w:t>
      </w:r>
    </w:p>
    <w:p w14:paraId="7B73BB6C"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The DSL should consider that: </w:t>
      </w:r>
    </w:p>
    <w:p w14:paraId="21EA1081"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Parents or carers should normally be informed (unless this would put the victim at greater risk) </w:t>
      </w:r>
    </w:p>
    <w:p w14:paraId="2B87D87E" w14:textId="77777777" w:rsidR="00561749" w:rsidRPr="00561749" w:rsidRDefault="00561749" w:rsidP="00561749">
      <w:pPr>
        <w:pStyle w:val="Pa4"/>
        <w:ind w:left="720"/>
        <w:rPr>
          <w:rFonts w:ascii="Verdana" w:eastAsia="Arial" w:hAnsi="Verdana"/>
          <w:sz w:val="22"/>
          <w:szCs w:val="22"/>
          <w:lang w:val="en-US"/>
        </w:rPr>
      </w:pPr>
      <w:r w:rsidRPr="00561749">
        <w:rPr>
          <w:rFonts w:ascii="Verdana" w:eastAsia="Arial" w:hAnsi="Verdana"/>
          <w:sz w:val="22"/>
          <w:szCs w:val="22"/>
          <w:lang w:val="en-US"/>
        </w:rPr>
        <w:t xml:space="preserve">▪ The basic safeguarding principle is: if a child is at risk of harm, is in immediate danger, or has been harmed, a referral should be made to local authority children’s social care pg. 17 </w:t>
      </w:r>
    </w:p>
    <w:p w14:paraId="3363DF4F" w14:textId="14B73572" w:rsidR="00561749" w:rsidRDefault="00561749" w:rsidP="007D649B">
      <w:pPr>
        <w:pStyle w:val="Pa4"/>
        <w:ind w:left="720"/>
        <w:rPr>
          <w:rFonts w:ascii="Verdana" w:eastAsia="Arial" w:hAnsi="Verdana"/>
          <w:sz w:val="22"/>
          <w:szCs w:val="22"/>
          <w:lang w:val="en-US"/>
        </w:rPr>
      </w:pPr>
      <w:r w:rsidRPr="00561749">
        <w:rPr>
          <w:rFonts w:ascii="Verdana" w:eastAsia="Arial" w:hAnsi="Verdana"/>
          <w:sz w:val="22"/>
          <w:szCs w:val="22"/>
          <w:lang w:val="en-US"/>
        </w:rPr>
        <w:t>▪ Rape, assault by penetration and sexual assault are crimes. Where a report of rape, assault by penetration or sexual assault is made, this should be referred to the police. While the age of criminal responsibility is 10, if the alleged perpetrator is under 10, the starting principle of referring to the police remains.</w:t>
      </w:r>
    </w:p>
    <w:p w14:paraId="4B09C969" w14:textId="77777777" w:rsidR="00561749" w:rsidRPr="007D649B" w:rsidRDefault="00561749" w:rsidP="007D649B">
      <w:pPr>
        <w:pStyle w:val="Pa4"/>
        <w:spacing w:before="240" w:after="240"/>
        <w:rPr>
          <w:rFonts w:ascii="Verdana" w:eastAsia="Arial" w:hAnsi="Verdana"/>
          <w:b/>
          <w:bCs/>
          <w:sz w:val="22"/>
          <w:szCs w:val="22"/>
          <w:lang w:val="en-US"/>
        </w:rPr>
      </w:pPr>
      <w:r w:rsidRPr="007D649B">
        <w:rPr>
          <w:rFonts w:ascii="Verdana" w:eastAsia="Arial" w:hAnsi="Verdana"/>
          <w:b/>
          <w:bCs/>
          <w:sz w:val="22"/>
          <w:szCs w:val="22"/>
          <w:lang w:val="en-US"/>
        </w:rPr>
        <w:t xml:space="preserve">Regarding anonymity, all staff will: </w:t>
      </w:r>
    </w:p>
    <w:p w14:paraId="4C98B4CC"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Be aware of anonymity, witness support and the criminal process in general where an allegation of sexual violence or sexual harassment is progressing through the criminal justice system </w:t>
      </w:r>
    </w:p>
    <w:p w14:paraId="195CDA37"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Do all they reasonably can to protect the anonymity of any children involved in any report of sexual violence or sexual harassment, for example, carefully considering which staff should know about the report, and any support for children involved</w:t>
      </w:r>
    </w:p>
    <w:p w14:paraId="1A2C3D3C"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Consider the potential impact of social media in facilitating the spreading of rumours and exposing victims’ identities </w:t>
      </w:r>
    </w:p>
    <w:p w14:paraId="64930F20" w14:textId="20F82EFC" w:rsidR="00561749" w:rsidRPr="007D649B" w:rsidRDefault="00561749" w:rsidP="007D649B">
      <w:pPr>
        <w:pStyle w:val="Pa4"/>
        <w:rPr>
          <w:rFonts w:ascii="Verdana" w:eastAsia="Arial" w:hAnsi="Verdana"/>
          <w:sz w:val="22"/>
          <w:szCs w:val="22"/>
          <w:lang w:val="en-US"/>
        </w:rPr>
      </w:pPr>
      <w:r w:rsidRPr="00947EBC">
        <w:rPr>
          <w:rFonts w:ascii="Verdana" w:eastAsia="Arial" w:hAnsi="Verdana"/>
          <w:sz w:val="22"/>
          <w:szCs w:val="22"/>
          <w:lang w:val="en-US"/>
        </w:rPr>
        <w:t xml:space="preserve">The government’s information sharing advice for safeguarding practitioners includes 7 ‘golden rules’ for sharing information and will support staff who have to make decisions about sharing information. If staff are in any doubt about sharing information, they should speak to the DSL (or deputy). </w:t>
      </w:r>
    </w:p>
    <w:p w14:paraId="545A98BE" w14:textId="32A28C96" w:rsidR="007D649B" w:rsidRPr="007D649B" w:rsidRDefault="00561749" w:rsidP="007D649B">
      <w:pPr>
        <w:pStyle w:val="Pa4"/>
        <w:spacing w:before="240" w:after="240"/>
        <w:rPr>
          <w:rFonts w:ascii="Verdana" w:eastAsia="Arial" w:hAnsi="Verdana"/>
          <w:b/>
          <w:bCs/>
          <w:sz w:val="22"/>
          <w:szCs w:val="22"/>
          <w:lang w:val="en-US"/>
        </w:rPr>
      </w:pPr>
      <w:r w:rsidRPr="007D649B">
        <w:rPr>
          <w:rFonts w:ascii="Verdana" w:eastAsia="Arial" w:hAnsi="Verdana"/>
          <w:b/>
          <w:bCs/>
          <w:sz w:val="22"/>
          <w:szCs w:val="22"/>
          <w:lang w:val="en-US"/>
        </w:rPr>
        <w:t xml:space="preserve">Communication with Parents </w:t>
      </w:r>
    </w:p>
    <w:p w14:paraId="1A329C37" w14:textId="7875EB42" w:rsidR="00561749" w:rsidRPr="00947EBC" w:rsidRDefault="00561749" w:rsidP="00561749">
      <w:pPr>
        <w:pStyle w:val="Pa4"/>
        <w:rPr>
          <w:rFonts w:ascii="Verdana" w:eastAsia="Arial" w:hAnsi="Verdana"/>
          <w:sz w:val="22"/>
          <w:szCs w:val="22"/>
          <w:lang w:val="en-US"/>
        </w:rPr>
      </w:pPr>
      <w:r w:rsidRPr="00947EBC">
        <w:rPr>
          <w:rFonts w:ascii="Verdana" w:eastAsia="Arial" w:hAnsi="Verdana"/>
          <w:sz w:val="22"/>
          <w:szCs w:val="22"/>
          <w:lang w:val="en-US"/>
        </w:rPr>
        <w:t>At Jakeman Nursery School, we will always discuss concerns with parents/carers and consent for any referrals should be sought unless to do so would:</w:t>
      </w:r>
    </w:p>
    <w:p w14:paraId="229FA3AD" w14:textId="77777777" w:rsidR="00561749" w:rsidRPr="00947EBC" w:rsidRDefault="00561749" w:rsidP="00561749">
      <w:pPr>
        <w:rPr>
          <w:rFonts w:ascii="Verdana" w:eastAsia="Arial" w:hAnsi="Verdana" w:cs="Arial"/>
          <w:sz w:val="22"/>
          <w:szCs w:val="22"/>
          <w:lang w:val="en-US"/>
        </w:rPr>
      </w:pPr>
    </w:p>
    <w:p w14:paraId="6156F871"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Place the child at risk of significant harm or further risk of significant harm; </w:t>
      </w:r>
    </w:p>
    <w:p w14:paraId="6085E3A9"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Place a vulnerable adult at risk of harm; and </w:t>
      </w:r>
    </w:p>
    <w:p w14:paraId="0B7BB7B8" w14:textId="77777777" w:rsidR="00561749" w:rsidRPr="00947EBC" w:rsidRDefault="00561749" w:rsidP="00561749">
      <w:pPr>
        <w:pStyle w:val="Pa4"/>
        <w:numPr>
          <w:ilvl w:val="0"/>
          <w:numId w:val="18"/>
        </w:numPr>
        <w:autoSpaceDE/>
        <w:autoSpaceDN/>
        <w:adjustRightInd/>
        <w:spacing w:after="120" w:line="240" w:lineRule="auto"/>
        <w:rPr>
          <w:rFonts w:ascii="Verdana" w:eastAsia="Arial" w:hAnsi="Verdana"/>
          <w:sz w:val="22"/>
          <w:szCs w:val="22"/>
          <w:lang w:val="en-US"/>
        </w:rPr>
      </w:pPr>
      <w:r w:rsidRPr="00947EBC">
        <w:rPr>
          <w:rFonts w:ascii="Verdana" w:eastAsia="Arial" w:hAnsi="Verdana"/>
          <w:sz w:val="22"/>
          <w:szCs w:val="22"/>
          <w:lang w:val="en-US"/>
        </w:rPr>
        <w:t xml:space="preserve">Compromise any enquiries that need to be undertaken by children’s social care or the police. </w:t>
      </w:r>
    </w:p>
    <w:p w14:paraId="2443C1D9" w14:textId="5ECF44E7" w:rsidR="00561749" w:rsidRPr="00947EBC" w:rsidRDefault="00561749" w:rsidP="00561749">
      <w:pPr>
        <w:pStyle w:val="Pa4"/>
        <w:spacing w:after="240"/>
        <w:rPr>
          <w:rFonts w:ascii="Verdana" w:eastAsia="Arial" w:hAnsi="Verdana"/>
          <w:sz w:val="22"/>
          <w:szCs w:val="22"/>
          <w:lang w:val="en-US"/>
        </w:rPr>
      </w:pPr>
      <w:r w:rsidRPr="00947EBC">
        <w:rPr>
          <w:rFonts w:ascii="Verdana" w:eastAsia="Arial" w:hAnsi="Verdana"/>
          <w:sz w:val="22"/>
          <w:szCs w:val="22"/>
          <w:lang w:val="en-US"/>
        </w:rPr>
        <w:t xml:space="preserve">The school will endeavour to ensure that parents understand the responsibilities placed on the school and staff for safeguarding children. In the best interests of </w:t>
      </w:r>
      <w:r w:rsidRPr="00947EBC">
        <w:rPr>
          <w:rFonts w:ascii="Verdana" w:eastAsia="Arial" w:hAnsi="Verdana"/>
          <w:sz w:val="22"/>
          <w:szCs w:val="22"/>
          <w:lang w:val="en-US"/>
        </w:rPr>
        <w:lastRenderedPageBreak/>
        <w:t xml:space="preserve">safeguarding children, there may be occasions when the school must consult with other agencies without a parent or carer’s prior knowledge. Our first concern and responsibility is the child’s welfare and we have a duty to protect children first and always. Such consultation may result in a formal referral which could prompt visits from social care and/or the police. We fully understand that this can be a very distressing set of circumstances. Our school will follow the procedures required by the multi-agency partnership arrangements. </w:t>
      </w:r>
    </w:p>
    <w:p w14:paraId="39DC1476" w14:textId="435526D9" w:rsidR="00561749" w:rsidRPr="00A9541D" w:rsidRDefault="00561749" w:rsidP="00561749">
      <w:pPr>
        <w:spacing w:after="200"/>
        <w:rPr>
          <w:rFonts w:ascii="Verdana" w:eastAsia="Arial" w:hAnsi="Verdana" w:cs="Arial"/>
          <w:sz w:val="22"/>
          <w:szCs w:val="22"/>
          <w:lang w:val="en-US"/>
        </w:rPr>
      </w:pPr>
      <w:r w:rsidRPr="00947EBC">
        <w:rPr>
          <w:rFonts w:ascii="Verdana" w:eastAsia="Arial" w:hAnsi="Verdana" w:cs="Arial"/>
          <w:sz w:val="22"/>
          <w:szCs w:val="22"/>
          <w:lang w:val="en-US"/>
        </w:rPr>
        <w:t xml:space="preserve">The visit may take place at the school at the request of the police or social care. In the event of the meeting being held at school, parents/carers will be asked by the school to remain on the school premises until such time that the police or social care can attend. If parents/carers choose to leave school premises with their child, the school will contact the police or social care to inform them of the parent’s/carer’s decision. </w:t>
      </w:r>
    </w:p>
    <w:p w14:paraId="43CA9FDE" w14:textId="77777777" w:rsidR="00FC1062" w:rsidRPr="00A9541D" w:rsidRDefault="00FC1062" w:rsidP="00FC1062">
      <w:pPr>
        <w:pStyle w:val="4Bulletedcopyblue"/>
        <w:numPr>
          <w:ilvl w:val="0"/>
          <w:numId w:val="0"/>
        </w:numPr>
        <w:jc w:val="left"/>
        <w:rPr>
          <w:rFonts w:ascii="Verdana" w:hAnsi="Verdana"/>
        </w:rPr>
      </w:pPr>
    </w:p>
    <w:p w14:paraId="4F63D2E0" w14:textId="5E4F82C6" w:rsidR="00FC1062" w:rsidRPr="00A9541D" w:rsidRDefault="00FC1062" w:rsidP="00947EBC">
      <w:pPr>
        <w:pStyle w:val="Heading1"/>
        <w:numPr>
          <w:ilvl w:val="0"/>
          <w:numId w:val="23"/>
        </w:numPr>
      </w:pPr>
      <w:bookmarkStart w:id="43" w:name="_Toc172548072"/>
      <w:bookmarkStart w:id="44" w:name="_Toc172617233"/>
      <w:bookmarkStart w:id="45" w:name="_Toc172619346"/>
      <w:bookmarkStart w:id="46" w:name="_Toc241050114"/>
      <w:r w:rsidRPr="00A9541D">
        <w:t>Recognise and Respond to Abuse, Neglect and Exploitation</w:t>
      </w:r>
      <w:bookmarkEnd w:id="46"/>
      <w:r w:rsidRPr="00A9541D">
        <w:t xml:space="preserve"> </w:t>
      </w:r>
      <w:bookmarkEnd w:id="43"/>
      <w:bookmarkEnd w:id="44"/>
      <w:bookmarkEnd w:id="45"/>
    </w:p>
    <w:p w14:paraId="439DC34D" w14:textId="77777777" w:rsidR="00FC1062" w:rsidRPr="00A9541D" w:rsidRDefault="00FC1062" w:rsidP="00FC1062">
      <w:pPr>
        <w:rPr>
          <w:rFonts w:ascii="Verdana" w:hAnsi="Verdana"/>
          <w:sz w:val="22"/>
          <w:szCs w:val="22"/>
        </w:rPr>
      </w:pPr>
    </w:p>
    <w:p w14:paraId="165A3858" w14:textId="77777777" w:rsidR="00FC1062" w:rsidRPr="00A9541D" w:rsidRDefault="00FC1062" w:rsidP="00FC1062">
      <w:pPr>
        <w:rPr>
          <w:rFonts w:ascii="Verdana" w:hAnsi="Verdana"/>
          <w:sz w:val="22"/>
          <w:szCs w:val="22"/>
        </w:rPr>
      </w:pPr>
      <w:r w:rsidRPr="00A9541D">
        <w:rPr>
          <w:rFonts w:ascii="Verdana" w:hAnsi="Verdana"/>
          <w:sz w:val="22"/>
          <w:szCs w:val="22"/>
        </w:rPr>
        <w:t>All staff are aware of what abuse, neglect and exploitation are and understand the indicators which may suggest a child is suffering or likely to suffer harm.</w:t>
      </w:r>
    </w:p>
    <w:p w14:paraId="3A34A3CC" w14:textId="38DDD02D" w:rsidR="00FC1062" w:rsidRPr="007D649B" w:rsidRDefault="00FC1062" w:rsidP="007D649B">
      <w:pPr>
        <w:rPr>
          <w:rFonts w:ascii="Verdana" w:eastAsia="Times New Roman" w:hAnsi="Verdana"/>
          <w:b/>
          <w:sz w:val="24"/>
        </w:rPr>
      </w:pPr>
      <w:r w:rsidRPr="00A9541D">
        <w:rPr>
          <w:rFonts w:ascii="Verdana" w:hAnsi="Verdana"/>
          <w:sz w:val="22"/>
          <w:szCs w:val="22"/>
        </w:rPr>
        <w:t>All staff should be aware of indicators of abuse, neglect, exploitation and modern slavery, recognising that children can be at risk inside and outside school, inside and outside the home and online. Abuse, neglect, exploitation and safeguarding issues rarely occur as standalone events and multiple issues often overlap.</w:t>
      </w:r>
    </w:p>
    <w:p w14:paraId="107C8AF9" w14:textId="77777777" w:rsidR="00FC1062" w:rsidRPr="00A9541D" w:rsidRDefault="00FC1062" w:rsidP="007D649B">
      <w:pPr>
        <w:spacing w:before="240"/>
        <w:rPr>
          <w:rFonts w:ascii="Verdana" w:hAnsi="Verdana"/>
          <w:b/>
          <w:bCs/>
          <w:sz w:val="22"/>
          <w:szCs w:val="22"/>
        </w:rPr>
      </w:pPr>
      <w:r w:rsidRPr="00A9541D">
        <w:rPr>
          <w:rFonts w:ascii="Verdana" w:hAnsi="Verdana"/>
          <w:b/>
          <w:bCs/>
          <w:sz w:val="22"/>
          <w:szCs w:val="22"/>
        </w:rPr>
        <w:t>Specific updates to definitions and indicators:</w:t>
      </w:r>
    </w:p>
    <w:p w14:paraId="14EC3F56"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Abuse may include harm caused by a child to other family members, often referred to as child to parent or caregiver abuse.</w:t>
      </w:r>
    </w:p>
    <w:p w14:paraId="464687A8"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Emotional abuse can include verbal abuse such as persistent criticism, belittling or name-calling.</w:t>
      </w:r>
    </w:p>
    <w:p w14:paraId="1ACF0177"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Sexual abuse includes assault by penetration, penetration with an object, and non-contact abuse such as involving children in production of sexual images, forcing children to look at sexual images or watch sexual activities, or grooming including online.</w:t>
      </w:r>
    </w:p>
    <w:p w14:paraId="1277E602"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Exploitation and modern slavery are forms of abuse. Children who are criminally exploited must have their vulnerabilities </w:t>
      </w:r>
      <w:proofErr w:type="spellStart"/>
      <w:r w:rsidRPr="00A9541D">
        <w:rPr>
          <w:rFonts w:ascii="Verdana" w:eastAsia="Arial" w:hAnsi="Verdana" w:cs="Arial"/>
          <w:sz w:val="22"/>
          <w:szCs w:val="22"/>
          <w:lang w:val="en-US"/>
        </w:rPr>
        <w:t>recognised</w:t>
      </w:r>
      <w:proofErr w:type="spellEnd"/>
      <w:r w:rsidRPr="00A9541D">
        <w:rPr>
          <w:rFonts w:ascii="Verdana" w:eastAsia="Arial" w:hAnsi="Verdana" w:cs="Arial"/>
          <w:sz w:val="22"/>
          <w:szCs w:val="22"/>
          <w:lang w:val="en-US"/>
        </w:rPr>
        <w:t xml:space="preserve"> and should be treated as victims; it is not possible for a child to consent to being exploited, abused or trafficked.</w:t>
      </w:r>
    </w:p>
    <w:p w14:paraId="1CBFA1E9" w14:textId="1FD6C656" w:rsidR="00FC1062"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CSE and CCE may be committed or facilitated by an </w:t>
      </w:r>
      <w:proofErr w:type="spellStart"/>
      <w:r w:rsidRPr="00A9541D">
        <w:rPr>
          <w:rFonts w:ascii="Verdana" w:eastAsia="Arial" w:hAnsi="Verdana" w:cs="Arial"/>
          <w:sz w:val="22"/>
          <w:szCs w:val="22"/>
          <w:lang w:val="en-US"/>
        </w:rPr>
        <w:t>organised</w:t>
      </w:r>
      <w:proofErr w:type="spellEnd"/>
      <w:r w:rsidRPr="00A9541D">
        <w:rPr>
          <w:rFonts w:ascii="Verdana" w:eastAsia="Arial" w:hAnsi="Verdana" w:cs="Arial"/>
          <w:sz w:val="22"/>
          <w:szCs w:val="22"/>
          <w:lang w:val="en-US"/>
        </w:rPr>
        <w:t xml:space="preserve"> network or gang, and a victim may identify as being part of this group; this may constitute modern slavery and require relevant child protection and modern slavery referrals.</w:t>
      </w:r>
    </w:p>
    <w:p w14:paraId="6B317F92"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Staff, volunteers and governors must follow the procedures set out below in the event of a safeguarding issue. </w:t>
      </w:r>
    </w:p>
    <w:p w14:paraId="19DE8F3D" w14:textId="6E83298C" w:rsidR="00561749" w:rsidRPr="007D649B"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u w:val="single"/>
          <w:lang w:val="en-US" w:eastAsia="en-GB"/>
        </w:rPr>
        <w:t>If a child is suffering or likely to suffer harm, or in immediate danger.</w:t>
      </w:r>
      <w:r w:rsidRPr="00561749">
        <w:rPr>
          <w:rFonts w:ascii="Verdana" w:eastAsia="Arial" w:hAnsi="Verdana" w:cs="Arial"/>
          <w:sz w:val="22"/>
          <w:szCs w:val="22"/>
          <w:lang w:val="en-US" w:eastAsia="en-GB"/>
        </w:rPr>
        <w:t xml:space="preserve"> Make a referral to local authority children’s social care and/or the police immediately if you believe a child is suffering or likely to suffer from harm or is in immediate danger. Anyone can make a referral. Tell the DSL as soon as possible if you make a referral </w:t>
      </w:r>
      <w:r w:rsidRPr="00561749">
        <w:rPr>
          <w:rFonts w:ascii="Verdana" w:eastAsia="Arial" w:hAnsi="Verdana" w:cs="Arial"/>
          <w:sz w:val="22"/>
          <w:szCs w:val="22"/>
          <w:lang w:val="en-US" w:eastAsia="en-GB"/>
        </w:rPr>
        <w:lastRenderedPageBreak/>
        <w:t>directly. The following link to the GOV.UK website will support you reporting abuse to your local council: https://www.gov.uk/report-child-abuse-to-local council</w:t>
      </w:r>
    </w:p>
    <w:p w14:paraId="0A29D68E" w14:textId="77777777" w:rsidR="00561749" w:rsidRPr="00561749" w:rsidRDefault="00561749" w:rsidP="00561749">
      <w:pPr>
        <w:rPr>
          <w:rFonts w:ascii="Verdana" w:eastAsia="Arial" w:hAnsi="Verdana" w:cs="Arial"/>
          <w:b/>
          <w:bCs/>
          <w:sz w:val="22"/>
          <w:szCs w:val="22"/>
          <w:lang w:val="en-US" w:eastAsia="en-GB"/>
        </w:rPr>
      </w:pPr>
      <w:r w:rsidRPr="00561749">
        <w:rPr>
          <w:rFonts w:ascii="Verdana" w:eastAsia="Arial" w:hAnsi="Verdana" w:cs="Arial"/>
          <w:b/>
          <w:bCs/>
          <w:sz w:val="22"/>
          <w:szCs w:val="22"/>
          <w:lang w:val="en-US" w:eastAsia="en-GB"/>
        </w:rPr>
        <w:t xml:space="preserve">If a child makes a disclosure to you </w:t>
      </w:r>
    </w:p>
    <w:p w14:paraId="0218AC54"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If a child discloses a safeguarding issue to you, you should: </w:t>
      </w:r>
    </w:p>
    <w:p w14:paraId="0797C279"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Listen to and believe them. Allow them time to talk freely and do not ask leading questions </w:t>
      </w:r>
    </w:p>
    <w:p w14:paraId="640C5906"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Stay calm and do not show that you are shocked or upset </w:t>
      </w:r>
    </w:p>
    <w:p w14:paraId="48C02D70"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Tell the child they have done the right thing in telling you. Do not tell them they should have told you sooner </w:t>
      </w:r>
    </w:p>
    <w:p w14:paraId="0F9BEC52"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Explain what will happen next and that you will have to pass this information on. Do not promise to keep it a secret </w:t>
      </w:r>
    </w:p>
    <w:p w14:paraId="6BC5B5F7"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Write up your conversation as soon as possible in the child’s own words. Stick to the facts, and do not put your own judgement on it </w:t>
      </w:r>
    </w:p>
    <w:p w14:paraId="1AE2BD11"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Record the disclosure on </w:t>
      </w:r>
      <w:proofErr w:type="spellStart"/>
      <w:r w:rsidRPr="00561749">
        <w:rPr>
          <w:rFonts w:ascii="Verdana" w:eastAsia="Arial" w:hAnsi="Verdana" w:cs="Arial"/>
          <w:lang w:val="en-US" w:eastAsia="en-GB"/>
        </w:rPr>
        <w:t>MyConcern</w:t>
      </w:r>
      <w:proofErr w:type="spellEnd"/>
      <w:r w:rsidRPr="00561749">
        <w:rPr>
          <w:rFonts w:ascii="Verdana" w:eastAsia="Arial" w:hAnsi="Verdana" w:cs="Arial"/>
          <w:lang w:val="en-US" w:eastAsia="en-GB"/>
        </w:rPr>
        <w:t xml:space="preserve"> and speak to the DSL if appropriate. If needed, you should also make a referral directly to Children’s Social Care and/or the police, and inform the DSL as soon as possible that you have done so. Do not share the information with anyone else unless instructed by a relevant authority involved in the safeguarding process. </w:t>
      </w:r>
    </w:p>
    <w:p w14:paraId="077C043B"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Bear in mind that some children may: </w:t>
      </w:r>
    </w:p>
    <w:p w14:paraId="3BBAF0C0"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Not feel ready, or know how to tell someone that they are being abused, exploited or neglected </w:t>
      </w:r>
    </w:p>
    <w:p w14:paraId="0DB2BAC3"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Not recognise their experiences as harmful </w:t>
      </w:r>
    </w:p>
    <w:p w14:paraId="1CB3897B" w14:textId="77777777" w:rsidR="00561749" w:rsidRPr="00561749"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561749">
        <w:rPr>
          <w:rFonts w:ascii="Verdana" w:eastAsia="Arial" w:hAnsi="Verdana" w:cs="Arial"/>
          <w:lang w:val="en-US" w:eastAsia="en-GB"/>
        </w:rPr>
        <w:t xml:space="preserve">Feel embarrassed, humiliated or threatened. This could be due to their vulnerability, disability, sexual orientation and/or language barriers </w:t>
      </w:r>
    </w:p>
    <w:p w14:paraId="656F292E" w14:textId="144697C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None of this should stop you from having a ‘professional curiosity’ and speaking to the DSL if you have concerns about a child.</w:t>
      </w:r>
    </w:p>
    <w:p w14:paraId="748BA964" w14:textId="77777777" w:rsidR="00561749" w:rsidRPr="00561749" w:rsidRDefault="00561749" w:rsidP="007D649B">
      <w:pPr>
        <w:spacing w:before="240"/>
        <w:rPr>
          <w:rFonts w:ascii="Verdana" w:eastAsia="Arial" w:hAnsi="Verdana" w:cs="Arial"/>
          <w:b/>
          <w:bCs/>
          <w:sz w:val="22"/>
          <w:szCs w:val="22"/>
          <w:lang w:val="en-US" w:eastAsia="en-GB"/>
        </w:rPr>
      </w:pPr>
      <w:r w:rsidRPr="00561749">
        <w:rPr>
          <w:rFonts w:ascii="Verdana" w:eastAsia="Arial" w:hAnsi="Verdana" w:cs="Arial"/>
          <w:b/>
          <w:bCs/>
          <w:sz w:val="22"/>
          <w:szCs w:val="22"/>
          <w:lang w:val="en-US" w:eastAsia="en-GB"/>
        </w:rPr>
        <w:t>Procedures for recording and reporting concerns and disclosures</w:t>
      </w:r>
    </w:p>
    <w:p w14:paraId="2CEE5FCF" w14:textId="77777777"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In an early years setting, ALL staff must follow the setting’s safeguarding policy and procedures and report any concerns directly to the Designated Safeguarding Lead (DSL) or deputies. </w:t>
      </w:r>
    </w:p>
    <w:p w14:paraId="4FDE530D" w14:textId="4A2EDEAB"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 xml:space="preserve">All safeguarding concerns identified by any member of staff must be recorded in writing on </w:t>
      </w:r>
      <w:r w:rsidR="00D86584" w:rsidRPr="00561749">
        <w:rPr>
          <w:rFonts w:ascii="Verdana" w:eastAsia="Arial" w:hAnsi="Verdana" w:cs="Arial"/>
          <w:sz w:val="22"/>
          <w:szCs w:val="22"/>
          <w:lang w:val="en-US" w:eastAsia="en-GB"/>
        </w:rPr>
        <w:t>My Concern</w:t>
      </w:r>
      <w:r w:rsidRPr="00561749">
        <w:rPr>
          <w:rFonts w:ascii="Verdana" w:eastAsia="Arial" w:hAnsi="Verdana" w:cs="Arial"/>
          <w:sz w:val="22"/>
          <w:szCs w:val="22"/>
          <w:lang w:val="en-US" w:eastAsia="en-GB"/>
        </w:rPr>
        <w:t xml:space="preserve">. Any verbal report must be followed up promptly with a written entry on </w:t>
      </w:r>
      <w:r w:rsidR="00D86584" w:rsidRPr="00561749">
        <w:rPr>
          <w:rFonts w:ascii="Verdana" w:eastAsia="Arial" w:hAnsi="Verdana" w:cs="Arial"/>
          <w:sz w:val="22"/>
          <w:szCs w:val="22"/>
          <w:lang w:val="en-US" w:eastAsia="en-GB"/>
        </w:rPr>
        <w:t>My Concern</w:t>
      </w:r>
      <w:r w:rsidRPr="00561749">
        <w:rPr>
          <w:rFonts w:ascii="Verdana" w:eastAsia="Arial" w:hAnsi="Verdana" w:cs="Arial"/>
          <w:sz w:val="22"/>
          <w:szCs w:val="22"/>
          <w:lang w:val="en-US" w:eastAsia="en-GB"/>
        </w:rPr>
        <w:t xml:space="preserve">, submitted within one hour, or by the end of the school day at the latest. </w:t>
      </w:r>
    </w:p>
    <w:p w14:paraId="6A442E97" w14:textId="5E06DA20" w:rsidR="00561749" w:rsidRPr="00561749" w:rsidRDefault="00561749" w:rsidP="00561749">
      <w:pPr>
        <w:rPr>
          <w:rFonts w:ascii="Verdana" w:eastAsia="Arial" w:hAnsi="Verdana" w:cs="Arial"/>
          <w:sz w:val="22"/>
          <w:szCs w:val="22"/>
          <w:lang w:val="en-US" w:eastAsia="en-GB"/>
        </w:rPr>
      </w:pPr>
      <w:r w:rsidRPr="00561749">
        <w:rPr>
          <w:rFonts w:ascii="Verdana" w:eastAsia="Arial" w:hAnsi="Verdana" w:cs="Arial"/>
          <w:sz w:val="22"/>
          <w:szCs w:val="22"/>
          <w:lang w:val="en-US" w:eastAsia="en-GB"/>
        </w:rPr>
        <w:t>If physical injuries on a child are part of the concern, details of these injuries must be recorded on a body map. All written records should be stored securely in a confidential file within a locked cabinet, with access strictly limited to authorised personnel.</w:t>
      </w:r>
    </w:p>
    <w:p w14:paraId="54BC4D3E"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Each safeguarding concern record should include: </w:t>
      </w:r>
    </w:p>
    <w:p w14:paraId="56EC1D1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Details of the child’s name, DOB, class etc. </w:t>
      </w:r>
    </w:p>
    <w:p w14:paraId="3B23CAFA"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Address, contact numbers; </w:t>
      </w:r>
    </w:p>
    <w:p w14:paraId="672E9C54"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Parent/carers names; </w:t>
      </w:r>
    </w:p>
    <w:p w14:paraId="0230359C"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lastRenderedPageBreak/>
        <w:t xml:space="preserve">Siblings (different names?); </w:t>
      </w:r>
    </w:p>
    <w:p w14:paraId="0E85552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All details of the concerns/behaviour/incident/disclosure; </w:t>
      </w:r>
    </w:p>
    <w:p w14:paraId="2C20647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Use child’s own words; </w:t>
      </w:r>
    </w:p>
    <w:p w14:paraId="71BB8CB6"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Ensure all information recorded is factual and accurate; </w:t>
      </w:r>
    </w:p>
    <w:p w14:paraId="43120DA4"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Date and time of recording; </w:t>
      </w:r>
    </w:p>
    <w:p w14:paraId="26A2193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Who the incident/disclosure was made to; </w:t>
      </w:r>
    </w:p>
    <w:p w14:paraId="33AEBF4E"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Note any other witnesses; </w:t>
      </w:r>
    </w:p>
    <w:p w14:paraId="51EDE92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Use full names and titles/roles; </w:t>
      </w:r>
    </w:p>
    <w:p w14:paraId="2F15700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Do not use abbreviations; </w:t>
      </w:r>
    </w:p>
    <w:p w14:paraId="6476A81C"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To whom the concern was reported to and time DSL notified; </w:t>
      </w:r>
    </w:p>
    <w:p w14:paraId="371C1A8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Chronology of actions – date, place, who and what; and </w:t>
      </w:r>
    </w:p>
    <w:p w14:paraId="4CD176B7" w14:textId="151FE86E" w:rsidR="00561749" w:rsidRPr="007D649B" w:rsidRDefault="00561749" w:rsidP="007D649B">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Signature and date of person recording the incident.</w:t>
      </w:r>
    </w:p>
    <w:p w14:paraId="1AC4394D"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Making a referral to children’s social care - points to be considered</w:t>
      </w:r>
    </w:p>
    <w:p w14:paraId="74D70B3F" w14:textId="77777777" w:rsidR="00561749" w:rsidRPr="008649D7" w:rsidRDefault="00561749" w:rsidP="00561749">
      <w:pPr>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Child protection procedures </w:t>
      </w:r>
    </w:p>
    <w:p w14:paraId="78D76CA4" w14:textId="749CA040"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Upon receipt of a school concern</w:t>
      </w:r>
      <w:r w:rsidR="008649D7">
        <w:rPr>
          <w:rFonts w:ascii="Verdana" w:eastAsia="Arial" w:hAnsi="Verdana" w:cs="Arial"/>
          <w:sz w:val="22"/>
          <w:szCs w:val="22"/>
          <w:lang w:val="en-US" w:eastAsia="en-GB"/>
        </w:rPr>
        <w:t>,</w:t>
      </w:r>
      <w:r w:rsidRPr="008649D7">
        <w:rPr>
          <w:rFonts w:ascii="Verdana" w:eastAsia="Arial" w:hAnsi="Verdana" w:cs="Arial"/>
          <w:sz w:val="22"/>
          <w:szCs w:val="22"/>
          <w:lang w:val="en-US" w:eastAsia="en-GB"/>
        </w:rPr>
        <w:t xml:space="preserve"> the DSL will decide and seek advice to determine whether the concern/disclosure meets a threshold for support. </w:t>
      </w:r>
    </w:p>
    <w:p w14:paraId="7B6FBA0C"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The DSL or DDSL will consider: Is this a child with unmet needs where health, development or achievement may be affected? Is a TAF or an Early Help Assessment required?</w:t>
      </w:r>
    </w:p>
    <w:p w14:paraId="084162E9"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If this is a child with additional needs the DSL or deputy will discuss the issues with the child’s parents/carers. The DSL or Deputy DSL will obtain parental consent for an Early Help Assessment to be completed.</w:t>
      </w:r>
    </w:p>
    <w:p w14:paraId="4F7C448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Is this a child in need?</w:t>
      </w:r>
      <w:r w:rsidRPr="008649D7">
        <w:rPr>
          <w:rFonts w:ascii="Verdana" w:eastAsia="Arial" w:hAnsi="Verdana" w:cs="Arial"/>
          <w:sz w:val="22"/>
          <w:szCs w:val="22"/>
          <w:lang w:val="en-US" w:eastAsia="en-GB"/>
        </w:rPr>
        <w:t xml:space="preserve"> Section 17 of the Children Act 1989 says: </w:t>
      </w:r>
    </w:p>
    <w:p w14:paraId="6D5EF97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child is unlikely to achieve or maintain, or to have opportunity to achieve or maintain a reasonable standard of health or development. </w:t>
      </w:r>
    </w:p>
    <w:p w14:paraId="6F952A1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child’s health or development is likely to be impaired, or further impaired without the provision of such services; and </w:t>
      </w:r>
    </w:p>
    <w:p w14:paraId="487B8DF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The child has a disability.</w:t>
      </w:r>
    </w:p>
    <w:p w14:paraId="47012035"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Is this a Child Protection matter?</w:t>
      </w:r>
      <w:r w:rsidRPr="008649D7">
        <w:rPr>
          <w:rFonts w:ascii="Verdana" w:eastAsia="Arial" w:hAnsi="Verdana" w:cs="Arial"/>
          <w:sz w:val="22"/>
          <w:szCs w:val="22"/>
          <w:lang w:val="en-US" w:eastAsia="en-GB"/>
        </w:rPr>
        <w:t xml:space="preserve"> Section 47 of the Children Act 1989 says: </w:t>
      </w:r>
    </w:p>
    <w:p w14:paraId="113D59F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at risk or who are suffering significant harm. </w:t>
      </w:r>
    </w:p>
    <w:p w14:paraId="79B0070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suffering the effects of significant harm. </w:t>
      </w:r>
    </w:p>
    <w:p w14:paraId="7109A1C1"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Serious health problems.</w:t>
      </w:r>
    </w:p>
    <w:p w14:paraId="198F54A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All concerns, child with unmet needs, Child in Need and Child Protection matters, must be discussed with the DSL or deputy and will need to be assessed and referred using the correct channels by the school as soon as possible. It is important to recognise anybody can make a referral where they believe a child to be in imminent danger or at risk of harm. </w:t>
      </w:r>
    </w:p>
    <w:p w14:paraId="2AAEBDDE"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Where a case reaches the ‘significant harm’ threshold that justifies statutory intervention into family life. A professional making a child protection referral under Section 47 must therefore provide information which clearly outlines that a child is suffering or likely to suffer significant harm. </w:t>
      </w:r>
    </w:p>
    <w:p w14:paraId="0CB6C086"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lastRenderedPageBreak/>
        <w:t xml:space="preserve">It is not possible to rely on one absolute criterion when judging what constitutes significant harm. Consideration of the severity of ill-treatment may include the extent of the harm suffered, the context within which it occurred and its duration. </w:t>
      </w:r>
    </w:p>
    <w:p w14:paraId="7A4CFF2F" w14:textId="4657E4AD"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Significant harm may also arise from a combination of significant events which are both acute and long standing and which impair the child’s physical, psychological and social development. To both understand and establish significant harm, it is necessary to consider the family context, together with the child’s development within their wider social and cultural environment. It is also necessary to consider any special needs, </w:t>
      </w:r>
      <w:proofErr w:type="gramStart"/>
      <w:r w:rsidRPr="008649D7">
        <w:rPr>
          <w:rFonts w:ascii="Verdana" w:eastAsia="Arial" w:hAnsi="Verdana" w:cs="Arial"/>
          <w:sz w:val="22"/>
          <w:szCs w:val="22"/>
          <w:lang w:val="en-US" w:eastAsia="en-GB"/>
        </w:rPr>
        <w:t>e.g.</w:t>
      </w:r>
      <w:proofErr w:type="gramEnd"/>
      <w:r w:rsidRPr="008649D7">
        <w:rPr>
          <w:rFonts w:ascii="Verdana" w:eastAsia="Arial" w:hAnsi="Verdana" w:cs="Arial"/>
          <w:sz w:val="22"/>
          <w:szCs w:val="22"/>
          <w:lang w:val="en-US" w:eastAsia="en-GB"/>
        </w:rPr>
        <w:t xml:space="preserve"> medical condition, communication difficulties or disability that may affect the child’s development and care within the family. The nature of harm, in terms of ill-treatment of failure to provide adequate care also needs consideration alongside the impact on the child’s health and development and the adequacy of care provided.</w:t>
      </w:r>
    </w:p>
    <w:p w14:paraId="76E6A62E"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Making a Referral </w:t>
      </w:r>
    </w:p>
    <w:p w14:paraId="0982398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a child is in immediate danger or is at risk of harm a referral should be made to children’s social care and/or the police immediately. </w:t>
      </w:r>
    </w:p>
    <w:p w14:paraId="63E5015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Anybody can make a referral. Although, where a child is registered at school, consultation should take place with the school’s DSL or DDSL, who will often be the most appropriate person to initiate any referral. An electronic record of the concerns should be made using the schools internal recording form. This should be used to aid in the decision-making process if a referral is needed to the MASH/Central Referral Hub. </w:t>
      </w:r>
    </w:p>
    <w:p w14:paraId="3CDF05E8" w14:textId="7BDAA033" w:rsidR="00561749" w:rsidRPr="007D649B" w:rsidRDefault="00561749" w:rsidP="00561749">
      <w:pPr>
        <w:rPr>
          <w:rFonts w:ascii="Verdana" w:eastAsia="Arial" w:hAnsi="Verdana" w:cs="Arial"/>
          <w:sz w:val="22"/>
          <w:szCs w:val="22"/>
          <w:u w:val="single"/>
          <w:lang w:val="en-US" w:eastAsia="en-GB"/>
        </w:rPr>
      </w:pPr>
      <w:r w:rsidRPr="008649D7">
        <w:rPr>
          <w:rFonts w:ascii="Verdana" w:eastAsia="Arial" w:hAnsi="Verdana" w:cs="Arial"/>
          <w:sz w:val="22"/>
          <w:szCs w:val="22"/>
          <w:lang w:val="en-US" w:eastAsia="en-GB"/>
        </w:rPr>
        <w:t xml:space="preserve">For referral to the </w:t>
      </w:r>
      <w:r w:rsidRPr="008649D7">
        <w:rPr>
          <w:rFonts w:ascii="Verdana" w:eastAsia="Arial" w:hAnsi="Verdana" w:cs="Arial"/>
          <w:sz w:val="22"/>
          <w:szCs w:val="22"/>
          <w:u w:val="single"/>
          <w:lang w:val="en-US" w:eastAsia="en-GB"/>
        </w:rPr>
        <w:t>MASH/Central Referral Hub, phone 0121 303 1888</w:t>
      </w:r>
      <w:r w:rsidRPr="008649D7">
        <w:rPr>
          <w:rFonts w:ascii="Verdana" w:eastAsia="Arial" w:hAnsi="Verdana" w:cs="Arial"/>
          <w:sz w:val="22"/>
          <w:szCs w:val="22"/>
          <w:lang w:val="en-US" w:eastAsia="en-GB"/>
        </w:rPr>
        <w:t xml:space="preserve"> and speak to a social worker. Any action will need to be followed up with a written confirmation on the E-MARF (Electronic Multi Agency Referral form). </w:t>
      </w:r>
      <w:r w:rsidRPr="008649D7">
        <w:rPr>
          <w:rFonts w:ascii="Verdana" w:eastAsia="Arial" w:hAnsi="Verdana" w:cs="Arial"/>
          <w:sz w:val="22"/>
          <w:szCs w:val="22"/>
          <w:u w:val="single"/>
          <w:lang w:val="en-US" w:eastAsia="en-GB"/>
        </w:rPr>
        <w:t xml:space="preserve">Out of hours: 0121 675 4806 </w:t>
      </w:r>
    </w:p>
    <w:p w14:paraId="52F25E69" w14:textId="51588484"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Voice of the Child </w:t>
      </w:r>
    </w:p>
    <w:p w14:paraId="371CC6C6"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Children’s wishes and feelings are considered if appropriate when determining what action to take and what services to provide to protect individual children through ensuring there are systems in place for children to express their views and give feedback. Staff members do not promise confidentiality and always act in the best interests of the child. </w:t>
      </w:r>
    </w:p>
    <w:p w14:paraId="6602719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If you discover that FGM has taken place, or a pupil is at risk of FGM,</w:t>
      </w:r>
      <w:r w:rsidRPr="008649D7">
        <w:rPr>
          <w:rFonts w:ascii="Verdana" w:eastAsia="Arial" w:hAnsi="Verdana" w:cs="Arial"/>
          <w:sz w:val="22"/>
          <w:szCs w:val="22"/>
          <w:lang w:val="en-US" w:eastAsia="en-GB"/>
        </w:rPr>
        <w:t xml:space="preserve"> Keeping Children Safe in Education explains that FGM comprises “all procedures involving partial or total removal of the external female genitalia, or other injury to the female genital organs”. FGM is illegal in the UK and a form of child abuse with long lasting, harmful consequences. It is also known as ‘female genital cutting’, ‘circumcision’ or ‘initiation’.</w:t>
      </w:r>
    </w:p>
    <w:p w14:paraId="06CCC1FE" w14:textId="77777777" w:rsidR="00561749" w:rsidRPr="008649D7" w:rsidRDefault="00561749" w:rsidP="00561749">
      <w:pPr>
        <w:rPr>
          <w:rFonts w:ascii="Verdana" w:eastAsia="Arial" w:hAnsi="Verdana" w:cs="Arial"/>
          <w:sz w:val="22"/>
          <w:szCs w:val="22"/>
          <w:u w:val="single"/>
          <w:lang w:val="en-US" w:eastAsia="en-GB"/>
        </w:rPr>
      </w:pPr>
      <w:r w:rsidRPr="008649D7">
        <w:rPr>
          <w:rFonts w:ascii="Verdana" w:eastAsia="Arial" w:hAnsi="Verdana" w:cs="Arial"/>
          <w:sz w:val="22"/>
          <w:szCs w:val="22"/>
          <w:u w:val="single"/>
          <w:lang w:val="en-US" w:eastAsia="en-GB"/>
        </w:rPr>
        <w:t xml:space="preserve">Any teacher who either: </w:t>
      </w:r>
    </w:p>
    <w:p w14:paraId="783AE4B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Is informed by a girl under 18 that an act of FGM has been carried out on her; or </w:t>
      </w:r>
    </w:p>
    <w:p w14:paraId="06655092"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Observes physical signs which appear to show that an act of FGM has been carried out on a girl under 18 and they have no reason to believe that the act was necessary for the girl’s physical or mental health or for purposes connected with labour or birth </w:t>
      </w:r>
    </w:p>
    <w:p w14:paraId="77D0AFE7"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lastRenderedPageBreak/>
        <w:t xml:space="preserve">Must immediately report this to the police, personally. This is a mandatory statutory duty, and teachers will face disciplinary sanctions for failing to meet it. Unless they have been specifically told not to disclose, they should also discuss the case with the DSL and involve children’s social care as appropriate. </w:t>
      </w:r>
    </w:p>
    <w:p w14:paraId="1BF919F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u w:val="single"/>
          <w:lang w:val="en-US" w:eastAsia="en-GB"/>
        </w:rPr>
        <w:t>Any other member of staff</w:t>
      </w:r>
      <w:r w:rsidRPr="008649D7">
        <w:rPr>
          <w:rFonts w:ascii="Verdana" w:eastAsia="Arial" w:hAnsi="Verdana" w:cs="Arial"/>
          <w:sz w:val="22"/>
          <w:szCs w:val="22"/>
          <w:lang w:val="en-US" w:eastAsia="en-GB"/>
        </w:rPr>
        <w:t xml:space="preserve"> who discovers that an act of FGM appears to have been carried out on a pupil under 18 must speak to the DSL and follow our local safeguarding procedures. </w:t>
      </w:r>
    </w:p>
    <w:p w14:paraId="3E660C0C"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Staff should not examine pupils. Any member of staff who suspects a pupil is at risk of FGM or suspects that FGM has been carried out should speak to the DSL and follow our local safeguarding procedures. </w:t>
      </w:r>
    </w:p>
    <w:p w14:paraId="6BE8F0BD"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u w:val="single"/>
          <w:lang w:val="en-US" w:eastAsia="en-GB"/>
        </w:rPr>
        <w:t>If you have concerns about a child</w:t>
      </w:r>
      <w:r w:rsidRPr="008649D7">
        <w:rPr>
          <w:rFonts w:ascii="Verdana" w:eastAsia="Arial" w:hAnsi="Verdana" w:cs="Arial"/>
          <w:sz w:val="22"/>
          <w:szCs w:val="22"/>
          <w:lang w:val="en-US" w:eastAsia="en-GB"/>
        </w:rPr>
        <w:t xml:space="preserve"> (as opposed to believing a child is suffering or likely to suffer from harm, or is in immediate danger) Where possible, speak to the DSL first to agree a course of action. If in exceptional circumstances the DSL is not available, this should not delay appropriate action being taken. Speak to a member of the senior leadership team and/or take advice from local authority children’s social care </w:t>
      </w:r>
      <w:r w:rsidRPr="008649D7">
        <w:rPr>
          <w:rFonts w:ascii="Verdana" w:eastAsia="Arial" w:hAnsi="Verdana" w:cs="Arial"/>
          <w:sz w:val="22"/>
          <w:szCs w:val="22"/>
          <w:u w:val="single"/>
          <w:lang w:val="en-US" w:eastAsia="en-GB"/>
        </w:rPr>
        <w:t>MASH/Central Referral Hub</w:t>
      </w:r>
      <w:r w:rsidRPr="008649D7">
        <w:rPr>
          <w:rFonts w:ascii="Verdana" w:eastAsia="Arial" w:hAnsi="Verdana" w:cs="Arial"/>
          <w:sz w:val="22"/>
          <w:szCs w:val="22"/>
          <w:lang w:val="en-US" w:eastAsia="en-GB"/>
        </w:rPr>
        <w:t xml:space="preserve">, phone </w:t>
      </w:r>
      <w:r w:rsidRPr="008649D7">
        <w:rPr>
          <w:rFonts w:ascii="Verdana" w:eastAsia="Arial" w:hAnsi="Verdana" w:cs="Arial"/>
          <w:sz w:val="22"/>
          <w:szCs w:val="22"/>
          <w:u w:val="single"/>
          <w:lang w:val="en-US" w:eastAsia="en-GB"/>
        </w:rPr>
        <w:t>0121 303 1888</w:t>
      </w:r>
      <w:r w:rsidRPr="008649D7">
        <w:rPr>
          <w:rFonts w:ascii="Verdana" w:eastAsia="Arial" w:hAnsi="Verdana" w:cs="Arial"/>
          <w:sz w:val="22"/>
          <w:szCs w:val="22"/>
          <w:lang w:val="en-US" w:eastAsia="en-GB"/>
        </w:rPr>
        <w:t xml:space="preserve">. You can also seek advice at any time from the </w:t>
      </w:r>
      <w:r w:rsidRPr="008649D7">
        <w:rPr>
          <w:rFonts w:ascii="Verdana" w:eastAsia="Arial" w:hAnsi="Verdana" w:cs="Arial"/>
          <w:sz w:val="22"/>
          <w:szCs w:val="22"/>
          <w:u w:val="single"/>
          <w:lang w:val="en-US" w:eastAsia="en-GB"/>
        </w:rPr>
        <w:t>NSPCC helpline</w:t>
      </w:r>
      <w:r w:rsidRPr="008649D7">
        <w:rPr>
          <w:rFonts w:ascii="Verdana" w:eastAsia="Arial" w:hAnsi="Verdana" w:cs="Arial"/>
          <w:sz w:val="22"/>
          <w:szCs w:val="22"/>
          <w:lang w:val="en-US" w:eastAsia="en-GB"/>
        </w:rPr>
        <w:t xml:space="preserve"> on </w:t>
      </w:r>
      <w:r w:rsidRPr="008649D7">
        <w:rPr>
          <w:rFonts w:ascii="Verdana" w:eastAsia="Arial" w:hAnsi="Verdana" w:cs="Arial"/>
          <w:sz w:val="22"/>
          <w:szCs w:val="22"/>
          <w:u w:val="single"/>
          <w:lang w:val="en-US" w:eastAsia="en-GB"/>
        </w:rPr>
        <w:t>0808 800 5000</w:t>
      </w:r>
      <w:r w:rsidRPr="008649D7">
        <w:rPr>
          <w:rFonts w:ascii="Verdana" w:eastAsia="Arial" w:hAnsi="Verdana" w:cs="Arial"/>
          <w:sz w:val="22"/>
          <w:szCs w:val="22"/>
          <w:lang w:val="en-US" w:eastAsia="en-GB"/>
        </w:rPr>
        <w:t xml:space="preserve">. Share details of any actions you take with the DSL as soon as practically possible. </w:t>
      </w:r>
    </w:p>
    <w:p w14:paraId="5B5D8D77" w14:textId="61104216"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Make a referral to local authority children’s social care directly, if appropriate (see ‘Referral’ below). Share any action taken with the DSL as soon as possible.</w:t>
      </w:r>
    </w:p>
    <w:p w14:paraId="2F08FF39"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Early Help/ Family Assessment </w:t>
      </w:r>
    </w:p>
    <w:p w14:paraId="07340441"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an early help assessment is appropriate, the DSL will generally lead on liaising with other agencies and setting up an inter-agency assessment as appropriate. Staff may be required to support other agencies and professionals in an early help assessment, in some cases acting as the lead practitioner. </w:t>
      </w:r>
    </w:p>
    <w:p w14:paraId="7193DD3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will discuss and agree, with statutory safeguarding partners, levels for the different types of assessment, as part of local arrangements. </w:t>
      </w:r>
    </w:p>
    <w:p w14:paraId="1C51406B" w14:textId="7420FA8C" w:rsidR="007D649B"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DSL will keep the case under constant review, and the school will consider a referral to local authority children’s social care if the situation does not seem to be improving. Timelines of interventions will be monitored and reviewed. </w:t>
      </w:r>
    </w:p>
    <w:p w14:paraId="24B5A7A2" w14:textId="77777777" w:rsidR="00561749" w:rsidRPr="008649D7" w:rsidRDefault="00561749" w:rsidP="007D649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Referral </w:t>
      </w:r>
    </w:p>
    <w:p w14:paraId="67ECAB9F"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If it is appropriate to refer the case to local authority children’s social care or the police, the DSL will make the referral or support you to do so. If you make a referral directly you must tell the DSL as soon as possible. </w:t>
      </w:r>
    </w:p>
    <w:p w14:paraId="7D80CE52"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local authority will decide within 1 working day of a referral about what course of action to take and will let the person who made the referral know the outcome. The DSL or person who made the referral must follow up with the local authority if this information is not made available, and ensure outcomes are properly recorded. </w:t>
      </w:r>
    </w:p>
    <w:p w14:paraId="436977BB" w14:textId="77777777" w:rsid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If the child’s situation does not seem to be improving after the referral, the DSL or person who made the referral must follow local escalation procedures to ensure their concerns have been addressed and that the child’s situation improves.</w:t>
      </w:r>
    </w:p>
    <w:p w14:paraId="10559F25" w14:textId="63E42B99"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b/>
          <w:bCs/>
          <w:sz w:val="22"/>
          <w:szCs w:val="22"/>
          <w:lang w:val="en-US" w:eastAsia="en-GB"/>
        </w:rPr>
        <w:t xml:space="preserve">Children with Special Educational Needs, Disabilities or Health issues </w:t>
      </w:r>
    </w:p>
    <w:p w14:paraId="3FC711CD" w14:textId="34AD2E39"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At </w:t>
      </w:r>
      <w:r w:rsidR="008649D7">
        <w:rPr>
          <w:rFonts w:ascii="Verdana" w:eastAsia="Arial" w:hAnsi="Verdana" w:cs="Arial"/>
          <w:sz w:val="22"/>
          <w:szCs w:val="22"/>
          <w:lang w:val="en-US" w:eastAsia="en-GB"/>
        </w:rPr>
        <w:t>Jakeman</w:t>
      </w:r>
      <w:r w:rsidRPr="008649D7">
        <w:rPr>
          <w:rFonts w:ascii="Verdana" w:eastAsia="Arial" w:hAnsi="Verdana" w:cs="Arial"/>
          <w:sz w:val="22"/>
          <w:szCs w:val="22"/>
          <w:lang w:val="en-US" w:eastAsia="en-GB"/>
        </w:rPr>
        <w:t xml:space="preserve"> Nursery School we are aware that children with special educational needs and disabilities or certain health issues may face additional safeguarding challenges</w:t>
      </w:r>
      <w:r w:rsidR="00947EBC">
        <w:rPr>
          <w:rFonts w:ascii="Verdana" w:eastAsia="Arial" w:hAnsi="Verdana" w:cs="Arial"/>
          <w:sz w:val="22"/>
          <w:szCs w:val="22"/>
          <w:lang w:val="en-US" w:eastAsia="en-GB"/>
        </w:rPr>
        <w:t>,</w:t>
      </w:r>
      <w:r w:rsidRPr="008649D7">
        <w:rPr>
          <w:rFonts w:ascii="Verdana" w:eastAsia="Arial" w:hAnsi="Verdana" w:cs="Arial"/>
          <w:sz w:val="22"/>
          <w:szCs w:val="22"/>
          <w:lang w:val="en-US" w:eastAsia="en-GB"/>
        </w:rPr>
        <w:t xml:space="preserve"> both online and offline. They are also three times more likely to be </w:t>
      </w:r>
      <w:r w:rsidRPr="008649D7">
        <w:rPr>
          <w:rFonts w:ascii="Verdana" w:eastAsia="Arial" w:hAnsi="Verdana" w:cs="Arial"/>
          <w:sz w:val="22"/>
          <w:szCs w:val="22"/>
          <w:lang w:val="en-US" w:eastAsia="en-GB"/>
        </w:rPr>
        <w:lastRenderedPageBreak/>
        <w:t xml:space="preserve">abused than their peers. Additional barriers can exist when recognising abuse and neglect in this group, including: </w:t>
      </w:r>
    </w:p>
    <w:p w14:paraId="5302CAA0"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Assumptions that indicators of possible abuse such as behaviour, mood and injury relate to the child’s disability without further exploration; </w:t>
      </w:r>
    </w:p>
    <w:p w14:paraId="2D243E35"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Pupils being more prone to peer group isolation or bullying (including prejudice-based bullying) than other pupils </w:t>
      </w:r>
    </w:p>
    <w:p w14:paraId="6273482D"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Children with SEN and disabilities and certain health issues can be disproportionally impacted by things like bullying- without outwardly showing any signs; </w:t>
      </w:r>
    </w:p>
    <w:p w14:paraId="7BA4C6C7"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Communication barriers and difficulties in managing or reporting these challenges </w:t>
      </w:r>
    </w:p>
    <w:p w14:paraId="7B6AB7BA"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Cognitive understanding – being unable to understand the difference between fact and fiction in online content and then repeating the content/behaviours in schools or colleges or the consequences of doing so. </w:t>
      </w:r>
    </w:p>
    <w:p w14:paraId="405BCE33" w14:textId="7945FBD9"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We will ensure we have appropriate mechanisms in place to assist these children. Any reports</w:t>
      </w:r>
      <w:r w:rsidRPr="00427027">
        <w:rPr>
          <w:rFonts w:cs="Arial"/>
          <w:sz w:val="22"/>
          <w:szCs w:val="22"/>
        </w:rPr>
        <w:t xml:space="preserve"> </w:t>
      </w:r>
      <w:r w:rsidRPr="008649D7">
        <w:rPr>
          <w:rFonts w:ascii="Verdana" w:eastAsia="Arial" w:hAnsi="Verdana" w:cs="Arial"/>
          <w:sz w:val="22"/>
          <w:szCs w:val="22"/>
          <w:lang w:val="en-US" w:eastAsia="en-GB"/>
        </w:rPr>
        <w:t>of abuse involving children with SEND will therefore require close liaison with the designated safeguarding lead (or deputy) and the SENDCO. We will consider extra pastoral support and attention for these children, along with ensuring any appropriate support for communication is in place.</w:t>
      </w:r>
    </w:p>
    <w:p w14:paraId="1D024203" w14:textId="77777777"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Supporting all Children, Including those with Diverse Gender Identities or Family Backgrounds </w:t>
      </w:r>
    </w:p>
    <w:p w14:paraId="7AAB2B80" w14:textId="697ABB0E"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At </w:t>
      </w:r>
      <w:r w:rsidR="00947EBC">
        <w:rPr>
          <w:rFonts w:ascii="Verdana" w:eastAsia="Arial" w:hAnsi="Verdana" w:cs="Arial"/>
          <w:sz w:val="22"/>
          <w:szCs w:val="22"/>
          <w:lang w:val="en-US" w:eastAsia="en-GB"/>
        </w:rPr>
        <w:t>Jakeman</w:t>
      </w:r>
      <w:r w:rsidRPr="008649D7">
        <w:rPr>
          <w:rFonts w:ascii="Verdana" w:eastAsia="Arial" w:hAnsi="Verdana" w:cs="Arial"/>
          <w:sz w:val="22"/>
          <w:szCs w:val="22"/>
          <w:lang w:val="en-US" w:eastAsia="en-GB"/>
        </w:rPr>
        <w:t xml:space="preserve"> Nursery School, we recognise that children who are, or are perceived to be, part of a diverse family background or have a different gender identity may sometimes be treated differently by others. </w:t>
      </w:r>
    </w:p>
    <w:p w14:paraId="13B0D978"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have clear behaviour expectations and a nurturing ethos to prevent bullying or unkind behaviour of any kind. Please see our Behaviour Policy for further details on how we promote respect, inclusion, and kindness. We understand that children who are experiencing difficulties related to gender identity, family background, or differences from peers may be more vulnerable and may need additional emotional support. Staff are alert to signs that a child may be anxious, worried, or upset, and any concerns should be reported to the Designated Safeguarding Lead (DSL). </w:t>
      </w:r>
    </w:p>
    <w:p w14:paraId="02938FC3"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When supporting children and their families, we work closely with parents and carers to understand the child’s individual needs and ensure they receive the right support. We also consider any advice from health or early years professionals when planning additional support. </w:t>
      </w:r>
    </w:p>
    <w:p w14:paraId="5A7F0FF3" w14:textId="720E140B" w:rsidR="00561749" w:rsidRPr="007D649B"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We recognise that young children may find it difficult to talk about worries or differences. We aim to reduce barriers and create a safe, welcoming environment where all children feel confident to express themselves and know that staff will listen, take them seriously, and provide help when needed.</w:t>
      </w:r>
    </w:p>
    <w:p w14:paraId="5793D696" w14:textId="77777777"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 xml:space="preserve">Pupils with a Social Worker </w:t>
      </w:r>
    </w:p>
    <w:p w14:paraId="5D9C1540"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Pupils may need a social worker due to safeguarding or welfare needs. We recognise that a child’s experiences of adversity and trauma can leave them vulnerable to further harm as well as potentially creating barriers to attendance, learning, behaviour and mental health. </w:t>
      </w:r>
    </w:p>
    <w:p w14:paraId="47E83382"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lastRenderedPageBreak/>
        <w:t xml:space="preserve">The DSL and all members of staff will work with and support social workers to help protect vulnerable children. </w:t>
      </w:r>
    </w:p>
    <w:p w14:paraId="320CD459" w14:textId="77777777"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Where we are aware that a pupil has a social worker, the DSL will always consider this fact to ensure any decisions are made in the best interests of the pupil’s safety, welfare and educational outcomes. For example, it will inform decisions about: </w:t>
      </w:r>
    </w:p>
    <w:p w14:paraId="313B372B"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Responding to unauthorised absence or missing education where there are known safeguarding risks </w:t>
      </w:r>
    </w:p>
    <w:p w14:paraId="5D94D3F5" w14:textId="0AF522D5" w:rsidR="008649D7" w:rsidRPr="007D649B" w:rsidRDefault="00561749" w:rsidP="007D649B">
      <w:pPr>
        <w:pStyle w:val="4Bulletedcopyblue"/>
        <w:numPr>
          <w:ilvl w:val="0"/>
          <w:numId w:val="18"/>
        </w:numPr>
        <w:spacing w:after="160" w:line="276" w:lineRule="auto"/>
        <w:contextualSpacing/>
        <w:jc w:val="left"/>
        <w:rPr>
          <w:rFonts w:cs="Arial"/>
        </w:rPr>
      </w:pPr>
      <w:r w:rsidRPr="008649D7">
        <w:rPr>
          <w:rFonts w:ascii="Verdana" w:eastAsia="Arial" w:hAnsi="Verdana" w:cs="Arial"/>
          <w:lang w:val="en-US" w:eastAsia="en-GB"/>
        </w:rPr>
        <w:t>The provision of pastoral and/or academic support</w:t>
      </w:r>
    </w:p>
    <w:p w14:paraId="21482893" w14:textId="2B5B8456" w:rsidR="00561749" w:rsidRPr="008649D7" w:rsidRDefault="00561749" w:rsidP="002D0FAB">
      <w:pPr>
        <w:spacing w:before="240"/>
        <w:rPr>
          <w:rFonts w:ascii="Verdana" w:eastAsia="Arial" w:hAnsi="Verdana" w:cs="Arial"/>
          <w:b/>
          <w:bCs/>
          <w:sz w:val="22"/>
          <w:szCs w:val="22"/>
          <w:lang w:val="en-US" w:eastAsia="en-GB"/>
        </w:rPr>
      </w:pPr>
      <w:r w:rsidRPr="008649D7">
        <w:rPr>
          <w:rFonts w:ascii="Verdana" w:eastAsia="Arial" w:hAnsi="Verdana" w:cs="Arial"/>
          <w:b/>
          <w:bCs/>
          <w:sz w:val="22"/>
          <w:szCs w:val="22"/>
          <w:lang w:val="en-US" w:eastAsia="en-GB"/>
        </w:rPr>
        <w:t>Looked After Children</w:t>
      </w:r>
      <w:r w:rsidR="008649D7">
        <w:rPr>
          <w:rFonts w:ascii="Verdana" w:eastAsia="Arial" w:hAnsi="Verdana" w:cs="Arial"/>
          <w:b/>
          <w:bCs/>
          <w:sz w:val="22"/>
          <w:szCs w:val="22"/>
          <w:lang w:val="en-US" w:eastAsia="en-GB"/>
        </w:rPr>
        <w:t xml:space="preserve"> (LAC)</w:t>
      </w:r>
      <w:r w:rsidRPr="008649D7">
        <w:rPr>
          <w:rFonts w:ascii="Verdana" w:eastAsia="Arial" w:hAnsi="Verdana" w:cs="Arial"/>
          <w:b/>
          <w:bCs/>
          <w:sz w:val="22"/>
          <w:szCs w:val="22"/>
          <w:lang w:val="en-US" w:eastAsia="en-GB"/>
        </w:rPr>
        <w:t xml:space="preserve"> and Previously Looked After Children</w:t>
      </w:r>
    </w:p>
    <w:p w14:paraId="090FCD71" w14:textId="77777777" w:rsidR="00541BBF" w:rsidRPr="008649D7" w:rsidRDefault="00541BBF" w:rsidP="00541BBF">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have appointed a designated teacher who is responsible for promoting the educational achievement of looked-after children and previously looked-after children in line with statutory guidance. </w:t>
      </w:r>
    </w:p>
    <w:p w14:paraId="68494161" w14:textId="204F54B4" w:rsidR="00561749"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Our designated teacher for looked after children and previously looked after children is: </w:t>
      </w:r>
      <w:r w:rsidR="008649D7">
        <w:rPr>
          <w:rFonts w:ascii="Verdana" w:eastAsia="Arial" w:hAnsi="Verdana" w:cs="Arial"/>
          <w:sz w:val="22"/>
          <w:szCs w:val="22"/>
          <w:lang w:val="en-US" w:eastAsia="en-GB"/>
        </w:rPr>
        <w:t>Samantha Richards</w:t>
      </w:r>
    </w:p>
    <w:p w14:paraId="7BADF54D" w14:textId="77777777" w:rsidR="00541BBF" w:rsidRPr="008649D7" w:rsidRDefault="00541BBF" w:rsidP="00541BBF">
      <w:pPr>
        <w:ind w:left="360"/>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The designated teacher is appropriately trained and has the relevant qualifications and experience to perform the role. As part of their role, the designated teacher will: </w:t>
      </w:r>
    </w:p>
    <w:p w14:paraId="5BA895BD" w14:textId="77777777" w:rsidR="00541BBF" w:rsidRPr="008649D7" w:rsidRDefault="00541BBF" w:rsidP="00541BBF">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Work closely with the DSL to ensure that any safeguarding concerns regarding looked-after and previously looked-after children are quickly and effectively responded to </w:t>
      </w:r>
    </w:p>
    <w:p w14:paraId="6D855CC8" w14:textId="77777777" w:rsidR="00541BBF" w:rsidRPr="008649D7" w:rsidRDefault="00541BBF" w:rsidP="00541BBF">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Work with virtual school heads to promote the educational achievement of looked-after and previously looked-after children, including discussing how pupil premium plus funding can be best used to support looked-after children and meet the needs identified in their personal education plans </w:t>
      </w:r>
    </w:p>
    <w:p w14:paraId="5D5E05FF" w14:textId="70F0A5FD" w:rsidR="00561749" w:rsidRPr="008649D7" w:rsidRDefault="00561749" w:rsidP="00561749">
      <w:pPr>
        <w:rPr>
          <w:rFonts w:ascii="Verdana" w:eastAsia="Arial" w:hAnsi="Verdana" w:cs="Arial"/>
          <w:sz w:val="22"/>
          <w:szCs w:val="22"/>
          <w:lang w:val="en-US" w:eastAsia="en-GB"/>
        </w:rPr>
      </w:pPr>
      <w:r w:rsidRPr="008649D7">
        <w:rPr>
          <w:rFonts w:ascii="Verdana" w:eastAsia="Arial" w:hAnsi="Verdana" w:cs="Arial"/>
          <w:sz w:val="22"/>
          <w:szCs w:val="22"/>
          <w:lang w:val="en-US" w:eastAsia="en-GB"/>
        </w:rPr>
        <w:t xml:space="preserve">We will ensure that staff have the skills, knowledge and understanding to keep looked-after children and previously looked-after children safe. In particular, we will ensure that: </w:t>
      </w:r>
    </w:p>
    <w:p w14:paraId="7B18E6B8" w14:textId="77777777" w:rsidR="00561749" w:rsidRPr="008649D7" w:rsidRDefault="00561749" w:rsidP="00561749">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Appropriate staff have relevant information about </w:t>
      </w:r>
      <w:proofErr w:type="gramStart"/>
      <w:r w:rsidRPr="008649D7">
        <w:rPr>
          <w:rFonts w:ascii="Verdana" w:eastAsia="Arial" w:hAnsi="Verdana" w:cs="Arial"/>
          <w:lang w:val="en-US" w:eastAsia="en-GB"/>
        </w:rPr>
        <w:t>children’s</w:t>
      </w:r>
      <w:proofErr w:type="gramEnd"/>
      <w:r w:rsidRPr="008649D7">
        <w:rPr>
          <w:rFonts w:ascii="Verdana" w:eastAsia="Arial" w:hAnsi="Verdana" w:cs="Arial"/>
          <w:lang w:val="en-US" w:eastAsia="en-GB"/>
        </w:rPr>
        <w:t xml:space="preserve"> looked after legal status, contact arrangements with birth parents or those with parental responsibility, and care arrangements </w:t>
      </w:r>
    </w:p>
    <w:p w14:paraId="298FE4CD" w14:textId="57220A3F" w:rsidR="00561749" w:rsidRPr="007D649B" w:rsidRDefault="00561749" w:rsidP="007D649B">
      <w:pPr>
        <w:pStyle w:val="4Bulletedcopyblue"/>
        <w:numPr>
          <w:ilvl w:val="0"/>
          <w:numId w:val="18"/>
        </w:numPr>
        <w:spacing w:after="160" w:line="276" w:lineRule="auto"/>
        <w:contextualSpacing/>
        <w:jc w:val="left"/>
        <w:rPr>
          <w:rFonts w:ascii="Verdana" w:eastAsia="Arial" w:hAnsi="Verdana" w:cs="Arial"/>
          <w:lang w:val="en-US" w:eastAsia="en-GB"/>
        </w:rPr>
      </w:pPr>
      <w:r w:rsidRPr="008649D7">
        <w:rPr>
          <w:rFonts w:ascii="Verdana" w:eastAsia="Arial" w:hAnsi="Verdana" w:cs="Arial"/>
          <w:lang w:val="en-US" w:eastAsia="en-GB"/>
        </w:rPr>
        <w:t xml:space="preserve">The DSL has details of children’s social workers and relevant virtual school heads </w:t>
      </w:r>
    </w:p>
    <w:p w14:paraId="7EB3308C"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Child-on-child abuse (including harassment and violence):</w:t>
      </w:r>
    </w:p>
    <w:p w14:paraId="3B5A60F2" w14:textId="5FA2CE31" w:rsidR="00FC1062" w:rsidRPr="00A9541D" w:rsidRDefault="00FC1062" w:rsidP="00FC1062">
      <w:pPr>
        <w:spacing w:after="200"/>
        <w:rPr>
          <w:rFonts w:ascii="Verdana" w:eastAsia="Arial" w:hAnsi="Verdana" w:cs="Arial"/>
          <w:sz w:val="22"/>
          <w:szCs w:val="22"/>
          <w:lang w:val="en-US"/>
        </w:rPr>
      </w:pPr>
      <w:r w:rsidRPr="00A9541D">
        <w:rPr>
          <w:rFonts w:ascii="Verdana" w:eastAsia="Arial" w:hAnsi="Verdana" w:cs="Arial"/>
          <w:sz w:val="22"/>
          <w:szCs w:val="22"/>
          <w:lang w:val="en-US"/>
        </w:rPr>
        <w:t xml:space="preserve">At </w:t>
      </w:r>
      <w:r w:rsidR="000328A4">
        <w:rPr>
          <w:rFonts w:ascii="Verdana" w:eastAsia="Arial" w:hAnsi="Verdana" w:cs="Arial"/>
          <w:sz w:val="22"/>
          <w:szCs w:val="22"/>
          <w:lang w:val="en-US"/>
        </w:rPr>
        <w:t>Jakeman</w:t>
      </w:r>
      <w:r w:rsidR="00223397" w:rsidRPr="00A9541D">
        <w:rPr>
          <w:rFonts w:ascii="Verdana" w:eastAsia="Arial" w:hAnsi="Verdana" w:cs="Arial"/>
          <w:sz w:val="22"/>
          <w:szCs w:val="22"/>
          <w:lang w:val="en-US"/>
        </w:rPr>
        <w:t xml:space="preserve"> Nursery School</w:t>
      </w:r>
      <w:r w:rsidRPr="00A9541D">
        <w:rPr>
          <w:rFonts w:ascii="Verdana" w:eastAsia="Arial" w:hAnsi="Verdana" w:cs="Arial"/>
          <w:sz w:val="22"/>
          <w:szCs w:val="22"/>
          <w:lang w:val="en-US"/>
        </w:rPr>
        <w:t>, we know that children can abuse other children, including online. Child-on-child abuse is a safeguarding issue for both the victim and alleged perpetrator. It is preventable and timely, evidence-based support can be key to preventing children from going on to commit abuse or violence.</w:t>
      </w:r>
    </w:p>
    <w:p w14:paraId="154607F2"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serious physical assault and harm, or the threat of harm with a weapon</w:t>
      </w:r>
    </w:p>
    <w:p w14:paraId="3AAB9533" w14:textId="77777777" w:rsidR="00FC1062" w:rsidRPr="00A9541D" w:rsidRDefault="00FC1062" w:rsidP="00544C47">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harmful sexual behaviour, sexual violence and sexual harassment, which may include misogyny/misandry</w:t>
      </w:r>
    </w:p>
    <w:p w14:paraId="616793F2" w14:textId="6F1712F1" w:rsidR="00FC1062" w:rsidRPr="007D649B" w:rsidRDefault="00FC1062" w:rsidP="007D649B">
      <w:pPr>
        <w:pStyle w:val="ListParagraph"/>
        <w:numPr>
          <w:ilvl w:val="0"/>
          <w:numId w:val="14"/>
        </w:numPr>
        <w:tabs>
          <w:tab w:val="num" w:pos="360"/>
        </w:tabs>
        <w:spacing w:after="200"/>
        <w:contextualSpacing/>
        <w:rPr>
          <w:rFonts w:ascii="Verdana" w:eastAsia="Arial" w:hAnsi="Verdana" w:cs="Arial"/>
          <w:sz w:val="22"/>
          <w:szCs w:val="22"/>
          <w:lang w:val="en-US"/>
        </w:rPr>
      </w:pPr>
      <w:r w:rsidRPr="00A9541D">
        <w:rPr>
          <w:rFonts w:ascii="Verdana" w:eastAsia="Arial" w:hAnsi="Verdana" w:cs="Arial"/>
          <w:sz w:val="22"/>
          <w:szCs w:val="22"/>
          <w:lang w:val="en-US"/>
        </w:rPr>
        <w:t xml:space="preserve">consensual and non-consensual making or sharing of nudes and semi-nudes, including those generated using AI online abuse through abusive, harassing and misogynistic/misandrist messages, non-consensual making or sharing of </w:t>
      </w:r>
      <w:r w:rsidRPr="00A9541D">
        <w:rPr>
          <w:rFonts w:ascii="Verdana" w:eastAsia="Arial" w:hAnsi="Verdana" w:cs="Arial"/>
          <w:sz w:val="22"/>
          <w:szCs w:val="22"/>
          <w:lang w:val="en-US"/>
        </w:rPr>
        <w:lastRenderedPageBreak/>
        <w:t>nudes or semi-nudes, and sharing abusive images or pornography with those who do not want to receive such content</w:t>
      </w:r>
    </w:p>
    <w:p w14:paraId="5DA38A72"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Domestic abuse and Operation Encompass</w:t>
      </w:r>
    </w:p>
    <w:p w14:paraId="660327F4"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Domestic abuse can include psychological, physical, sexual, financial or emotional abuse. Children can be victims of domestic abuse where they see, hear or experience the effects of abuse at home and/or suffer domestic abuse in their own intimate relationships, including teenage relationship abuse.</w:t>
      </w:r>
    </w:p>
    <w:p w14:paraId="2220B51A"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Operation Encompass is an information-sharing scheme between the police and education settings. KCSIE 2026 notes a statutory duty on police to notify a child’s education setting, and where relevant local authorities, where they have reasonable grounds to believe a child may be a victim of domestic abuse. The DSL is likely to be the Key Adult and may use a central safeguarding inbox to oversee notifications. Notifications do not replace statutory safeguarding procedures or referrals.</w:t>
      </w:r>
    </w:p>
    <w:p w14:paraId="5BD06AC7"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Mental health</w:t>
      </w:r>
    </w:p>
    <w:p w14:paraId="766D0702" w14:textId="49C8FE38"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 xml:space="preserve">At </w:t>
      </w:r>
      <w:r>
        <w:rPr>
          <w:rFonts w:ascii="Verdana" w:eastAsia="Arial" w:hAnsi="Verdana"/>
          <w:sz w:val="22"/>
          <w:szCs w:val="22"/>
          <w:lang w:val="en-US"/>
        </w:rPr>
        <w:t xml:space="preserve">Jakeman </w:t>
      </w:r>
      <w:r w:rsidRPr="00E24382">
        <w:rPr>
          <w:rFonts w:ascii="Verdana" w:eastAsia="Arial" w:hAnsi="Verdana"/>
          <w:sz w:val="22"/>
          <w:szCs w:val="22"/>
          <w:lang w:val="en-US"/>
        </w:rPr>
        <w:t xml:space="preserve">Nursery School, we </w:t>
      </w:r>
      <w:proofErr w:type="spellStart"/>
      <w:r w:rsidRPr="00E24382">
        <w:rPr>
          <w:rFonts w:ascii="Verdana" w:eastAsia="Arial" w:hAnsi="Verdana"/>
          <w:sz w:val="22"/>
          <w:szCs w:val="22"/>
          <w:lang w:val="en-US"/>
        </w:rPr>
        <w:t>recognise</w:t>
      </w:r>
      <w:proofErr w:type="spellEnd"/>
      <w:r w:rsidRPr="00E24382">
        <w:rPr>
          <w:rFonts w:ascii="Verdana" w:eastAsia="Arial" w:hAnsi="Verdana"/>
          <w:sz w:val="22"/>
          <w:szCs w:val="22"/>
          <w:lang w:val="en-US"/>
        </w:rPr>
        <w:t xml:space="preserve"> that mental health and wellbeing are important aspects of a child’s development. In some cases, changes in a child’s behaviour or emotional wellbeing may indicate that they have experienced, or are at risk of experiencing, abuse, neglect, or other harm. </w:t>
      </w:r>
    </w:p>
    <w:p w14:paraId="4FB2DA8D" w14:textId="77777777"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Staff are trained to be alert to early signs that a child may be experiencing emotional distress or difficulties, such as changes in sleep, appetite, behaviour, mood, play patterns, or social interactions. Staff respond with sensitivity and care, observing and recording any concerns and discussing them with the Designated Safeguarding Lead (DSL).</w:t>
      </w:r>
    </w:p>
    <w:p w14:paraId="1B7732C2" w14:textId="398CF326" w:rsidR="00E24382" w:rsidRPr="00E24382" w:rsidRDefault="00E24382" w:rsidP="00E24382">
      <w:pPr>
        <w:rPr>
          <w:rFonts w:ascii="Verdana" w:eastAsia="Arial" w:hAnsi="Verdana"/>
          <w:sz w:val="22"/>
          <w:szCs w:val="22"/>
          <w:lang w:val="en-US"/>
        </w:rPr>
      </w:pPr>
      <w:r w:rsidRPr="00E24382">
        <w:rPr>
          <w:rFonts w:ascii="Verdana" w:eastAsia="Arial" w:hAnsi="Verdana"/>
          <w:sz w:val="22"/>
          <w:szCs w:val="22"/>
          <w:lang w:val="en-US"/>
        </w:rPr>
        <w:t>If a staff member has a concern about a child’s mental health</w:t>
      </w:r>
      <w:r>
        <w:rPr>
          <w:rFonts w:ascii="Verdana" w:eastAsia="Arial" w:hAnsi="Verdana"/>
          <w:sz w:val="22"/>
          <w:szCs w:val="22"/>
          <w:lang w:val="en-US"/>
        </w:rPr>
        <w:t>,</w:t>
      </w:r>
      <w:r w:rsidRPr="00E24382">
        <w:rPr>
          <w:rFonts w:ascii="Verdana" w:eastAsia="Arial" w:hAnsi="Verdana"/>
          <w:sz w:val="22"/>
          <w:szCs w:val="22"/>
          <w:lang w:val="en-US"/>
        </w:rPr>
        <w:t xml:space="preserve"> that </w:t>
      </w:r>
      <w:r>
        <w:rPr>
          <w:rFonts w:ascii="Verdana" w:eastAsia="Arial" w:hAnsi="Verdana"/>
          <w:sz w:val="22"/>
          <w:szCs w:val="22"/>
          <w:lang w:val="en-US"/>
        </w:rPr>
        <w:t>may</w:t>
      </w:r>
      <w:r w:rsidRPr="00E24382">
        <w:rPr>
          <w:rFonts w:ascii="Verdana" w:eastAsia="Arial" w:hAnsi="Verdana"/>
          <w:sz w:val="22"/>
          <w:szCs w:val="22"/>
          <w:lang w:val="en-US"/>
        </w:rPr>
        <w:t xml:space="preserve"> not</w:t>
      </w:r>
      <w:r>
        <w:rPr>
          <w:rFonts w:ascii="Verdana" w:eastAsia="Arial" w:hAnsi="Verdana"/>
          <w:sz w:val="22"/>
          <w:szCs w:val="22"/>
          <w:lang w:val="en-US"/>
        </w:rPr>
        <w:t xml:space="preserve"> be</w:t>
      </w:r>
      <w:r w:rsidRPr="00E24382">
        <w:rPr>
          <w:rFonts w:ascii="Verdana" w:eastAsia="Arial" w:hAnsi="Verdana"/>
          <w:sz w:val="22"/>
          <w:szCs w:val="22"/>
          <w:lang w:val="en-US"/>
        </w:rPr>
        <w:t xml:space="preserve"> a safeguarding concern, they should still speak to the DSL to agree an appropriate course of action. This may include:  </w:t>
      </w:r>
    </w:p>
    <w:p w14:paraId="46E306A8"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Additional observation and monitoring of the child </w:t>
      </w:r>
    </w:p>
    <w:p w14:paraId="0E832E21"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Support from nursery staff through nurture, routines, and targeted activities </w:t>
      </w:r>
    </w:p>
    <w:p w14:paraId="598D6C52"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Discussion with parents/carers to provide guidance, reassurance, or to signpost external support </w:t>
      </w:r>
    </w:p>
    <w:p w14:paraId="218178CE" w14:textId="77777777" w:rsidR="00E24382" w:rsidRPr="00E24382" w:rsidRDefault="00E24382" w:rsidP="00E24382">
      <w:pPr>
        <w:pStyle w:val="4Bulletedcopyblue"/>
        <w:numPr>
          <w:ilvl w:val="0"/>
          <w:numId w:val="14"/>
        </w:numPr>
        <w:spacing w:after="160" w:line="276" w:lineRule="auto"/>
        <w:contextualSpacing/>
        <w:jc w:val="left"/>
        <w:rPr>
          <w:rFonts w:ascii="Verdana" w:eastAsia="Arial" w:hAnsi="Verdana"/>
          <w:lang w:val="en-US"/>
        </w:rPr>
      </w:pPr>
      <w:r w:rsidRPr="00E24382">
        <w:rPr>
          <w:rFonts w:ascii="Verdana" w:eastAsia="Arial" w:hAnsi="Verdana"/>
          <w:lang w:val="en-US"/>
        </w:rPr>
        <w:t xml:space="preserve">Referral to early help services or health professionals where appropriate </w:t>
      </w:r>
    </w:p>
    <w:p w14:paraId="394DBD89" w14:textId="7F0449B4" w:rsidR="00E24382" w:rsidRPr="00A9541D" w:rsidRDefault="00E24382" w:rsidP="00E24382">
      <w:pPr>
        <w:spacing w:after="200"/>
        <w:rPr>
          <w:rFonts w:ascii="Verdana" w:eastAsia="Arial" w:hAnsi="Verdana"/>
          <w:sz w:val="22"/>
          <w:szCs w:val="22"/>
          <w:lang w:val="en-US"/>
        </w:rPr>
      </w:pPr>
      <w:r w:rsidRPr="00E24382">
        <w:rPr>
          <w:rFonts w:ascii="Verdana" w:eastAsia="Arial" w:hAnsi="Verdana"/>
          <w:sz w:val="22"/>
          <w:szCs w:val="22"/>
          <w:lang w:val="en-US"/>
        </w:rPr>
        <w:t>All concerns are documented and escalated according to our nursery safeguarding procedures, ensuring accountability and clear oversight. Staff follow guidance from the Department for Education on mental health and behaviour in schools, adapted to the Early Years setting, to ensure that children’s emotional needs are supported alongside their safety.</w:t>
      </w:r>
    </w:p>
    <w:p w14:paraId="7B15DAD4"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Serious violence</w:t>
      </w:r>
    </w:p>
    <w:p w14:paraId="1078F666"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Serious violence may involve physical assault, carrying, threatening with or using weapons, often in the context of peer conflict or bullying, and can be associated with criminal exploitation. Staff should report concerns about a child carrying or using a weapon, or expressing intent to do so, to the DSL or deputy.</w:t>
      </w:r>
    </w:p>
    <w:p w14:paraId="0B915271"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 xml:space="preserve">The DSL should assess risk to the individual pupil and others, consider wider information, and take appropriate action. Depending on the risk, this may include a </w:t>
      </w:r>
      <w:r w:rsidRPr="00A9541D">
        <w:rPr>
          <w:rFonts w:ascii="Verdana" w:eastAsia="Arial" w:hAnsi="Verdana"/>
          <w:sz w:val="22"/>
          <w:szCs w:val="22"/>
          <w:lang w:val="en-US"/>
        </w:rPr>
        <w:lastRenderedPageBreak/>
        <w:t>safety and support plan and consideration of action to de-escalate peer conflict. Schools should be alert to higher risks for children with disrupted education, including suspensions, permanent exclusions, time in alternative provision or a history of offending.</w:t>
      </w:r>
    </w:p>
    <w:p w14:paraId="169113E1"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Harmful sexual behaviour, sexual harassment and sexual violence</w:t>
      </w:r>
    </w:p>
    <w:p w14:paraId="56B46B04"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KCSIE 2026 substantially strengthens this area. Harmful sexual behaviour can occur between children of any age and sex, online or face-to-face, and may escalate into sexual harassment or sexual violence. HSB should always be considered within a child protection context.</w:t>
      </w:r>
    </w:p>
    <w:p w14:paraId="627A4ED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All incidents involving the making or sharing of nudes or semi-nudes require a safeguarding response, regardless of whether they are consensual or non-consensual. The response should be proportionate and consider age, development, circumstances, coercion, exploitation and vulnerability.</w:t>
      </w:r>
    </w:p>
    <w:p w14:paraId="092F9EDF"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Following a report of sexual violence, the DSL or deputy should carry out an immediate risk and needs assessment. For sexual harassment, the need for a risk assessment should be considered case-by-case. Assessments should be recorded, regularly reviewed and used to inform safeguarding decisions.</w:t>
      </w:r>
    </w:p>
    <w:p w14:paraId="6E426C49" w14:textId="4BE08E73" w:rsidR="00CD49A7" w:rsidRPr="007D649B" w:rsidRDefault="00FC1062" w:rsidP="007D649B">
      <w:pPr>
        <w:spacing w:after="200"/>
        <w:rPr>
          <w:rFonts w:ascii="Verdana" w:eastAsia="Arial" w:hAnsi="Verdana"/>
          <w:sz w:val="22"/>
          <w:szCs w:val="22"/>
          <w:lang w:val="en-US"/>
        </w:rPr>
      </w:pPr>
      <w:r w:rsidRPr="00A9541D">
        <w:rPr>
          <w:rFonts w:ascii="Verdana" w:eastAsia="Arial" w:hAnsi="Verdana"/>
          <w:sz w:val="22"/>
          <w:szCs w:val="22"/>
          <w:lang w:val="en-US"/>
        </w:rPr>
        <w:t>For reports of rape or assault by penetration, while facts are established and agencies are consulted, the alleged perpetrator should be removed from any shared classes with the victim and the school should consider reasonable separation across premises and transport. These actions are in the best interests of all children and should not be treated as a judgement on guilt.</w:t>
      </w:r>
    </w:p>
    <w:p w14:paraId="12F605BE" w14:textId="42AC7CF4" w:rsidR="00FC1062" w:rsidRPr="00A9541D" w:rsidRDefault="00FC1062" w:rsidP="002D0FAB">
      <w:pPr>
        <w:spacing w:before="240"/>
        <w:rPr>
          <w:rFonts w:ascii="Verdana" w:hAnsi="Verdana"/>
          <w:b/>
          <w:bCs/>
          <w:sz w:val="22"/>
          <w:szCs w:val="22"/>
        </w:rPr>
      </w:pPr>
      <w:r w:rsidRPr="00A9541D">
        <w:rPr>
          <w:rFonts w:ascii="Verdana" w:hAnsi="Verdana"/>
          <w:b/>
          <w:bCs/>
          <w:sz w:val="22"/>
          <w:szCs w:val="22"/>
        </w:rPr>
        <w:t xml:space="preserve">Prevent and concerns about extremism </w:t>
      </w:r>
    </w:p>
    <w:p w14:paraId="0346F7F6" w14:textId="6FDDFFE1" w:rsidR="00FC1062" w:rsidRPr="00A9541D" w:rsidRDefault="000328A4" w:rsidP="00FC1062">
      <w:pPr>
        <w:pStyle w:val="Mainbodytext"/>
        <w:jc w:val="left"/>
        <w:rPr>
          <w:rStyle w:val="Heading2Char"/>
          <w:rFonts w:ascii="Verdana" w:eastAsia="MS Mincho" w:hAnsi="Verdana" w:cs="Times New Roman"/>
          <w:b w:val="0"/>
          <w:bCs w:val="0"/>
          <w:color w:val="auto"/>
          <w:sz w:val="22"/>
          <w:szCs w:val="22"/>
        </w:rPr>
      </w:pPr>
      <w:r>
        <w:rPr>
          <w:rFonts w:ascii="Verdana" w:hAnsi="Verdana"/>
        </w:rPr>
        <w:t>Jakeman</w:t>
      </w:r>
      <w:r w:rsidR="00223397" w:rsidRPr="00A9541D">
        <w:rPr>
          <w:rFonts w:ascii="Verdana" w:hAnsi="Verdana"/>
        </w:rPr>
        <w:t xml:space="preserve"> Nursery School </w:t>
      </w:r>
      <w:r w:rsidR="00FC1062" w:rsidRPr="00A9541D">
        <w:rPr>
          <w:rFonts w:ascii="Verdana" w:hAnsi="Verdana"/>
        </w:rPr>
        <w:t xml:space="preserve">is aware of our duty under section 26 of the </w:t>
      </w:r>
      <w:hyperlink r:id="rId31" w:history="1">
        <w:r w:rsidR="00FC1062" w:rsidRPr="00A9541D">
          <w:rPr>
            <w:rStyle w:val="Hyperlink"/>
            <w:rFonts w:ascii="Verdana" w:hAnsi="Verdana"/>
          </w:rPr>
          <w:t>Counter-Terrorism and Security Act 2015</w:t>
        </w:r>
      </w:hyperlink>
      <w:r w:rsidR="00FC1062" w:rsidRPr="00A9541D">
        <w:rPr>
          <w:rFonts w:ascii="Verdana" w:hAnsi="Verdana"/>
        </w:rPr>
        <w:t>, in the exercise of our functions, to have “</w:t>
      </w:r>
      <w:r w:rsidR="00FC1062" w:rsidRPr="00A9541D">
        <w:rPr>
          <w:rFonts w:ascii="Verdana" w:hAnsi="Verdana"/>
          <w:i/>
          <w:iCs/>
        </w:rPr>
        <w:t>due regard to the need to prevent people from becoming terrorists or supporting terrorism</w:t>
      </w:r>
      <w:r w:rsidR="00FC1062" w:rsidRPr="00A9541D">
        <w:rPr>
          <w:rFonts w:ascii="Verdana" w:hAnsi="Verdana"/>
        </w:rPr>
        <w:t xml:space="preserve">” (known as the Prevent duty). </w:t>
      </w:r>
    </w:p>
    <w:p w14:paraId="54A349BE" w14:textId="77777777" w:rsidR="00FC1062" w:rsidRPr="00A9541D" w:rsidRDefault="00FC1062" w:rsidP="00FC1062">
      <w:pPr>
        <w:pStyle w:val="Mainbodytext"/>
        <w:jc w:val="left"/>
        <w:rPr>
          <w:rFonts w:ascii="Verdana" w:hAnsi="Verdana"/>
        </w:rPr>
      </w:pPr>
      <w:r w:rsidRPr="00A9541D">
        <w:rPr>
          <w:rFonts w:ascii="Verdana" w:hAnsi="Verdana"/>
        </w:rPr>
        <w:t xml:space="preserve">The Prevent duty is one of our wider safeguarding obligations. Our DSLs and senior leaders are aware of the revised </w:t>
      </w:r>
      <w:hyperlink r:id="rId32" w:history="1">
        <w:r w:rsidRPr="00A9541D">
          <w:rPr>
            <w:rFonts w:ascii="Verdana" w:hAnsi="Verdana"/>
            <w:color w:val="0000FF"/>
            <w:u w:val="single"/>
          </w:rPr>
          <w:t xml:space="preserve">Prevent duty guidance: England and Wales (2023) </w:t>
        </w:r>
      </w:hyperlink>
      <w:r w:rsidRPr="00A9541D">
        <w:rPr>
          <w:rFonts w:ascii="Verdana" w:hAnsi="Verdana"/>
        </w:rPr>
        <w:t>for England and Wales, especially paragraphs 141-210, which focus on education and childcare. The guidance covers 3 general themes: leadership and partnership, capabilities, and reducing permissive environments.</w:t>
      </w:r>
    </w:p>
    <w:p w14:paraId="1750F2C4" w14:textId="77777777" w:rsidR="00FC1062" w:rsidRPr="00A9541D" w:rsidRDefault="00FC1062" w:rsidP="00FC1062">
      <w:pPr>
        <w:pStyle w:val="Mainbodytext"/>
        <w:jc w:val="left"/>
        <w:rPr>
          <w:rFonts w:ascii="Verdana" w:hAnsi="Verdana"/>
        </w:rPr>
      </w:pPr>
      <w:r w:rsidRPr="00A9541D">
        <w:rPr>
          <w:rFonts w:ascii="Verdana" w:hAnsi="Verdana"/>
          <w:b/>
          <w:bCs/>
        </w:rPr>
        <w:t>Extremism</w:t>
      </w:r>
      <w:r w:rsidRPr="00A9541D">
        <w:rPr>
          <w:rFonts w:ascii="Verdana" w:hAnsi="Verdana"/>
        </w:rPr>
        <w:t xml:space="preserve"> is the promotion or advancement of an ideology based on violence, hatred or intolerance, which aims to:</w:t>
      </w:r>
    </w:p>
    <w:p w14:paraId="177E1389"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negate or destroy the fundamental rights and freedoms of others; or</w:t>
      </w:r>
    </w:p>
    <w:p w14:paraId="5AC02970"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undermine, overturn or replace the UK's system of liberal parliamentary democracy and democratic rights; or</w:t>
      </w:r>
    </w:p>
    <w:p w14:paraId="19029025" w14:textId="77777777" w:rsidR="00FC1062" w:rsidRPr="00A9541D" w:rsidRDefault="00FC1062" w:rsidP="00544C47">
      <w:pPr>
        <w:pStyle w:val="Mainbodytext"/>
        <w:numPr>
          <w:ilvl w:val="0"/>
          <w:numId w:val="6"/>
        </w:numPr>
        <w:jc w:val="left"/>
        <w:rPr>
          <w:rFonts w:ascii="Verdana" w:hAnsi="Verdana"/>
        </w:rPr>
      </w:pPr>
      <w:r w:rsidRPr="00A9541D">
        <w:rPr>
          <w:rFonts w:ascii="Verdana" w:hAnsi="Verdana"/>
        </w:rPr>
        <w:t>intentionally create a permissive environment for others to achieve the results in (1) or (2)</w:t>
      </w:r>
    </w:p>
    <w:p w14:paraId="1260A8D8" w14:textId="77777777" w:rsidR="00FC1062" w:rsidRPr="00A9541D" w:rsidRDefault="00FC1062" w:rsidP="00FC1062">
      <w:pPr>
        <w:pStyle w:val="Mainbodytext"/>
        <w:jc w:val="left"/>
        <w:rPr>
          <w:rFonts w:ascii="Verdana" w:hAnsi="Verdana"/>
        </w:rPr>
      </w:pPr>
      <w:r w:rsidRPr="00A9541D">
        <w:rPr>
          <w:rFonts w:ascii="Verdana" w:hAnsi="Verdana"/>
          <w:b/>
          <w:bCs/>
        </w:rPr>
        <w:t xml:space="preserve">Radicalisation </w:t>
      </w:r>
      <w:r w:rsidRPr="00A9541D">
        <w:rPr>
          <w:rFonts w:ascii="Verdana" w:hAnsi="Verdana"/>
        </w:rPr>
        <w:t>is the process of a person legitimising support for, or use of, terrorist violence.</w:t>
      </w:r>
    </w:p>
    <w:p w14:paraId="213A324C" w14:textId="77777777" w:rsidR="00FC1062" w:rsidRPr="00A9541D" w:rsidRDefault="00FC1062" w:rsidP="00FC1062">
      <w:pPr>
        <w:pStyle w:val="Mainbodytext"/>
        <w:jc w:val="left"/>
        <w:rPr>
          <w:rFonts w:ascii="Verdana" w:hAnsi="Verdana"/>
        </w:rPr>
      </w:pPr>
      <w:r w:rsidRPr="00A9541D">
        <w:rPr>
          <w:rFonts w:ascii="Verdana" w:hAnsi="Verdana"/>
          <w:b/>
          <w:bCs/>
        </w:rPr>
        <w:lastRenderedPageBreak/>
        <w:t>Terrorism</w:t>
      </w:r>
      <w:r w:rsidRPr="00A9541D">
        <w:rPr>
          <w:rFonts w:ascii="Verdana" w:hAnsi="Verdana"/>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w:t>
      </w:r>
    </w:p>
    <w:p w14:paraId="50A8608E" w14:textId="77777777" w:rsidR="00FC1062" w:rsidRPr="00A9541D" w:rsidRDefault="00FC1062" w:rsidP="00FC1062">
      <w:pPr>
        <w:pStyle w:val="Mainbodytext"/>
        <w:jc w:val="left"/>
        <w:rPr>
          <w:rFonts w:ascii="Verdana" w:hAnsi="Verdana" w:cs="Arial"/>
        </w:rPr>
      </w:pPr>
      <w:r w:rsidRPr="00A9541D">
        <w:rPr>
          <w:rFonts w:ascii="Verdana" w:hAnsi="Verdana" w:cs="Arial"/>
        </w:rPr>
        <w:t xml:space="preserve">Where there is a concern, the DSL will consider the level of risk and decide which agency to make a referral to </w:t>
      </w:r>
      <w:r w:rsidRPr="00A9541D">
        <w:rPr>
          <w:rFonts w:ascii="Verdana" w:hAnsi="Verdana" w:cs="Arial"/>
          <w:bCs/>
        </w:rPr>
        <w:t>Children’s Services or</w:t>
      </w:r>
      <w:r w:rsidRPr="00A9541D">
        <w:rPr>
          <w:rFonts w:ascii="Verdana" w:hAnsi="Verdana" w:cs="Arial"/>
          <w:b/>
          <w:bCs/>
        </w:rPr>
        <w:t xml:space="preserve"> </w:t>
      </w:r>
      <w:hyperlink r:id="rId33" w:history="1">
        <w:r w:rsidRPr="00A9541D">
          <w:rPr>
            <w:rStyle w:val="Hyperlink"/>
            <w:rFonts w:ascii="Verdana" w:hAnsi="Verdana" w:cs="Arial"/>
          </w:rPr>
          <w:t>Channel</w:t>
        </w:r>
      </w:hyperlink>
      <w:r w:rsidRPr="00A9541D">
        <w:rPr>
          <w:rFonts w:ascii="Verdana" w:hAnsi="Verdana" w:cs="Arial"/>
        </w:rPr>
        <w:t xml:space="preserve">, the Government’s programme for identifying and supporting individuals at risk of being drawn into terrorism. </w:t>
      </w:r>
    </w:p>
    <w:p w14:paraId="668D0458" w14:textId="77777777" w:rsidR="00FC1062" w:rsidRPr="00A9541D" w:rsidRDefault="00FC1062" w:rsidP="00FC1062">
      <w:pPr>
        <w:pStyle w:val="1bodycopy10pt"/>
        <w:rPr>
          <w:rFonts w:ascii="Verdana" w:hAnsi="Verdana" w:cs="Arial"/>
          <w:sz w:val="22"/>
          <w:szCs w:val="28"/>
        </w:rPr>
      </w:pPr>
      <w:r w:rsidRPr="00A9541D">
        <w:rPr>
          <w:rFonts w:ascii="Verdana" w:hAnsi="Verdana" w:cs="Arial"/>
          <w:sz w:val="22"/>
          <w:szCs w:val="28"/>
        </w:rPr>
        <w:t xml:space="preserve">The DfE also has a dedicated telephone helpline, 020 7340 7264, which all staff and governors can call to raise concerns about extremism for a pupil. In non-emergency situations DSLs can also email </w:t>
      </w:r>
      <w:hyperlink r:id="rId34" w:history="1">
        <w:r w:rsidRPr="00A9541D">
          <w:rPr>
            <w:rStyle w:val="Hyperlink"/>
            <w:rFonts w:ascii="Verdana" w:hAnsi="Verdana" w:cs="Arial"/>
            <w:sz w:val="22"/>
            <w:szCs w:val="28"/>
          </w:rPr>
          <w:t>counter.extremism@education.gov.uk</w:t>
        </w:r>
      </w:hyperlink>
      <w:r w:rsidRPr="00A9541D">
        <w:rPr>
          <w:rFonts w:ascii="Verdana" w:hAnsi="Verdana" w:cs="Arial"/>
          <w:sz w:val="22"/>
          <w:szCs w:val="28"/>
        </w:rPr>
        <w:t>. In an emergency, call 999 or the confidential anti-terrorist hotline on 0800 789 321.</w:t>
      </w:r>
    </w:p>
    <w:p w14:paraId="4AEC9F3A" w14:textId="77777777" w:rsidR="00FC1062" w:rsidRPr="00A9541D" w:rsidRDefault="00FC1062" w:rsidP="00FC1062">
      <w:pPr>
        <w:pStyle w:val="1bodycopy10pt"/>
        <w:rPr>
          <w:rFonts w:ascii="Verdana" w:hAnsi="Verdana" w:cs="Arial"/>
          <w:sz w:val="22"/>
          <w:szCs w:val="28"/>
        </w:rPr>
      </w:pPr>
    </w:p>
    <w:p w14:paraId="72A54630" w14:textId="77777777" w:rsidR="00FC1062" w:rsidRPr="00A9541D" w:rsidRDefault="00FC1062" w:rsidP="00947EBC">
      <w:pPr>
        <w:pStyle w:val="Heading1"/>
        <w:numPr>
          <w:ilvl w:val="0"/>
          <w:numId w:val="23"/>
        </w:numPr>
      </w:pPr>
      <w:bookmarkStart w:id="47" w:name="_Toc241050115"/>
      <w:r w:rsidRPr="00A9541D">
        <w:t>Online Safety and Filtering</w:t>
      </w:r>
      <w:bookmarkEnd w:id="47"/>
    </w:p>
    <w:p w14:paraId="4982A2A3" w14:textId="77777777" w:rsidR="00FC1062" w:rsidRPr="00A9541D" w:rsidRDefault="00FC1062" w:rsidP="00FC1062">
      <w:pPr>
        <w:rPr>
          <w:rFonts w:ascii="Verdana" w:hAnsi="Verdana"/>
        </w:rPr>
      </w:pPr>
    </w:p>
    <w:p w14:paraId="33A62327" w14:textId="77777777" w:rsidR="00FC1062" w:rsidRPr="00A9541D" w:rsidRDefault="00FC1062" w:rsidP="00FC1062">
      <w:pPr>
        <w:rPr>
          <w:rFonts w:ascii="Verdana" w:hAnsi="Verdana"/>
          <w:sz w:val="22"/>
          <w:szCs w:val="22"/>
        </w:rPr>
      </w:pPr>
      <w:r w:rsidRPr="00A9541D">
        <w:rPr>
          <w:rFonts w:ascii="Verdana" w:hAnsi="Verdana"/>
          <w:sz w:val="22"/>
          <w:szCs w:val="22"/>
        </w:rPr>
        <w:t>We recognise the importance of safeguarding children from potentially harmful and inappropriate online material, and that technology is a significant component in many safeguarding and wellbeing issues.</w:t>
      </w:r>
    </w:p>
    <w:p w14:paraId="079F6424" w14:textId="77777777" w:rsidR="00FC1062" w:rsidRPr="00A9541D" w:rsidRDefault="00FC1062" w:rsidP="00FC1062">
      <w:pPr>
        <w:rPr>
          <w:rFonts w:ascii="Verdana" w:hAnsi="Verdana"/>
          <w:sz w:val="22"/>
          <w:szCs w:val="22"/>
        </w:rPr>
      </w:pPr>
      <w:r w:rsidRPr="00A9541D">
        <w:rPr>
          <w:rFonts w:ascii="Verdana" w:hAnsi="Verdana"/>
          <w:sz w:val="22"/>
          <w:szCs w:val="22"/>
        </w:rPr>
        <w:t>The breadth of online safety issues is considerable and ever evolving. KCSIE 2026 continues to use the 4Cs but updates them as follows:</w:t>
      </w:r>
    </w:p>
    <w:p w14:paraId="08D16BCF"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Content</w:t>
      </w:r>
      <w:r w:rsidRPr="00A9541D">
        <w:rPr>
          <w:rFonts w:ascii="Verdana" w:hAnsi="Verdana"/>
          <w:sz w:val="22"/>
          <w:szCs w:val="22"/>
        </w:rPr>
        <w:t>: exposure to illegal, inappropriate or harmful content, including pornography, racism, misogyny, self-harm, suicide, antisemitism, radicalisation, extremism, extreme sexual or physical violence, misinformation, disinformation and conspiracy theories.</w:t>
      </w:r>
    </w:p>
    <w:p w14:paraId="6521968D"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Contact</w:t>
      </w:r>
      <w:r w:rsidRPr="00A9541D">
        <w:rPr>
          <w:rFonts w:ascii="Verdana" w:hAnsi="Verdana"/>
          <w:sz w:val="22"/>
          <w:szCs w:val="22"/>
        </w:rPr>
        <w:t>: harmful online interaction with other users or generative AI applications that simulate this, including peer pressure, commercial advertising and adults posing as children or young adults to groom or exploit them sexually, criminally, financially or otherwise.</w:t>
      </w:r>
    </w:p>
    <w:p w14:paraId="54997B75"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Conduct</w:t>
      </w:r>
      <w:r w:rsidRPr="00A9541D">
        <w:rPr>
          <w:rFonts w:ascii="Verdana" w:hAnsi="Verdana"/>
          <w:sz w:val="22"/>
          <w:szCs w:val="22"/>
        </w:rPr>
        <w:t>: online behaviour that increases the likelihood of, or causes, harm, including making, sending and receiving explicit images, including those generated using AI, and online bullying.</w:t>
      </w:r>
    </w:p>
    <w:p w14:paraId="1F222859" w14:textId="77777777" w:rsidR="00FC1062" w:rsidRPr="00A9541D" w:rsidRDefault="00FC1062" w:rsidP="00544C47">
      <w:pPr>
        <w:pStyle w:val="ListBullet"/>
        <w:numPr>
          <w:ilvl w:val="0"/>
          <w:numId w:val="15"/>
        </w:numPr>
        <w:rPr>
          <w:rFonts w:ascii="Verdana" w:hAnsi="Verdana"/>
          <w:sz w:val="22"/>
          <w:szCs w:val="22"/>
        </w:rPr>
      </w:pPr>
      <w:r w:rsidRPr="008A7736">
        <w:rPr>
          <w:rFonts w:ascii="Verdana" w:hAnsi="Verdana"/>
          <w:sz w:val="22"/>
          <w:szCs w:val="22"/>
          <w:u w:val="single"/>
        </w:rPr>
        <w:t>Commerce</w:t>
      </w:r>
      <w:r w:rsidRPr="00A9541D">
        <w:rPr>
          <w:rFonts w:ascii="Verdana" w:hAnsi="Verdana"/>
          <w:sz w:val="22"/>
          <w:szCs w:val="22"/>
        </w:rPr>
        <w:t>: online gambling, inappropriate advertising, phishing and financial scams.</w:t>
      </w:r>
    </w:p>
    <w:p w14:paraId="7C72A6EF" w14:textId="77777777" w:rsidR="00FC1062" w:rsidRPr="00A9541D" w:rsidRDefault="00FC1062" w:rsidP="00FC1062">
      <w:pPr>
        <w:rPr>
          <w:rFonts w:ascii="Verdana" w:hAnsi="Verdana"/>
          <w:sz w:val="22"/>
          <w:szCs w:val="22"/>
        </w:rPr>
      </w:pPr>
      <w:r w:rsidRPr="00A9541D">
        <w:rPr>
          <w:rFonts w:ascii="Verdana" w:hAnsi="Verdana"/>
          <w:sz w:val="22"/>
          <w:szCs w:val="22"/>
        </w:rPr>
        <w:t>Online safety must be a running and interrelated theme across safeguarding, related policies, curriculum planning, staff training, DSL responsibilities and parental engagement.</w:t>
      </w:r>
    </w:p>
    <w:p w14:paraId="557B1F66" w14:textId="77777777" w:rsidR="00FC1062" w:rsidRPr="00A9541D" w:rsidRDefault="00FC1062" w:rsidP="00FC1062">
      <w:pPr>
        <w:rPr>
          <w:rFonts w:ascii="Verdana" w:hAnsi="Verdana"/>
          <w:sz w:val="22"/>
          <w:szCs w:val="22"/>
        </w:rPr>
      </w:pPr>
      <w:r w:rsidRPr="00A9541D">
        <w:rPr>
          <w:rFonts w:ascii="Verdana" w:hAnsi="Verdana"/>
          <w:sz w:val="22"/>
          <w:szCs w:val="22"/>
        </w:rPr>
        <w:t>Guidance to support schools to understand safety considerations and legal responsibilities when using generative AI, whether teacher-facing or pupil-facing, should be considered. Schools should also consider the DfE resources to help staff use AI safely and effectively, including safeguarding, ethics, data protection and intellectual property risks.</w:t>
      </w:r>
    </w:p>
    <w:p w14:paraId="6F708091" w14:textId="77777777" w:rsidR="00FC1062" w:rsidRPr="00A9541D" w:rsidRDefault="00FC1062" w:rsidP="00FC1062">
      <w:pPr>
        <w:rPr>
          <w:rFonts w:ascii="Verdana" w:hAnsi="Verdana"/>
          <w:sz w:val="22"/>
          <w:szCs w:val="22"/>
        </w:rPr>
      </w:pPr>
      <w:r w:rsidRPr="00A9541D">
        <w:rPr>
          <w:rFonts w:ascii="Verdana" w:hAnsi="Verdana"/>
          <w:sz w:val="22"/>
          <w:szCs w:val="22"/>
        </w:rPr>
        <w:t xml:space="preserve">The DfE expects schools to operate as mobile phone-free environments by default. The school will implement a policy whereby pupils do not have access to mobile phones throughout the school day, including lessons, movement between lessons, </w:t>
      </w:r>
      <w:r w:rsidRPr="00A9541D">
        <w:rPr>
          <w:rFonts w:ascii="Verdana" w:hAnsi="Verdana"/>
          <w:sz w:val="22"/>
          <w:szCs w:val="22"/>
        </w:rPr>
        <w:lastRenderedPageBreak/>
        <w:t>breaktimes and lunchtimes, unless an exception has been agreed by the Headteacher/Principal.</w:t>
      </w:r>
    </w:p>
    <w:p w14:paraId="4A0125D3" w14:textId="77777777" w:rsidR="00FC1062" w:rsidRPr="00A9541D" w:rsidRDefault="00FC1062" w:rsidP="00FC1062">
      <w:pPr>
        <w:rPr>
          <w:rFonts w:ascii="Verdana" w:hAnsi="Verdana"/>
          <w:sz w:val="22"/>
          <w:szCs w:val="22"/>
        </w:rPr>
      </w:pPr>
      <w:r w:rsidRPr="00A9541D">
        <w:rPr>
          <w:rFonts w:ascii="Verdana" w:hAnsi="Verdana"/>
          <w:sz w:val="22"/>
          <w:szCs w:val="22"/>
        </w:rPr>
        <w:t>Filtering and monitoring systems will be reviewed at least once every academic year. Reviews should be carried out by the SLT member responsible for filtering and monitoring, with support from the DSL and IT support, and should include checks that filtering works appropriately on all internet-connected devices in all relevant locations. A record of these checks should be kept.</w:t>
      </w:r>
    </w:p>
    <w:p w14:paraId="04969611" w14:textId="2123D825" w:rsidR="008A7736" w:rsidRPr="007D649B" w:rsidRDefault="00FC1062" w:rsidP="008A7736">
      <w:pPr>
        <w:rPr>
          <w:rFonts w:ascii="Verdana" w:hAnsi="Verdana"/>
          <w:sz w:val="22"/>
          <w:szCs w:val="22"/>
        </w:rPr>
      </w:pPr>
      <w:r w:rsidRPr="00A9541D">
        <w:rPr>
          <w:rFonts w:ascii="Verdana" w:hAnsi="Verdana"/>
          <w:sz w:val="22"/>
          <w:szCs w:val="22"/>
        </w:rPr>
        <w:t>The school will have measures to protect personal information and appropriate cyber security systems, approached as part of wider safeguarding responsibilities. The school will consider the Cyber Security Standards for Schools and Colleges.</w:t>
      </w:r>
    </w:p>
    <w:p w14:paraId="50BE2479" w14:textId="14EDDF27" w:rsidR="008A7736" w:rsidRPr="00947EBC" w:rsidRDefault="008A7736" w:rsidP="007D649B">
      <w:pPr>
        <w:spacing w:before="240"/>
        <w:rPr>
          <w:rFonts w:ascii="Verdana" w:hAnsi="Verdana"/>
          <w:b/>
          <w:bCs/>
          <w:sz w:val="22"/>
          <w:szCs w:val="22"/>
        </w:rPr>
      </w:pPr>
      <w:r w:rsidRPr="00947EBC">
        <w:rPr>
          <w:rFonts w:ascii="Verdana" w:hAnsi="Verdana"/>
          <w:b/>
          <w:bCs/>
          <w:sz w:val="22"/>
          <w:szCs w:val="22"/>
        </w:rPr>
        <w:t xml:space="preserve">Artificial Intelligence (AI) </w:t>
      </w:r>
    </w:p>
    <w:p w14:paraId="298A2980" w14:textId="77777777" w:rsidR="008A7736" w:rsidRPr="008A7736" w:rsidRDefault="008A7736" w:rsidP="008A7736">
      <w:pPr>
        <w:rPr>
          <w:rFonts w:ascii="Verdana" w:hAnsi="Verdana"/>
          <w:sz w:val="22"/>
          <w:szCs w:val="22"/>
        </w:rPr>
      </w:pPr>
      <w:r w:rsidRPr="008A7736">
        <w:rPr>
          <w:rFonts w:ascii="Verdana" w:hAnsi="Verdana"/>
          <w:sz w:val="22"/>
          <w:szCs w:val="22"/>
        </w:rPr>
        <w:t xml:space="preserve">Generative artificial intelligence (AI) tools are now widespread and easy to access. Staff, pupils and parents/carers may be familiar with generative chatbots such as </w:t>
      </w:r>
      <w:proofErr w:type="spellStart"/>
      <w:r w:rsidRPr="008A7736">
        <w:rPr>
          <w:rFonts w:ascii="Verdana" w:hAnsi="Verdana"/>
          <w:sz w:val="22"/>
          <w:szCs w:val="22"/>
        </w:rPr>
        <w:t>ChatGPT</w:t>
      </w:r>
      <w:proofErr w:type="spellEnd"/>
      <w:r w:rsidRPr="008A7736">
        <w:rPr>
          <w:rFonts w:ascii="Verdana" w:hAnsi="Verdana"/>
          <w:sz w:val="22"/>
          <w:szCs w:val="22"/>
        </w:rPr>
        <w:t xml:space="preserve"> and Google Bard. The Department has published Generative AI: product safety expectations to support schools to use generative artificial intelligence safely and explains how filtering and monitoring requirements apply to the use generative AI in education. </w:t>
      </w:r>
    </w:p>
    <w:p w14:paraId="3466CA6C" w14:textId="11C8BE85" w:rsidR="008A7736" w:rsidRPr="008A7736" w:rsidRDefault="008A7736" w:rsidP="008A7736">
      <w:pPr>
        <w:rPr>
          <w:rFonts w:ascii="Verdana" w:hAnsi="Verdana"/>
          <w:sz w:val="22"/>
          <w:szCs w:val="22"/>
        </w:rPr>
      </w:pPr>
      <w:r w:rsidRPr="008A7736">
        <w:rPr>
          <w:rFonts w:ascii="Verdana" w:hAnsi="Verdana"/>
          <w:sz w:val="22"/>
          <w:szCs w:val="22"/>
        </w:rPr>
        <w:t>Education settings are directly responsible for ensuring they have the appropriate level of security protection procedures in place in order to safeguard their systems, staff and learners and review the effectiveness of these procedures periodically to keep up with evolving cyber-crime technologies. Guidance on e-security is available from the National Education Network In addition, schools and colleges should consider taking appropriate action to meet the Cyber security standards for schools and colleges which were developed to help them improve their resilience against cyber-attacks. Broader guidance on cyber security including considerations for governors and trustees can be found at National Cyber Security Centre</w:t>
      </w:r>
      <w:r>
        <w:rPr>
          <w:rFonts w:ascii="Verdana" w:hAnsi="Verdana"/>
          <w:sz w:val="22"/>
          <w:szCs w:val="22"/>
        </w:rPr>
        <w:t>.</w:t>
      </w:r>
    </w:p>
    <w:p w14:paraId="6670708B" w14:textId="1FDF6664" w:rsidR="008A7736" w:rsidRPr="008A7736" w:rsidRDefault="008A7736" w:rsidP="008A7736">
      <w:pPr>
        <w:rPr>
          <w:rFonts w:ascii="Verdana" w:hAnsi="Verdana"/>
          <w:sz w:val="22"/>
          <w:szCs w:val="22"/>
        </w:rPr>
      </w:pPr>
      <w:r>
        <w:rPr>
          <w:rFonts w:ascii="Verdana" w:hAnsi="Verdana"/>
          <w:sz w:val="22"/>
          <w:szCs w:val="22"/>
        </w:rPr>
        <w:t>Jakeman</w:t>
      </w:r>
      <w:r w:rsidRPr="008A7736">
        <w:rPr>
          <w:rFonts w:ascii="Verdana" w:hAnsi="Verdana"/>
          <w:sz w:val="22"/>
          <w:szCs w:val="22"/>
        </w:rPr>
        <w:t xml:space="preserve"> Nursery School recognises that AI has many uses, including enhancing teaching and learning, and in helping to protect and safeguard pupils. However, AI may also have the potential to facilitate abuse (</w:t>
      </w:r>
      <w:proofErr w:type="gramStart"/>
      <w:r w:rsidRPr="008A7736">
        <w:rPr>
          <w:rFonts w:ascii="Verdana" w:hAnsi="Verdana"/>
          <w:sz w:val="22"/>
          <w:szCs w:val="22"/>
        </w:rPr>
        <w:t>e.g.</w:t>
      </w:r>
      <w:proofErr w:type="gramEnd"/>
      <w:r w:rsidRPr="008A7736">
        <w:rPr>
          <w:rFonts w:ascii="Verdana" w:hAnsi="Verdana"/>
          <w:sz w:val="22"/>
          <w:szCs w:val="22"/>
        </w:rPr>
        <w:t xml:space="preserve"> bullying and grooming) and/or expose pupils to harmful content. For example, in the form of 'deepfakes', where AI is used to create images, audio or video hoaxes that look real. </w:t>
      </w:r>
    </w:p>
    <w:p w14:paraId="12902398" w14:textId="3380A3D2" w:rsidR="008A7736" w:rsidRPr="00A9541D" w:rsidRDefault="008A7736" w:rsidP="00FC1062">
      <w:pPr>
        <w:rPr>
          <w:rFonts w:ascii="Verdana" w:hAnsi="Verdana"/>
          <w:sz w:val="22"/>
          <w:szCs w:val="22"/>
        </w:rPr>
      </w:pPr>
      <w:r>
        <w:rPr>
          <w:rFonts w:ascii="Verdana" w:hAnsi="Verdana"/>
          <w:sz w:val="22"/>
          <w:szCs w:val="22"/>
        </w:rPr>
        <w:t>Jakeman</w:t>
      </w:r>
      <w:r w:rsidRPr="008A7736">
        <w:rPr>
          <w:rFonts w:ascii="Verdana" w:hAnsi="Verdana"/>
          <w:sz w:val="22"/>
          <w:szCs w:val="22"/>
        </w:rPr>
        <w:t xml:space="preserve"> Nursery School will treat any use of AI to access harmful content or bully pupils in line with this policy and our Anti bullying/Behaviour policy. Staff should be aware of the risks of using AI tools whilst they are still being developed and should carry out risk assessments for any new AI tool being used by the school.</w:t>
      </w:r>
    </w:p>
    <w:p w14:paraId="20DE6900" w14:textId="77777777" w:rsidR="00FC1062" w:rsidRPr="00A9541D" w:rsidRDefault="00FC1062" w:rsidP="00FC1062">
      <w:pPr>
        <w:pStyle w:val="1bodycopy10pt"/>
        <w:rPr>
          <w:rFonts w:ascii="Verdana" w:hAnsi="Verdana"/>
          <w:sz w:val="22"/>
          <w:szCs w:val="22"/>
        </w:rPr>
      </w:pPr>
    </w:p>
    <w:p w14:paraId="0F6EF4CD" w14:textId="77777777" w:rsidR="00FC1062" w:rsidRPr="00A9541D" w:rsidRDefault="00FC1062" w:rsidP="00947EBC">
      <w:pPr>
        <w:pStyle w:val="Heading1"/>
        <w:numPr>
          <w:ilvl w:val="0"/>
          <w:numId w:val="23"/>
        </w:numPr>
      </w:pPr>
      <w:bookmarkStart w:id="48" w:name="_Toc172617235"/>
      <w:bookmarkStart w:id="49" w:name="_Toc172619348"/>
      <w:bookmarkStart w:id="50" w:name="_Toc241050116"/>
      <w:r w:rsidRPr="00A9541D">
        <w:t>Managing Safeguarding Concerns or Allegations made about staff, including supply teachers, volunteers and contractors</w:t>
      </w:r>
      <w:bookmarkEnd w:id="48"/>
      <w:bookmarkEnd w:id="49"/>
      <w:bookmarkEnd w:id="50"/>
    </w:p>
    <w:p w14:paraId="2EB2211C" w14:textId="77777777" w:rsidR="00FC1062" w:rsidRPr="00A9541D" w:rsidRDefault="00FC1062" w:rsidP="00FC1062">
      <w:pPr>
        <w:pStyle w:val="1bodycopy10pt"/>
        <w:rPr>
          <w:rFonts w:ascii="Verdana" w:hAnsi="Verdana"/>
          <w:sz w:val="22"/>
          <w:szCs w:val="22"/>
        </w:rPr>
      </w:pPr>
    </w:p>
    <w:p w14:paraId="02ACF156"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All staff based within our school will be considered to be in either a position of trust or working with children. Staff must immediately report any level of concern about the behaviour or conduct of an adult working or volunteering with children, including supply teachers, trainee teachers, volunteers, contractors and adults using or hiring the school premises.</w:t>
      </w:r>
    </w:p>
    <w:p w14:paraId="3FB332A1"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 xml:space="preserve">KCSIE 2026 adds explicit reference to trainee teachers throughout the </w:t>
      </w:r>
      <w:proofErr w:type="gramStart"/>
      <w:r w:rsidRPr="00A9541D">
        <w:rPr>
          <w:rFonts w:ascii="Verdana" w:eastAsia="Arial" w:hAnsi="Verdana"/>
          <w:sz w:val="22"/>
          <w:szCs w:val="22"/>
          <w:lang w:val="en-US"/>
        </w:rPr>
        <w:t>allegations</w:t>
      </w:r>
      <w:proofErr w:type="gramEnd"/>
      <w:r w:rsidRPr="00A9541D">
        <w:rPr>
          <w:rFonts w:ascii="Verdana" w:eastAsia="Arial" w:hAnsi="Verdana"/>
          <w:sz w:val="22"/>
          <w:szCs w:val="22"/>
          <w:lang w:val="en-US"/>
        </w:rPr>
        <w:t xml:space="preserve"> framework. Where concerns or allegations relate to a trainee teacher placed within </w:t>
      </w:r>
      <w:r w:rsidRPr="00A9541D">
        <w:rPr>
          <w:rFonts w:ascii="Verdana" w:eastAsia="Arial" w:hAnsi="Verdana"/>
          <w:sz w:val="22"/>
          <w:szCs w:val="22"/>
          <w:lang w:val="en-US"/>
        </w:rPr>
        <w:lastRenderedPageBreak/>
        <w:t>the school, the expectations set out for schools and colleges apply and teacher training providers are expected to follow the same procedures as supply agencies.</w:t>
      </w:r>
    </w:p>
    <w:p w14:paraId="58AA21C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If staff have a safeguarding concern or an allegation that another member of staff, including supply staff, trainee teachers, volunteers or contractors, has harmed or poses a risk of harm to children, this should be referred to the Headteacher or Principal, who will consider whether onward referral to the LADO is required. If the concern/allegation is about the Headteacher or Principal, it should be referred to the Chair of Governors or equivalent. Where there is a conflict of interest, it should be reported directly to the LADO.</w:t>
      </w:r>
    </w:p>
    <w:p w14:paraId="11DED797"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 xml:space="preserve">Before contacting the LADO, the school may conduct basic enquiries in line with local procedures to establish facts without </w:t>
      </w:r>
      <w:proofErr w:type="spellStart"/>
      <w:r w:rsidRPr="00A9541D">
        <w:rPr>
          <w:rFonts w:ascii="Verdana" w:eastAsia="Arial" w:hAnsi="Verdana"/>
          <w:sz w:val="22"/>
          <w:szCs w:val="22"/>
          <w:lang w:val="en-US"/>
        </w:rPr>
        <w:t>jeopardising</w:t>
      </w:r>
      <w:proofErr w:type="spellEnd"/>
      <w:r w:rsidRPr="00A9541D">
        <w:rPr>
          <w:rFonts w:ascii="Verdana" w:eastAsia="Arial" w:hAnsi="Verdana"/>
          <w:sz w:val="22"/>
          <w:szCs w:val="22"/>
          <w:lang w:val="en-US"/>
        </w:rPr>
        <w:t xml:space="preserve"> any future police investigation. This may include whether the individual was in school, whether contact with the child could have occurred, whether there were witnesses and whether there is CCTV footage.</w:t>
      </w:r>
    </w:p>
    <w:p w14:paraId="2D017ED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Suspension should not be automatic. Alternatives should be considered, including redeployment, supervision, alternative duties, or moving the child to a different class only where this is in the child’s best interests, is not a punishment and parents have been consulted. Immediate suspension must be justified and recorded, including alternatives considered and why they were rejected.</w:t>
      </w:r>
    </w:p>
    <w:p w14:paraId="2D6BE6C8"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Where an allegation is substantiated and a person is dismissed, resigns or ceases to provide services, the school must consider statutory duties to refer to the DBS where criteria are met, and for teaching staff consider referral to the Teaching Regulation Agency. These duties also apply to volunteers where they were engaged in regulated activity.</w:t>
      </w:r>
    </w:p>
    <w:p w14:paraId="3FF2AA3C" w14:textId="77777777" w:rsidR="00FC1062" w:rsidRPr="00A9541D" w:rsidRDefault="00FC1062" w:rsidP="00FC1062">
      <w:pPr>
        <w:rPr>
          <w:rFonts w:ascii="Verdana" w:hAnsi="Verdana"/>
          <w:b/>
          <w:bCs/>
          <w:sz w:val="22"/>
          <w:szCs w:val="22"/>
        </w:rPr>
      </w:pPr>
      <w:r w:rsidRPr="00A9541D">
        <w:rPr>
          <w:rFonts w:ascii="Verdana" w:hAnsi="Verdana"/>
          <w:b/>
          <w:bCs/>
          <w:sz w:val="22"/>
          <w:szCs w:val="22"/>
        </w:rPr>
        <w:t>Low-level concerns</w:t>
      </w:r>
    </w:p>
    <w:p w14:paraId="5B798B79" w14:textId="77777777"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A low-level concern does not mean the concern is insignificant. It is any concern, however small, including a sense of unease or nagging doubt, that an adult working in or on behalf of the school may have acted in a way that is inconsistent with the staff code of conduct, including inappropriate conduct outside work, and does not meet the harm threshold or is not serious enough to consider referral to the LADO.</w:t>
      </w:r>
    </w:p>
    <w:p w14:paraId="60E88C54" w14:textId="573B4074" w:rsidR="00FC1062" w:rsidRPr="00A9541D"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Low-level concerns must be shared responsibly, recorded in writing, kept confidential and reviewed so that patterns of concerning, problematic or inappropriate behaviour can be identified. Concerns about supply staff and contractors should be notified to their employers so potential patterns can be identified.</w:t>
      </w:r>
    </w:p>
    <w:p w14:paraId="17249562" w14:textId="5F856CE2" w:rsidR="00CD49A7" w:rsidRPr="00A9541D" w:rsidRDefault="00CD49A7" w:rsidP="00CD49A7">
      <w:pPr>
        <w:pStyle w:val="Mainbodytext"/>
        <w:jc w:val="left"/>
        <w:rPr>
          <w:rFonts w:ascii="Verdana" w:hAnsi="Verdana"/>
          <w:i/>
          <w:iCs/>
        </w:rPr>
      </w:pPr>
      <w:r w:rsidRPr="00A9541D">
        <w:rPr>
          <w:rFonts w:ascii="Verdana" w:hAnsi="Verdana"/>
          <w:i/>
          <w:iCs/>
        </w:rPr>
        <w:t xml:space="preserve">Our low-level concerns policy can be found here: </w:t>
      </w:r>
      <w:hyperlink r:id="rId35" w:history="1">
        <w:r w:rsidRPr="00A9541D">
          <w:rPr>
            <w:rFonts w:ascii="Verdana" w:hAnsi="Verdana"/>
            <w:color w:val="0000FF"/>
            <w:u w:val="single"/>
          </w:rPr>
          <w:t>BFMNS - Policies</w:t>
        </w:r>
      </w:hyperlink>
    </w:p>
    <w:p w14:paraId="545C5785" w14:textId="77777777" w:rsidR="00FC1062" w:rsidRPr="00A9541D" w:rsidRDefault="00FC1062" w:rsidP="00FC1062">
      <w:pPr>
        <w:rPr>
          <w:rFonts w:ascii="Verdana" w:hAnsi="Verdana"/>
          <w:b/>
          <w:bCs/>
          <w:sz w:val="22"/>
          <w:szCs w:val="22"/>
        </w:rPr>
      </w:pPr>
      <w:r w:rsidRPr="00A9541D">
        <w:rPr>
          <w:rFonts w:ascii="Verdana" w:hAnsi="Verdana"/>
          <w:b/>
          <w:bCs/>
          <w:sz w:val="22"/>
          <w:szCs w:val="22"/>
        </w:rPr>
        <w:t>Use of school premises for non-school activities</w:t>
      </w:r>
    </w:p>
    <w:p w14:paraId="75965D75" w14:textId="52C62BF1" w:rsidR="00FC1062" w:rsidRDefault="00FC1062" w:rsidP="00FC1062">
      <w:pPr>
        <w:spacing w:after="200"/>
        <w:rPr>
          <w:rFonts w:ascii="Verdana" w:eastAsia="Arial" w:hAnsi="Verdana"/>
          <w:sz w:val="22"/>
          <w:szCs w:val="22"/>
          <w:lang w:val="en-US"/>
        </w:rPr>
      </w:pPr>
      <w:r w:rsidRPr="00A9541D">
        <w:rPr>
          <w:rFonts w:ascii="Verdana" w:eastAsia="Arial" w:hAnsi="Verdana"/>
          <w:sz w:val="22"/>
          <w:szCs w:val="22"/>
          <w:lang w:val="en-US"/>
        </w:rPr>
        <w:t>Where the school hires or rents out facilities to organisations or individuals, safeguarding requirements will be included in lease or hire agreements as a condition of use. Failure to comply will lead to termination of the agreement. Where an allegation arises from an activity on school premises, the school will follow its safeguarding policies and procedures, including informing the LADO where appropriate.</w:t>
      </w:r>
    </w:p>
    <w:p w14:paraId="17909D96" w14:textId="77777777" w:rsidR="002D0FAB" w:rsidRPr="00A9541D" w:rsidRDefault="002D0FAB" w:rsidP="00FC1062">
      <w:pPr>
        <w:spacing w:after="200"/>
        <w:rPr>
          <w:rFonts w:ascii="Verdana" w:eastAsia="Arial" w:hAnsi="Verdana"/>
          <w:sz w:val="22"/>
          <w:szCs w:val="22"/>
          <w:lang w:val="en-US"/>
        </w:rPr>
      </w:pPr>
    </w:p>
    <w:p w14:paraId="248C5109" w14:textId="77777777" w:rsidR="00FC1062" w:rsidRPr="00A9541D" w:rsidRDefault="00FC1062" w:rsidP="00947EBC">
      <w:pPr>
        <w:pStyle w:val="Heading1"/>
        <w:numPr>
          <w:ilvl w:val="0"/>
          <w:numId w:val="23"/>
        </w:numPr>
      </w:pPr>
      <w:bookmarkStart w:id="51" w:name="_Toc143175597"/>
      <w:bookmarkStart w:id="52" w:name="_Toc172548075"/>
      <w:bookmarkStart w:id="53" w:name="_Toc172617236"/>
      <w:bookmarkStart w:id="54" w:name="_Toc172619349"/>
      <w:bookmarkStart w:id="55" w:name="_Toc241050117"/>
      <w:r w:rsidRPr="00A9541D">
        <w:lastRenderedPageBreak/>
        <w:t>Record Keeping</w:t>
      </w:r>
      <w:bookmarkEnd w:id="51"/>
      <w:bookmarkEnd w:id="52"/>
      <w:bookmarkEnd w:id="53"/>
      <w:bookmarkEnd w:id="54"/>
      <w:bookmarkEnd w:id="55"/>
    </w:p>
    <w:p w14:paraId="3EEA5BB6" w14:textId="64CFADB6" w:rsidR="00FC1062" w:rsidRPr="00A9541D" w:rsidRDefault="000328A4" w:rsidP="00CD49A7">
      <w:pPr>
        <w:spacing w:before="240"/>
        <w:rPr>
          <w:rFonts w:ascii="Verdana" w:hAnsi="Verdana"/>
          <w:sz w:val="22"/>
          <w:szCs w:val="22"/>
        </w:rPr>
      </w:pPr>
      <w:r>
        <w:rPr>
          <w:rFonts w:ascii="Verdana" w:hAnsi="Verdana"/>
          <w:sz w:val="22"/>
          <w:szCs w:val="22"/>
        </w:rPr>
        <w:t>Jakeman</w:t>
      </w:r>
      <w:r w:rsidR="00223397" w:rsidRPr="00A9541D">
        <w:rPr>
          <w:rFonts w:ascii="Verdana" w:hAnsi="Verdana"/>
          <w:sz w:val="22"/>
          <w:szCs w:val="22"/>
        </w:rPr>
        <w:t xml:space="preserve"> Nursery School</w:t>
      </w:r>
      <w:r w:rsidR="00FC1062" w:rsidRPr="00A9541D">
        <w:rPr>
          <w:rFonts w:ascii="Verdana" w:hAnsi="Verdana"/>
          <w:sz w:val="22"/>
          <w:szCs w:val="22"/>
        </w:rPr>
        <w:t xml:space="preserve"> will hold records confidentially, safely, securely and in line with our records retention schedule.</w:t>
      </w:r>
    </w:p>
    <w:p w14:paraId="3FCD3E18" w14:textId="77777777" w:rsidR="00FC1062" w:rsidRPr="00A9541D" w:rsidRDefault="00FC1062" w:rsidP="00FC1062">
      <w:pPr>
        <w:rPr>
          <w:rFonts w:ascii="Verdana" w:hAnsi="Verdana"/>
          <w:sz w:val="22"/>
          <w:szCs w:val="22"/>
        </w:rPr>
      </w:pPr>
      <w:r w:rsidRPr="00A9541D">
        <w:rPr>
          <w:rFonts w:ascii="Verdana" w:hAnsi="Verdana"/>
          <w:sz w:val="22"/>
          <w:szCs w:val="22"/>
        </w:rPr>
        <w:t>All safeguarding concerns, discussions, decisions made and the reasons for those decisions must be recorded in writing. Records should be clear, factual and distinguish between observed concerns, professional opinion and historic information.</w:t>
      </w:r>
    </w:p>
    <w:p w14:paraId="3FD3E48D"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a clear and comprehensive summary of the concern</w:t>
      </w:r>
    </w:p>
    <w:p w14:paraId="3EF3DA27"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details of how the concern was followed up and resolved</w:t>
      </w:r>
    </w:p>
    <w:p w14:paraId="2C04D758"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a note of any action taken, decisions reached and the outcome</w:t>
      </w:r>
    </w:p>
    <w:p w14:paraId="50C62841" w14:textId="77777777" w:rsidR="00FC1062" w:rsidRPr="00A9541D" w:rsidRDefault="00FC1062" w:rsidP="00544C47">
      <w:pPr>
        <w:pStyle w:val="ListBullet"/>
        <w:tabs>
          <w:tab w:val="num" w:pos="360"/>
        </w:tabs>
        <w:spacing w:after="200"/>
        <w:ind w:left="360" w:hanging="360"/>
        <w:rPr>
          <w:rFonts w:ascii="Verdana" w:hAnsi="Verdana"/>
          <w:sz w:val="22"/>
          <w:szCs w:val="22"/>
        </w:rPr>
      </w:pPr>
      <w:r w:rsidRPr="00A9541D">
        <w:rPr>
          <w:rFonts w:ascii="Verdana" w:hAnsi="Verdana"/>
          <w:sz w:val="22"/>
          <w:szCs w:val="22"/>
        </w:rPr>
        <w:t>the rationale for decisions, including where referrals were or were not made to local authority children’s social care, Prevent or other agencies</w:t>
      </w:r>
    </w:p>
    <w:p w14:paraId="5D0324EC" w14:textId="77777777" w:rsidR="00FC1062" w:rsidRPr="00A9541D" w:rsidRDefault="00FC1062" w:rsidP="00FC1062">
      <w:pPr>
        <w:rPr>
          <w:rFonts w:ascii="Verdana" w:hAnsi="Verdana"/>
          <w:sz w:val="22"/>
          <w:szCs w:val="22"/>
        </w:rPr>
      </w:pPr>
      <w:r w:rsidRPr="00A9541D">
        <w:rPr>
          <w:rFonts w:ascii="Verdana" w:hAnsi="Verdana"/>
          <w:sz w:val="22"/>
          <w:szCs w:val="22"/>
        </w:rPr>
        <w:t>The child protection file should be transferred securely and separately from the main pupil file. Where files are transferred, the exporting school should include a clear, structured summary identifying current safeguarding concerns, relevant context and ongoing support needs. Historic information should be appropriately contextualised so safeguarding information supports rather than disadvantages the child.</w:t>
      </w:r>
    </w:p>
    <w:p w14:paraId="37ED3625" w14:textId="291411C8" w:rsidR="00CD49A7" w:rsidRPr="002D0FAB" w:rsidRDefault="00FC1062" w:rsidP="00FC1062">
      <w:pPr>
        <w:rPr>
          <w:rFonts w:ascii="Verdana" w:hAnsi="Verdana"/>
          <w:sz w:val="22"/>
          <w:szCs w:val="22"/>
        </w:rPr>
      </w:pPr>
      <w:r w:rsidRPr="00A9541D">
        <w:rPr>
          <w:rFonts w:ascii="Verdana" w:hAnsi="Verdana"/>
          <w:sz w:val="22"/>
          <w:szCs w:val="22"/>
        </w:rPr>
        <w:t>Where information indicates a risk to others and/or the individual child, for example previous carrying, threatening with or using a knife or weapon, the receiving school should assess risk and, accordingly, put in place a safety and support plan when the child arrives.</w:t>
      </w:r>
    </w:p>
    <w:p w14:paraId="652E57AA" w14:textId="011857EF" w:rsidR="00FC1062" w:rsidRPr="00A9541D" w:rsidRDefault="00FC1062" w:rsidP="002D0FAB">
      <w:pPr>
        <w:spacing w:before="240"/>
        <w:rPr>
          <w:rFonts w:ascii="Verdana" w:hAnsi="Verdana"/>
          <w:b/>
          <w:bCs/>
          <w:sz w:val="22"/>
          <w:szCs w:val="22"/>
        </w:rPr>
      </w:pPr>
      <w:r w:rsidRPr="00A9541D">
        <w:rPr>
          <w:rFonts w:ascii="Verdana" w:hAnsi="Verdana"/>
          <w:b/>
          <w:bCs/>
          <w:sz w:val="22"/>
          <w:szCs w:val="22"/>
        </w:rPr>
        <w:t>Receiving in and transferring pupil records to other education provision</w:t>
      </w:r>
    </w:p>
    <w:p w14:paraId="3DE61257" w14:textId="77777777" w:rsidR="00FC1062" w:rsidRPr="00A9541D" w:rsidRDefault="00FC1062" w:rsidP="00FC1062">
      <w:pPr>
        <w:pStyle w:val="Mainbodytext"/>
        <w:jc w:val="left"/>
        <w:rPr>
          <w:rFonts w:ascii="Verdana" w:hAnsi="Verdana"/>
        </w:rPr>
      </w:pPr>
      <w:r w:rsidRPr="00A9541D">
        <w:rPr>
          <w:rFonts w:ascii="Verdana" w:hAnsi="Verdana"/>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3E5A5791" w14:textId="77777777" w:rsidR="00FC1062" w:rsidRPr="00A9541D" w:rsidRDefault="00FC1062" w:rsidP="00FC1062">
      <w:pPr>
        <w:pStyle w:val="Mainbodytext"/>
        <w:jc w:val="left"/>
        <w:rPr>
          <w:rFonts w:ascii="Verdana" w:hAnsi="Verdana"/>
          <w:szCs w:val="20"/>
        </w:rPr>
      </w:pPr>
      <w:r w:rsidRPr="00A9541D">
        <w:rPr>
          <w:rFonts w:ascii="Verdana" w:hAnsi="Verdana"/>
        </w:rPr>
        <w:t>To allow the new school/college to have support in place when the child arrives, this should be within</w:t>
      </w:r>
      <w:r w:rsidRPr="00A9541D">
        <w:rPr>
          <w:rFonts w:ascii="Verdana" w:hAnsi="Verdana"/>
          <w:szCs w:val="20"/>
        </w:rPr>
        <w:t>:</w:t>
      </w:r>
    </w:p>
    <w:p w14:paraId="2ADE25DA" w14:textId="77777777" w:rsidR="00FC1062" w:rsidRPr="00A9541D" w:rsidRDefault="00FC1062" w:rsidP="00FC1062">
      <w:pPr>
        <w:pStyle w:val="4Bulletedcopyblue"/>
        <w:jc w:val="left"/>
        <w:rPr>
          <w:rFonts w:ascii="Verdana" w:hAnsi="Verdana"/>
        </w:rPr>
      </w:pPr>
      <w:r w:rsidRPr="00A9541D">
        <w:rPr>
          <w:rFonts w:ascii="Verdana" w:hAnsi="Verdana"/>
          <w:b/>
          <w:bCs/>
        </w:rPr>
        <w:t>5 days</w:t>
      </w:r>
      <w:r w:rsidRPr="00A9541D">
        <w:rPr>
          <w:rFonts w:ascii="Verdana" w:hAnsi="Verdana"/>
        </w:rPr>
        <w:t xml:space="preserve"> for an in-year transfer, or  </w:t>
      </w:r>
    </w:p>
    <w:p w14:paraId="275EDD4F" w14:textId="77777777" w:rsidR="00FC1062" w:rsidRPr="00A9541D" w:rsidRDefault="00FC1062" w:rsidP="00FC1062">
      <w:pPr>
        <w:pStyle w:val="4Bulletedcopyblue"/>
        <w:jc w:val="left"/>
        <w:rPr>
          <w:rFonts w:ascii="Verdana" w:hAnsi="Verdana"/>
        </w:rPr>
      </w:pPr>
      <w:r w:rsidRPr="00A9541D">
        <w:rPr>
          <w:rFonts w:ascii="Verdana" w:hAnsi="Verdana"/>
          <w:b/>
          <w:bCs/>
        </w:rPr>
        <w:t>the first 5 days</w:t>
      </w:r>
      <w:r w:rsidRPr="00A9541D">
        <w:rPr>
          <w:rFonts w:ascii="Verdana" w:hAnsi="Verdana"/>
        </w:rPr>
        <w:t xml:space="preserve"> of the start of a new term.</w:t>
      </w:r>
    </w:p>
    <w:p w14:paraId="71FADF05" w14:textId="21FA3F96" w:rsidR="00FC1062" w:rsidRPr="00A9541D" w:rsidRDefault="00FC1062" w:rsidP="00FC1062">
      <w:pPr>
        <w:rPr>
          <w:rFonts w:ascii="Verdana" w:hAnsi="Verdana"/>
          <w:sz w:val="22"/>
          <w:szCs w:val="22"/>
        </w:rPr>
      </w:pPr>
      <w:r w:rsidRPr="00A9541D">
        <w:rPr>
          <w:rFonts w:ascii="Verdana" w:hAnsi="Verdana"/>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404AAEF0" w14:textId="77777777" w:rsidR="00FC1062" w:rsidRPr="00A9541D" w:rsidRDefault="00FC1062" w:rsidP="002D0FAB">
      <w:pPr>
        <w:spacing w:before="240"/>
        <w:rPr>
          <w:rFonts w:ascii="Verdana" w:hAnsi="Verdana"/>
          <w:b/>
          <w:bCs/>
          <w:sz w:val="22"/>
          <w:szCs w:val="22"/>
        </w:rPr>
      </w:pPr>
      <w:r w:rsidRPr="00A9541D">
        <w:rPr>
          <w:rFonts w:ascii="Verdana" w:hAnsi="Verdana"/>
          <w:b/>
          <w:bCs/>
          <w:sz w:val="22"/>
          <w:szCs w:val="22"/>
        </w:rPr>
        <w:t xml:space="preserve">Retention, archiving and destruction of records </w:t>
      </w:r>
    </w:p>
    <w:p w14:paraId="0C260B3A" w14:textId="77777777" w:rsidR="00FC1062" w:rsidRPr="00A9541D" w:rsidRDefault="00FC1062" w:rsidP="00FC1062">
      <w:pPr>
        <w:rPr>
          <w:rFonts w:ascii="Verdana" w:hAnsi="Verdana" w:cs="Arial"/>
          <w:sz w:val="22"/>
          <w:szCs w:val="22"/>
        </w:rPr>
      </w:pPr>
      <w:r w:rsidRPr="00A9541D">
        <w:rPr>
          <w:rFonts w:ascii="Verdana" w:hAnsi="Verdana" w:cs="Arial"/>
          <w:sz w:val="22"/>
          <w:szCs w:val="22"/>
        </w:rPr>
        <w:t>For records that are not transferred to another school, for example the child leaves the country or is going to be home educated, we have:</w:t>
      </w:r>
    </w:p>
    <w:p w14:paraId="2A8961F9"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a clear retention policy</w:t>
      </w:r>
    </w:p>
    <w:p w14:paraId="7380663F"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secure and appropriate system to archive with restricted access</w:t>
      </w:r>
    </w:p>
    <w:p w14:paraId="1FDF6218" w14:textId="77777777" w:rsidR="00FC1062" w:rsidRPr="00A9541D" w:rsidRDefault="00FC1062" w:rsidP="00544C47">
      <w:pPr>
        <w:pStyle w:val="1bodycopy10pt"/>
        <w:numPr>
          <w:ilvl w:val="0"/>
          <w:numId w:val="4"/>
        </w:numPr>
        <w:rPr>
          <w:rFonts w:ascii="Verdana" w:hAnsi="Verdana"/>
          <w:sz w:val="22"/>
          <w:szCs w:val="22"/>
        </w:rPr>
      </w:pPr>
      <w:r w:rsidRPr="00A9541D">
        <w:rPr>
          <w:rFonts w:ascii="Verdana" w:hAnsi="Verdana"/>
          <w:sz w:val="22"/>
          <w:szCs w:val="22"/>
        </w:rPr>
        <w:t xml:space="preserve">we have a written assurance from our providers of our electronic recording systems that all records are maintained securely which includes any archived records. </w:t>
      </w:r>
    </w:p>
    <w:p w14:paraId="1176681B" w14:textId="3DF48117" w:rsidR="002D0FAB" w:rsidRPr="00A9541D" w:rsidRDefault="00FC1062" w:rsidP="002D0FAB">
      <w:pPr>
        <w:pStyle w:val="1bodycopy10pt"/>
        <w:rPr>
          <w:rFonts w:ascii="Verdana" w:hAnsi="Verdana"/>
          <w:sz w:val="22"/>
          <w:szCs w:val="22"/>
        </w:rPr>
      </w:pPr>
      <w:r w:rsidRPr="00A9541D">
        <w:rPr>
          <w:rFonts w:ascii="Verdana" w:hAnsi="Verdana"/>
          <w:sz w:val="22"/>
          <w:szCs w:val="22"/>
        </w:rPr>
        <w:lastRenderedPageBreak/>
        <w:t>Storage, retention, and destruction of our child protection files is also made clear in our data management policy.</w:t>
      </w:r>
    </w:p>
    <w:p w14:paraId="5D3806AF" w14:textId="5A404485" w:rsidR="00624294" w:rsidRPr="00A9541D" w:rsidRDefault="00624294" w:rsidP="00947EBC">
      <w:pPr>
        <w:pStyle w:val="Heading1"/>
        <w:numPr>
          <w:ilvl w:val="0"/>
          <w:numId w:val="23"/>
        </w:numPr>
        <w:spacing w:before="240" w:after="240"/>
      </w:pPr>
      <w:bookmarkStart w:id="56" w:name="_Toc241050118"/>
      <w:r w:rsidRPr="00A9541D">
        <w:t>Contextual Safeguarding</w:t>
      </w:r>
      <w:bookmarkEnd w:id="56"/>
    </w:p>
    <w:p w14:paraId="47269F68" w14:textId="1FA47A38" w:rsidR="002A07C2" w:rsidRDefault="002A07C2" w:rsidP="002D0FAB">
      <w:pPr>
        <w:rPr>
          <w:rFonts w:ascii="Verdana" w:hAnsi="Verdana"/>
          <w:sz w:val="22"/>
          <w:szCs w:val="22"/>
        </w:rPr>
      </w:pPr>
      <w:r w:rsidRPr="002A07C2">
        <w:rPr>
          <w:rFonts w:ascii="Verdana" w:hAnsi="Verdana"/>
          <w:sz w:val="22"/>
          <w:szCs w:val="22"/>
        </w:rPr>
        <w:t xml:space="preserve">District </w:t>
      </w:r>
      <w:r>
        <w:rPr>
          <w:rFonts w:ascii="Verdana" w:hAnsi="Verdana"/>
          <w:sz w:val="22"/>
          <w:szCs w:val="22"/>
        </w:rPr>
        <w:t>LADYWOOD</w:t>
      </w:r>
      <w:r w:rsidRPr="002A07C2">
        <w:rPr>
          <w:rFonts w:ascii="Verdana" w:hAnsi="Verdana"/>
          <w:sz w:val="22"/>
          <w:szCs w:val="22"/>
        </w:rPr>
        <w:t>, Ward BALSALL HEATH WEST, IDACI rank 9/69 wards (IMD)</w:t>
      </w:r>
      <w:r>
        <w:rPr>
          <w:rFonts w:ascii="Verdana" w:hAnsi="Verdana"/>
          <w:sz w:val="22"/>
          <w:szCs w:val="22"/>
        </w:rPr>
        <w:t xml:space="preserve"> </w:t>
      </w:r>
    </w:p>
    <w:p w14:paraId="3D38526C" w14:textId="715AE596" w:rsidR="00447B61" w:rsidRPr="00A9541D" w:rsidRDefault="00624294" w:rsidP="00624294">
      <w:pPr>
        <w:pStyle w:val="Default"/>
        <w:rPr>
          <w:rFonts w:ascii="Verdana" w:eastAsia="MS Mincho" w:hAnsi="Verdana" w:cs="Times New Roman"/>
          <w:color w:val="auto"/>
          <w:sz w:val="22"/>
          <w:szCs w:val="22"/>
        </w:rPr>
      </w:pPr>
      <w:r w:rsidRPr="00A9541D">
        <w:rPr>
          <w:rFonts w:ascii="Verdana" w:eastAsia="MS Mincho" w:hAnsi="Verdana" w:cs="Times New Roman"/>
          <w:color w:val="auto"/>
          <w:sz w:val="22"/>
          <w:szCs w:val="22"/>
        </w:rPr>
        <w:t xml:space="preserve">Contextual safeguarding considers the combined influence of the wider environment, lives and experiences of children and young people. Contextual safeguarding identifies that no child or young person should be seen in isolation from the environment around them. </w:t>
      </w:r>
    </w:p>
    <w:p w14:paraId="54C6B0C4" w14:textId="108F1D73" w:rsidR="00447B61" w:rsidRPr="00A9541D" w:rsidRDefault="00624294" w:rsidP="00CD49A7">
      <w:pPr>
        <w:pStyle w:val="Default"/>
        <w:spacing w:before="240"/>
        <w:rPr>
          <w:rFonts w:ascii="Verdana" w:eastAsia="MS Mincho" w:hAnsi="Verdana" w:cs="Times New Roman"/>
          <w:color w:val="auto"/>
          <w:sz w:val="22"/>
          <w:szCs w:val="22"/>
        </w:rPr>
      </w:pPr>
      <w:r w:rsidRPr="00A9541D">
        <w:rPr>
          <w:rFonts w:ascii="Verdana" w:eastAsia="MS Mincho" w:hAnsi="Verdana" w:cs="Times New Roman"/>
          <w:color w:val="auto"/>
          <w:sz w:val="22"/>
          <w:szCs w:val="22"/>
        </w:rPr>
        <w:t>Contextual safeguarding is an approach to understanding, and responding to children's experiences of significant harm beyond their family and home. This approach recognises the different experiences and relationships children have in their schools, peer groups, online and in their community.</w:t>
      </w:r>
    </w:p>
    <w:p w14:paraId="6EEDA004" w14:textId="7CECA0BB" w:rsidR="00624294" w:rsidRPr="00A9541D" w:rsidRDefault="00624294" w:rsidP="00CD49A7">
      <w:pPr>
        <w:pStyle w:val="1bodycopy10pt"/>
        <w:spacing w:before="240"/>
        <w:rPr>
          <w:rFonts w:ascii="Verdana" w:hAnsi="Verdana"/>
          <w:sz w:val="22"/>
          <w:szCs w:val="22"/>
        </w:rPr>
      </w:pPr>
      <w:r w:rsidRPr="00A9541D">
        <w:rPr>
          <w:rFonts w:ascii="Verdana" w:hAnsi="Verdana"/>
          <w:sz w:val="22"/>
          <w:szCs w:val="22"/>
        </w:rPr>
        <w:t>The most common crimes between August 202</w:t>
      </w:r>
      <w:r w:rsidR="00447B61" w:rsidRPr="00A9541D">
        <w:rPr>
          <w:rFonts w:ascii="Verdana" w:hAnsi="Verdana"/>
          <w:sz w:val="22"/>
          <w:szCs w:val="22"/>
        </w:rPr>
        <w:t>5</w:t>
      </w:r>
      <w:r w:rsidRPr="00A9541D">
        <w:rPr>
          <w:rFonts w:ascii="Verdana" w:hAnsi="Verdana"/>
          <w:sz w:val="22"/>
          <w:szCs w:val="22"/>
        </w:rPr>
        <w:t xml:space="preserve"> and July 202</w:t>
      </w:r>
      <w:r w:rsidR="00447B61" w:rsidRPr="00A9541D">
        <w:rPr>
          <w:rFonts w:ascii="Verdana" w:hAnsi="Verdana"/>
          <w:sz w:val="22"/>
          <w:szCs w:val="22"/>
        </w:rPr>
        <w:t>6</w:t>
      </w:r>
      <w:r w:rsidRPr="00A9541D">
        <w:rPr>
          <w:rFonts w:ascii="Verdana" w:hAnsi="Verdana"/>
          <w:sz w:val="22"/>
          <w:szCs w:val="22"/>
        </w:rPr>
        <w:t xml:space="preserve">, and therefore significant potential safeguarding risks, for the local area in which </w:t>
      </w:r>
      <w:r w:rsidR="000328A4">
        <w:rPr>
          <w:rFonts w:ascii="Verdana" w:hAnsi="Verdana"/>
          <w:sz w:val="22"/>
          <w:szCs w:val="22"/>
        </w:rPr>
        <w:t>Jakeman</w:t>
      </w:r>
      <w:r w:rsidRPr="00A9541D">
        <w:rPr>
          <w:rFonts w:ascii="Verdana" w:hAnsi="Verdana"/>
          <w:sz w:val="22"/>
          <w:szCs w:val="22"/>
        </w:rPr>
        <w:t xml:space="preserve"> Nursery School is situated are:</w:t>
      </w:r>
    </w:p>
    <w:p w14:paraId="6EC49442" w14:textId="2365F7A4" w:rsidR="00624294" w:rsidRPr="00A9541D" w:rsidRDefault="00573C66" w:rsidP="00FC1062">
      <w:pPr>
        <w:pStyle w:val="1bodycopy10pt"/>
        <w:rPr>
          <w:noProof/>
        </w:rPr>
      </w:pPr>
      <w:r w:rsidRPr="00A9541D">
        <w:rPr>
          <w:noProof/>
        </w:rPr>
        <mc:AlternateContent>
          <mc:Choice Requires="wps">
            <w:drawing>
              <wp:anchor distT="45720" distB="45720" distL="114300" distR="114300" simplePos="0" relativeHeight="251668500" behindDoc="0" locked="0" layoutInCell="1" allowOverlap="1" wp14:anchorId="3F012579" wp14:editId="3856B23F">
                <wp:simplePos x="0" y="0"/>
                <wp:positionH relativeFrom="column">
                  <wp:posOffset>2579370</wp:posOffset>
                </wp:positionH>
                <wp:positionV relativeFrom="paragraph">
                  <wp:posOffset>71120</wp:posOffset>
                </wp:positionV>
                <wp:extent cx="376047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0470" cy="1404620"/>
                        </a:xfrm>
                        <a:prstGeom prst="rect">
                          <a:avLst/>
                        </a:prstGeom>
                        <a:solidFill>
                          <a:srgbClr val="FFFFFF"/>
                        </a:solidFill>
                        <a:ln w="9525">
                          <a:noFill/>
                          <a:miter lim="800000"/>
                          <a:headEnd/>
                          <a:tailEnd/>
                        </a:ln>
                      </wps:spPr>
                      <wps:txbx>
                        <w:txbxContent>
                          <w:p w14:paraId="7237A8EC" w14:textId="48CC23CD" w:rsidR="00573C66" w:rsidRPr="00573C66" w:rsidRDefault="00573C66">
                            <w:pPr>
                              <w:rPr>
                                <w:b/>
                                <w:bCs/>
                              </w:rPr>
                            </w:pPr>
                            <w:r w:rsidRPr="00573C66">
                              <w:rPr>
                                <w:b/>
                                <w:bCs/>
                              </w:rPr>
                              <w:t>Area boundary</w:t>
                            </w:r>
                            <w:r w:rsidR="002A07C2">
                              <w:rPr>
                                <w:b/>
                                <w:bCs/>
                              </w:rPr>
                              <w:t xml:space="preserve"> </w:t>
                            </w:r>
                            <w:r w:rsidR="002A07C2" w:rsidRPr="002A07C2">
                              <w:rPr>
                                <w:b/>
                                <w:bCs/>
                                <w:sz w:val="16"/>
                                <w:szCs w:val="20"/>
                              </w:rPr>
                              <w:t>(Police UK B12 9NX falls in Sparkbrook boundary)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012579" id="Text Box 2" o:spid="_x0000_s1027" type="#_x0000_t202" style="position:absolute;margin-left:203.1pt;margin-top:5.6pt;width:296.1pt;height:110.6pt;z-index:2516685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VhIwIAACUEAAAOAAAAZHJzL2Uyb0RvYy54bWysU11v2yAUfZ+0/4B4X+x4TtJacaouXaZJ&#10;3YfU7gdgjGM04DIgsbtfvwtO06h7m8YDAu7lcO65h/XNqBU5CuclmJrOZzklwnBopdnX9Mfj7t0V&#10;JT4w0zIFRtT0SXh6s3n7Zj3YShTQg2qFIwhifDXYmvYh2CrLPO+FZn4GVhgMduA0C7h1+6x1bEB0&#10;rbIiz5fZAK61DrjwHk/vpiDdJPyuEzx86zovAlE1RW4hzS7NTZyzzZpVe8dsL/mJBvsHFppJg4+e&#10;oe5YYOTg5F9QWnIHHrow46Az6DrJRaoBq5nnr6p56JkVqRYUx9uzTP7/wfKvx++OyLamxXxFiWEa&#10;m/QoxkA+wEiKqM9gfYVpDxYTw4jH2OdUq7f3wH96YmDbM7MXt87B0AvWIr95vJldXJ1wfARphi/Q&#10;4jPsECABjZ3TUTyUgyA69unp3JtIhePh+9UyL1cY4hibl3m5LFL3MlY9X7fOh08CNImLmjpsfoJn&#10;x3sfIh1WPafE1zwo2e6kUmnj9s1WOXJkaJRdGqmCV2nKkKGm14tikZANxPvJQ1oGNLKSuqZXeRyT&#10;taIcH02bUgKTalojE2VO+kRJJnHC2IypFUm8qF0D7RMK5mDyLf4zXPTgflMyoGdr6n8dmBOUqM8G&#10;Rb+el2U0edqUixUqRNxlpLmMMMMRqqaBkmm5DeljJDnsLTZnJ5NsL0xOlNGLSc3Tv4lmv9ynrJff&#10;vfkDAAD//wMAUEsDBBQABgAIAAAAIQB1p6ba3wAAAAoBAAAPAAAAZHJzL2Rvd25yZXYueG1sTI9N&#10;S8NAEIbvgv9hGcGb3TTG0sZsSrF48SBYBT1us5NscL/Y3abx3zue7GkY3od3nmm2szVswphG7wQs&#10;FwUwdJ1XoxsEfLw/362BpSydksY7FPCDCbbt9VUja+XP7g2nQx4YlbhUSwE651BznjqNVqaFD+go&#10;6320MtMaB66iPFO5NbwsihW3cnR0QcuATxq778PJCvi0elT7+PrVKzPtX/rdQ5hjEOL2Zt49Ass4&#10;538Y/vRJHVpyOvqTU4kZAVWxKgmlYEmTgM1mXQE7Cijvywp42/DLF9pfAAAA//8DAFBLAQItABQA&#10;BgAIAAAAIQC2gziS/gAAAOEBAAATAAAAAAAAAAAAAAAAAAAAAABbQ29udGVudF9UeXBlc10ueG1s&#10;UEsBAi0AFAAGAAgAAAAhADj9If/WAAAAlAEAAAsAAAAAAAAAAAAAAAAALwEAAF9yZWxzLy5yZWxz&#10;UEsBAi0AFAAGAAgAAAAhALwH9WEjAgAAJQQAAA4AAAAAAAAAAAAAAAAALgIAAGRycy9lMm9Eb2Mu&#10;eG1sUEsBAi0AFAAGAAgAAAAhAHWnptrfAAAACgEAAA8AAAAAAAAAAAAAAAAAfQQAAGRycy9kb3du&#10;cmV2LnhtbFBLBQYAAAAABAAEAPMAAACJBQAAAAA=&#10;" stroked="f">
                <v:textbox style="mso-fit-shape-to-text:t">
                  <w:txbxContent>
                    <w:p w14:paraId="7237A8EC" w14:textId="48CC23CD" w:rsidR="00573C66" w:rsidRPr="00573C66" w:rsidRDefault="00573C66">
                      <w:pPr>
                        <w:rPr>
                          <w:b/>
                          <w:bCs/>
                        </w:rPr>
                      </w:pPr>
                      <w:r w:rsidRPr="00573C66">
                        <w:rPr>
                          <w:b/>
                          <w:bCs/>
                        </w:rPr>
                        <w:t>Area boundary</w:t>
                      </w:r>
                      <w:r w:rsidR="002A07C2">
                        <w:rPr>
                          <w:b/>
                          <w:bCs/>
                        </w:rPr>
                        <w:t xml:space="preserve"> </w:t>
                      </w:r>
                      <w:r w:rsidR="002A07C2" w:rsidRPr="002A07C2">
                        <w:rPr>
                          <w:b/>
                          <w:bCs/>
                          <w:sz w:val="16"/>
                          <w:szCs w:val="20"/>
                        </w:rPr>
                        <w:t>(Police UK B12 9NX falls in Sparkbrook boundary)</w:t>
                      </w:r>
                    </w:p>
                  </w:txbxContent>
                </v:textbox>
                <w10:wrap type="square"/>
              </v:shape>
            </w:pict>
          </mc:Fallback>
        </mc:AlternateContent>
      </w:r>
      <w:r w:rsidRPr="00A9541D">
        <w:rPr>
          <w:noProof/>
        </w:rPr>
        <w:drawing>
          <wp:anchor distT="0" distB="0" distL="114300" distR="114300" simplePos="0" relativeHeight="251666452" behindDoc="0" locked="0" layoutInCell="1" allowOverlap="1" wp14:anchorId="295054F9" wp14:editId="604AAE2E">
            <wp:simplePos x="0" y="0"/>
            <wp:positionH relativeFrom="margin">
              <wp:align>left</wp:align>
            </wp:positionH>
            <wp:positionV relativeFrom="paragraph">
              <wp:posOffset>74516</wp:posOffset>
            </wp:positionV>
            <wp:extent cx="2393342" cy="421419"/>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28A0092B-C50C-407E-A947-70E740481C1C}">
                          <a14:useLocalDpi xmlns:a14="http://schemas.microsoft.com/office/drawing/2010/main" val="0"/>
                        </a:ext>
                      </a:extLst>
                    </a:blip>
                    <a:srcRect r="31264" b="-859"/>
                    <a:stretch/>
                  </pic:blipFill>
                  <pic:spPr bwMode="auto">
                    <a:xfrm>
                      <a:off x="0" y="0"/>
                      <a:ext cx="2393863" cy="42151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A9541D">
        <w:rPr>
          <w:noProof/>
        </w:rPr>
        <w:drawing>
          <wp:anchor distT="0" distB="0" distL="114300" distR="114300" simplePos="0" relativeHeight="251665428" behindDoc="0" locked="0" layoutInCell="1" allowOverlap="1" wp14:anchorId="1E004FC2" wp14:editId="0E214C16">
            <wp:simplePos x="0" y="0"/>
            <wp:positionH relativeFrom="margin">
              <wp:posOffset>-15903</wp:posOffset>
            </wp:positionH>
            <wp:positionV relativeFrom="paragraph">
              <wp:posOffset>495659</wp:posOffset>
            </wp:positionV>
            <wp:extent cx="2448560" cy="3681095"/>
            <wp:effectExtent l="0" t="0" r="889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2448560" cy="3681095"/>
                    </a:xfrm>
                    <a:prstGeom prst="rect">
                      <a:avLst/>
                    </a:prstGeom>
                  </pic:spPr>
                </pic:pic>
              </a:graphicData>
            </a:graphic>
            <wp14:sizeRelH relativeFrom="margin">
              <wp14:pctWidth>0</wp14:pctWidth>
            </wp14:sizeRelH>
            <wp14:sizeRelV relativeFrom="margin">
              <wp14:pctHeight>0</wp14:pctHeight>
            </wp14:sizeRelV>
          </wp:anchor>
        </w:drawing>
      </w:r>
    </w:p>
    <w:p w14:paraId="7D2C6FD7" w14:textId="1619E31F" w:rsidR="00624294" w:rsidRPr="00A9541D" w:rsidRDefault="00573C66" w:rsidP="00FC1062">
      <w:pPr>
        <w:pStyle w:val="1bodycopy10pt"/>
        <w:rPr>
          <w:noProof/>
        </w:rPr>
      </w:pPr>
      <w:r w:rsidRPr="00A9541D">
        <w:rPr>
          <w:noProof/>
        </w:rPr>
        <w:drawing>
          <wp:anchor distT="0" distB="0" distL="114300" distR="114300" simplePos="0" relativeHeight="251670548" behindDoc="0" locked="0" layoutInCell="1" allowOverlap="1" wp14:anchorId="796E0F7E" wp14:editId="0E4309A9">
            <wp:simplePos x="0" y="0"/>
            <wp:positionH relativeFrom="column">
              <wp:posOffset>2656840</wp:posOffset>
            </wp:positionH>
            <wp:positionV relativeFrom="paragraph">
              <wp:posOffset>2234234</wp:posOffset>
            </wp:positionV>
            <wp:extent cx="2305685" cy="1668145"/>
            <wp:effectExtent l="0" t="0" r="0" b="825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305685" cy="1668145"/>
                    </a:xfrm>
                    <a:prstGeom prst="rect">
                      <a:avLst/>
                    </a:prstGeom>
                    <a:noFill/>
                  </pic:spPr>
                </pic:pic>
              </a:graphicData>
            </a:graphic>
            <wp14:sizeRelH relativeFrom="margin">
              <wp14:pctWidth>0</wp14:pctWidth>
            </wp14:sizeRelH>
            <wp14:sizeRelV relativeFrom="margin">
              <wp14:pctHeight>0</wp14:pctHeight>
            </wp14:sizeRelV>
          </wp:anchor>
        </w:drawing>
      </w:r>
      <w:r w:rsidRPr="00A9541D">
        <w:rPr>
          <w:noProof/>
        </w:rPr>
        <w:drawing>
          <wp:anchor distT="0" distB="0" distL="114300" distR="114300" simplePos="0" relativeHeight="251669524" behindDoc="0" locked="0" layoutInCell="1" allowOverlap="1" wp14:anchorId="72E47B14" wp14:editId="7A2AC6F8">
            <wp:simplePos x="0" y="0"/>
            <wp:positionH relativeFrom="margin">
              <wp:posOffset>2647646</wp:posOffset>
            </wp:positionH>
            <wp:positionV relativeFrom="paragraph">
              <wp:posOffset>91440</wp:posOffset>
            </wp:positionV>
            <wp:extent cx="3466465" cy="2005330"/>
            <wp:effectExtent l="0" t="0" r="63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466465" cy="2005330"/>
                    </a:xfrm>
                    <a:prstGeom prst="rect">
                      <a:avLst/>
                    </a:prstGeom>
                  </pic:spPr>
                </pic:pic>
              </a:graphicData>
            </a:graphic>
            <wp14:sizeRelH relativeFrom="margin">
              <wp14:pctWidth>0</wp14:pctWidth>
            </wp14:sizeRelH>
            <wp14:sizeRelV relativeFrom="margin">
              <wp14:pctHeight>0</wp14:pctHeight>
            </wp14:sizeRelV>
          </wp:anchor>
        </w:drawing>
      </w:r>
    </w:p>
    <w:p w14:paraId="0FD991CD" w14:textId="24CE767E" w:rsidR="00CD7E74" w:rsidRPr="00A9541D" w:rsidRDefault="003350DA" w:rsidP="002D0FAB">
      <w:pPr>
        <w:autoSpaceDE w:val="0"/>
        <w:autoSpaceDN w:val="0"/>
        <w:adjustRightInd w:val="0"/>
        <w:spacing w:before="240" w:after="0"/>
        <w:rPr>
          <w:rFonts w:ascii="Verdana" w:hAnsi="Verdana"/>
          <w:sz w:val="22"/>
          <w:szCs w:val="22"/>
        </w:rPr>
      </w:pPr>
      <w:r w:rsidRPr="00A9541D">
        <w:rPr>
          <w:rFonts w:ascii="Verdana" w:hAnsi="Verdana"/>
          <w:sz w:val="22"/>
          <w:szCs w:val="22"/>
        </w:rPr>
        <w:t xml:space="preserve">Local intelligence indicates some of the most significant contextual safeguarding risks for children in our care to be: </w:t>
      </w:r>
    </w:p>
    <w:p w14:paraId="6EDC655B"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Impact of mental health on parental capacity </w:t>
      </w:r>
    </w:p>
    <w:p w14:paraId="18295311"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Domestic abuse </w:t>
      </w:r>
    </w:p>
    <w:p w14:paraId="04646229"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Drug use and drug supply </w:t>
      </w:r>
    </w:p>
    <w:p w14:paraId="1A166E1A" w14:textId="77777777" w:rsidR="00CD7E74" w:rsidRPr="002D0FAB" w:rsidRDefault="00CD7E74" w:rsidP="00CD7E74">
      <w:pPr>
        <w:pStyle w:val="Default"/>
        <w:numPr>
          <w:ilvl w:val="0"/>
          <w:numId w:val="19"/>
        </w:numPr>
        <w:spacing w:after="49"/>
        <w:rPr>
          <w:rFonts w:ascii="Verdana" w:eastAsia="MS Mincho" w:hAnsi="Verdana" w:cs="Times New Roman"/>
          <w:color w:val="auto"/>
          <w:sz w:val="20"/>
          <w:szCs w:val="20"/>
        </w:rPr>
      </w:pPr>
      <w:r w:rsidRPr="002D0FAB">
        <w:rPr>
          <w:rFonts w:ascii="Verdana" w:eastAsia="MS Mincho" w:hAnsi="Verdana" w:cs="Times New Roman"/>
          <w:color w:val="auto"/>
          <w:sz w:val="20"/>
          <w:szCs w:val="20"/>
        </w:rPr>
        <w:t xml:space="preserve">Anti-social behaviour </w:t>
      </w:r>
    </w:p>
    <w:p w14:paraId="3BA0BEFA" w14:textId="4F6DCBFC" w:rsidR="008A7736" w:rsidRPr="002D0FAB" w:rsidRDefault="00CD7E74" w:rsidP="002D0FAB">
      <w:pPr>
        <w:pStyle w:val="Default"/>
        <w:numPr>
          <w:ilvl w:val="0"/>
          <w:numId w:val="19"/>
        </w:numPr>
        <w:rPr>
          <w:rFonts w:ascii="Verdana" w:eastAsia="MS Mincho" w:hAnsi="Verdana" w:cs="Times New Roman"/>
          <w:color w:val="auto"/>
          <w:sz w:val="20"/>
          <w:szCs w:val="20"/>
        </w:rPr>
      </w:pPr>
      <w:r w:rsidRPr="002D0FAB">
        <w:rPr>
          <w:rFonts w:ascii="Verdana" w:eastAsia="MS Mincho" w:hAnsi="Verdana" w:cs="Times New Roman"/>
          <w:color w:val="auto"/>
          <w:sz w:val="20"/>
          <w:szCs w:val="20"/>
        </w:rPr>
        <w:t>Cars and parking and road safety for childre</w:t>
      </w:r>
      <w:r w:rsidR="002D0FAB">
        <w:rPr>
          <w:rFonts w:ascii="Verdana" w:eastAsia="MS Mincho" w:hAnsi="Verdana" w:cs="Times New Roman"/>
          <w:color w:val="auto"/>
          <w:sz w:val="20"/>
          <w:szCs w:val="20"/>
        </w:rPr>
        <w:t>n</w:t>
      </w:r>
    </w:p>
    <w:p w14:paraId="3029F378" w14:textId="77777777" w:rsidR="009B3E12" w:rsidRDefault="009B3E12" w:rsidP="009B3E12">
      <w:pPr>
        <w:pStyle w:val="Heading1"/>
        <w:rPr>
          <w:rFonts w:asciiTheme="minorHAnsi" w:hAnsiTheme="minorHAnsi" w:cstheme="minorHAnsi"/>
          <w:sz w:val="22"/>
          <w:szCs w:val="22"/>
        </w:rPr>
      </w:pPr>
      <w:bookmarkStart w:id="57" w:name="_Toc241050052"/>
      <w:bookmarkStart w:id="58" w:name="_Toc241050119"/>
      <w:r>
        <w:lastRenderedPageBreak/>
        <w:t>A</w:t>
      </w:r>
      <w:r w:rsidRPr="00A9541D">
        <w:t>ppendix</w:t>
      </w:r>
      <w:r>
        <w:t xml:space="preserve"> A</w:t>
      </w:r>
      <w:r w:rsidRPr="00A9541D">
        <w:t xml:space="preserve">: </w:t>
      </w:r>
      <w:r w:rsidRPr="00620D79">
        <w:t>Procedure if you have concerns about a child’s welfare</w:t>
      </w:r>
      <w:bookmarkEnd w:id="57"/>
      <w:bookmarkEnd w:id="58"/>
      <w:r w:rsidRPr="009D2578">
        <w:rPr>
          <w:rFonts w:asciiTheme="minorHAnsi" w:hAnsiTheme="minorHAnsi" w:cstheme="minorHAnsi"/>
          <w:sz w:val="22"/>
          <w:szCs w:val="22"/>
        </w:rPr>
        <w:t xml:space="preserve"> </w:t>
      </w:r>
    </w:p>
    <w:p w14:paraId="546E129E" w14:textId="77777777" w:rsidR="009B3E12" w:rsidRPr="009D2578" w:rsidRDefault="009B3E12" w:rsidP="009B3E12">
      <w:pPr>
        <w:pStyle w:val="1bodycopy10pt"/>
      </w:pPr>
      <w:r w:rsidRPr="009D2578">
        <w:t>(</w:t>
      </w:r>
      <w:proofErr w:type="gramStart"/>
      <w:r w:rsidRPr="009D2578">
        <w:t>as</w:t>
      </w:r>
      <w:proofErr w:type="gramEnd"/>
      <w:r w:rsidRPr="009D2578">
        <w:t xml:space="preserve"> opposed to believing a child is suffering or likely to suffer from harm, or in immediate danger)</w:t>
      </w:r>
    </w:p>
    <w:p w14:paraId="1DCD10F1" w14:textId="24BBF8FC" w:rsidR="009B3E12" w:rsidRDefault="009B3E12" w:rsidP="009B3E12">
      <w:pPr>
        <w:rPr>
          <w:rFonts w:cstheme="minorHAnsi"/>
          <w:i/>
          <w:iCs/>
          <w:szCs w:val="20"/>
        </w:rPr>
      </w:pPr>
      <w:r w:rsidRPr="00620D79">
        <w:rPr>
          <w:rFonts w:cstheme="minorHAnsi"/>
          <w:i/>
          <w:iCs/>
          <w:szCs w:val="20"/>
        </w:rPr>
        <w:t>(Note – if the DSL at the school is unavailable, this should not delay action)</w:t>
      </w:r>
    </w:p>
    <w:p w14:paraId="5A4B8F05" w14:textId="1FBAAADB" w:rsidR="009B3E12" w:rsidRDefault="009B3E12" w:rsidP="009B3E12">
      <w:pPr>
        <w:rPr>
          <w:rFonts w:cstheme="minorHAnsi"/>
          <w:i/>
          <w:iCs/>
          <w:szCs w:val="20"/>
        </w:rPr>
      </w:pPr>
    </w:p>
    <w:p w14:paraId="57394695" w14:textId="53F3A64C" w:rsidR="009B3E12" w:rsidRPr="00620D79" w:rsidRDefault="009B3E12" w:rsidP="009B3E12">
      <w:pPr>
        <w:rPr>
          <w:rFonts w:cstheme="minorHAnsi"/>
          <w:b/>
          <w:i/>
          <w:iCs/>
          <w:szCs w:val="20"/>
        </w:rPr>
      </w:pPr>
      <w:r w:rsidRPr="00E1748F">
        <w:rPr>
          <w:noProof/>
          <w:szCs w:val="20"/>
          <w:lang w:eastAsia="en-GB"/>
        </w:rPr>
        <w:drawing>
          <wp:anchor distT="0" distB="0" distL="114300" distR="114300" simplePos="0" relativeHeight="251673620" behindDoc="1" locked="0" layoutInCell="1" allowOverlap="1" wp14:anchorId="453F9138" wp14:editId="32B2E27E">
            <wp:simplePos x="0" y="0"/>
            <wp:positionH relativeFrom="margin">
              <wp:posOffset>0</wp:posOffset>
            </wp:positionH>
            <wp:positionV relativeFrom="paragraph">
              <wp:posOffset>221615</wp:posOffset>
            </wp:positionV>
            <wp:extent cx="6210300" cy="5952490"/>
            <wp:effectExtent l="0" t="0" r="0" b="0"/>
            <wp:wrapTight wrapText="bothSides">
              <wp:wrapPolygon edited="0">
                <wp:start x="0" y="0"/>
                <wp:lineTo x="0" y="21499"/>
                <wp:lineTo x="21534" y="21499"/>
                <wp:lineTo x="21534" y="0"/>
                <wp:lineTo x="0" y="0"/>
              </wp:wrapPolygon>
            </wp:wrapTight>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210300" cy="59524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FCF8C" w14:textId="77777777" w:rsidR="009B3E12" w:rsidRDefault="009B3E12">
      <w:pPr>
        <w:spacing w:after="160" w:line="259" w:lineRule="auto"/>
        <w:rPr>
          <w:rFonts w:eastAsia="Calibri" w:cs="Arial"/>
          <w:b/>
          <w:color w:val="000000" w:themeColor="text1"/>
          <w:sz w:val="24"/>
          <w:szCs w:val="32"/>
        </w:rPr>
      </w:pPr>
      <w:r>
        <w:br w:type="page"/>
      </w:r>
    </w:p>
    <w:p w14:paraId="686C7094" w14:textId="49B6E0ED" w:rsidR="00FC1062" w:rsidRPr="00A9541D" w:rsidRDefault="00FC1062" w:rsidP="00947EBC">
      <w:pPr>
        <w:pStyle w:val="Heading1"/>
      </w:pPr>
      <w:bookmarkStart w:id="59" w:name="_Toc241050120"/>
      <w:r w:rsidRPr="00A9541D">
        <w:lastRenderedPageBreak/>
        <w:t>Appendix</w:t>
      </w:r>
      <w:r w:rsidR="009B3E12">
        <w:t xml:space="preserve"> B</w:t>
      </w:r>
      <w:r w:rsidRPr="00A9541D">
        <w:t>: Links to useful information</w:t>
      </w:r>
      <w:bookmarkEnd w:id="59"/>
    </w:p>
    <w:p w14:paraId="2327BDC0" w14:textId="77777777" w:rsidR="00FC1062" w:rsidRPr="00A9541D" w:rsidRDefault="00FC1062" w:rsidP="00FC1062">
      <w:pPr>
        <w:rPr>
          <w:rFonts w:ascii="Verdana" w:hAnsi="Verdana"/>
          <w:b/>
          <w:bCs/>
          <w:sz w:val="22"/>
          <w:szCs w:val="22"/>
        </w:rPr>
      </w:pPr>
    </w:p>
    <w:p w14:paraId="46A73C60" w14:textId="77777777" w:rsidR="00FC1062" w:rsidRPr="00A9541D" w:rsidRDefault="00FC1062" w:rsidP="00FC1062">
      <w:pPr>
        <w:rPr>
          <w:rFonts w:ascii="Verdana" w:hAnsi="Verdana"/>
          <w:b/>
          <w:bCs/>
          <w:sz w:val="22"/>
          <w:szCs w:val="22"/>
        </w:rPr>
      </w:pPr>
      <w:r w:rsidRPr="00A9541D">
        <w:rPr>
          <w:rFonts w:ascii="Verdana" w:hAnsi="Verdana"/>
          <w:b/>
          <w:bCs/>
          <w:sz w:val="22"/>
          <w:szCs w:val="22"/>
        </w:rPr>
        <w:t>Local</w:t>
      </w:r>
    </w:p>
    <w:p w14:paraId="18C40F9C" w14:textId="77777777" w:rsidR="00FC1062" w:rsidRPr="00A9541D" w:rsidRDefault="00C177C4" w:rsidP="00FC1062">
      <w:pPr>
        <w:numPr>
          <w:ilvl w:val="0"/>
          <w:numId w:val="1"/>
        </w:numPr>
        <w:spacing w:line="276" w:lineRule="auto"/>
        <w:rPr>
          <w:rStyle w:val="Hyperlink"/>
          <w:rFonts w:ascii="Verdana" w:hAnsi="Verdana"/>
          <w:sz w:val="22"/>
          <w:szCs w:val="22"/>
          <w:lang w:val="en-US"/>
        </w:rPr>
      </w:pPr>
      <w:hyperlink r:id="rId41" w:history="1">
        <w:r w:rsidR="00FC1062" w:rsidRPr="00A9541D">
          <w:rPr>
            <w:rStyle w:val="Hyperlink"/>
            <w:rFonts w:ascii="Verdana" w:hAnsi="Verdana"/>
            <w:sz w:val="22"/>
            <w:szCs w:val="22"/>
            <w:lang w:val="en-US"/>
          </w:rPr>
          <w:t>Birmingham Safeguarding Children Partnership</w:t>
        </w:r>
      </w:hyperlink>
    </w:p>
    <w:p w14:paraId="34979A41" w14:textId="77777777" w:rsidR="00FC1062" w:rsidRPr="00A9541D" w:rsidRDefault="00C177C4" w:rsidP="00FC1062">
      <w:pPr>
        <w:numPr>
          <w:ilvl w:val="0"/>
          <w:numId w:val="1"/>
        </w:numPr>
        <w:spacing w:line="276" w:lineRule="auto"/>
        <w:rPr>
          <w:rStyle w:val="Hyperlink"/>
          <w:rFonts w:ascii="Verdana" w:hAnsi="Verdana"/>
          <w:lang w:val="en-US"/>
        </w:rPr>
      </w:pPr>
      <w:hyperlink r:id="rId42" w:history="1">
        <w:r w:rsidR="00FC1062" w:rsidRPr="00A9541D">
          <w:rPr>
            <w:rStyle w:val="Hyperlink"/>
            <w:rFonts w:ascii="Verdana" w:hAnsi="Verdana"/>
            <w:sz w:val="22"/>
            <w:szCs w:val="22"/>
            <w:lang w:val="en-US"/>
          </w:rPr>
          <w:t>Right Help, Right Time - Birmingham Safeguarding Children Partnership</w:t>
        </w:r>
      </w:hyperlink>
    </w:p>
    <w:p w14:paraId="37058D80" w14:textId="77777777" w:rsidR="00FC1062" w:rsidRPr="00A9541D" w:rsidRDefault="00C177C4" w:rsidP="00FC1062">
      <w:pPr>
        <w:numPr>
          <w:ilvl w:val="0"/>
          <w:numId w:val="1"/>
        </w:numPr>
        <w:spacing w:line="276" w:lineRule="auto"/>
        <w:rPr>
          <w:rStyle w:val="Hyperlink"/>
          <w:rFonts w:ascii="Verdana" w:hAnsi="Verdana"/>
          <w:sz w:val="22"/>
          <w:szCs w:val="22"/>
          <w:lang w:val="en-US"/>
        </w:rPr>
      </w:pPr>
      <w:hyperlink r:id="rId43" w:history="1">
        <w:r w:rsidR="00FC1062" w:rsidRPr="00A9541D">
          <w:rPr>
            <w:rStyle w:val="Hyperlink"/>
            <w:rFonts w:ascii="Verdana" w:hAnsi="Verdana"/>
            <w:sz w:val="22"/>
            <w:szCs w:val="22"/>
            <w:lang w:val="en-US"/>
          </w:rPr>
          <w:t>Early Help Assessment and Our Family Plan - Birmingham Safeguarding Children Partnership</w:t>
        </w:r>
      </w:hyperlink>
    </w:p>
    <w:p w14:paraId="6B1231D4" w14:textId="77777777" w:rsidR="00FC1062" w:rsidRPr="00A9541D" w:rsidRDefault="00C177C4" w:rsidP="00FC1062">
      <w:pPr>
        <w:numPr>
          <w:ilvl w:val="0"/>
          <w:numId w:val="1"/>
        </w:numPr>
        <w:spacing w:line="276" w:lineRule="auto"/>
        <w:rPr>
          <w:rStyle w:val="Hyperlink"/>
          <w:rFonts w:ascii="Verdana" w:hAnsi="Verdana"/>
          <w:sz w:val="22"/>
          <w:szCs w:val="22"/>
          <w:lang w:val="en-US"/>
        </w:rPr>
      </w:pPr>
      <w:hyperlink r:id="rId44" w:history="1">
        <w:r w:rsidR="00FC1062" w:rsidRPr="00A9541D">
          <w:rPr>
            <w:rStyle w:val="Hyperlink"/>
            <w:rFonts w:ascii="Verdana" w:hAnsi="Verdana"/>
            <w:sz w:val="22"/>
            <w:szCs w:val="22"/>
            <w:lang w:val="en-US"/>
          </w:rPr>
          <w:t>Having those difficult conversations: The Importance of the Resolution and Escalation Protocol - Birmingham Safeguarding Children Partnership</w:t>
        </w:r>
      </w:hyperlink>
    </w:p>
    <w:p w14:paraId="340E730C" w14:textId="77777777" w:rsidR="00FC1062" w:rsidRPr="00A9541D" w:rsidRDefault="00C177C4" w:rsidP="00FC1062">
      <w:pPr>
        <w:numPr>
          <w:ilvl w:val="0"/>
          <w:numId w:val="1"/>
        </w:numPr>
        <w:spacing w:line="276" w:lineRule="auto"/>
        <w:rPr>
          <w:rStyle w:val="Hyperlink"/>
          <w:rFonts w:ascii="Verdana" w:hAnsi="Verdana"/>
          <w:lang w:val="en-US"/>
        </w:rPr>
      </w:pPr>
      <w:hyperlink r:id="rId45" w:history="1">
        <w:r w:rsidR="00FC1062" w:rsidRPr="00A9541D">
          <w:rPr>
            <w:rStyle w:val="Hyperlink"/>
            <w:rFonts w:ascii="Verdana" w:hAnsi="Verdana"/>
            <w:sz w:val="22"/>
            <w:szCs w:val="22"/>
            <w:lang w:val="en-US"/>
          </w:rPr>
          <w:t xml:space="preserve">Birmingham Children's Trust </w:t>
        </w:r>
      </w:hyperlink>
    </w:p>
    <w:p w14:paraId="296075E4" w14:textId="77777777" w:rsidR="00FC1062" w:rsidRPr="00A9541D" w:rsidRDefault="00C177C4" w:rsidP="00FC1062">
      <w:pPr>
        <w:numPr>
          <w:ilvl w:val="0"/>
          <w:numId w:val="1"/>
        </w:numPr>
        <w:spacing w:line="276" w:lineRule="auto"/>
        <w:rPr>
          <w:rStyle w:val="Hyperlink"/>
          <w:rFonts w:ascii="Verdana" w:hAnsi="Verdana"/>
          <w:lang w:val="en-US"/>
        </w:rPr>
      </w:pPr>
      <w:hyperlink r:id="rId46" w:history="1">
        <w:r w:rsidR="00FC1062" w:rsidRPr="00A9541D">
          <w:rPr>
            <w:rStyle w:val="Hyperlink"/>
            <w:rFonts w:ascii="Verdana" w:hAnsi="Verdana"/>
            <w:sz w:val="22"/>
            <w:szCs w:val="22"/>
            <w:lang w:val="en-US"/>
          </w:rPr>
          <w:t xml:space="preserve">Birmingham City Council - Children, Young People &amp; Families </w:t>
        </w:r>
      </w:hyperlink>
    </w:p>
    <w:p w14:paraId="74978032" w14:textId="77777777" w:rsidR="00FC1062" w:rsidRPr="00A9541D" w:rsidRDefault="00C177C4" w:rsidP="00FC1062">
      <w:pPr>
        <w:numPr>
          <w:ilvl w:val="0"/>
          <w:numId w:val="1"/>
        </w:numPr>
        <w:spacing w:line="276" w:lineRule="auto"/>
        <w:rPr>
          <w:rStyle w:val="Hyperlink"/>
          <w:rFonts w:ascii="Verdana" w:hAnsi="Verdana"/>
          <w:sz w:val="22"/>
          <w:szCs w:val="22"/>
          <w:lang w:val="en-US"/>
        </w:rPr>
      </w:pPr>
      <w:hyperlink r:id="rId47" w:history="1">
        <w:r w:rsidR="00FC1062" w:rsidRPr="00A9541D">
          <w:rPr>
            <w:rStyle w:val="Hyperlink"/>
            <w:rFonts w:ascii="Verdana" w:hAnsi="Verdana"/>
            <w:sz w:val="22"/>
            <w:szCs w:val="22"/>
            <w:lang w:val="en-US"/>
          </w:rPr>
          <w:t>BCC School Safety Plan re children who pose a risk to others</w:t>
        </w:r>
      </w:hyperlink>
    </w:p>
    <w:p w14:paraId="731DEC3B" w14:textId="77777777" w:rsidR="00FC1062" w:rsidRPr="00A9541D" w:rsidRDefault="00C177C4" w:rsidP="00FC1062">
      <w:pPr>
        <w:numPr>
          <w:ilvl w:val="0"/>
          <w:numId w:val="1"/>
        </w:numPr>
        <w:spacing w:line="276" w:lineRule="auto"/>
        <w:rPr>
          <w:rStyle w:val="Hyperlink"/>
          <w:rFonts w:ascii="Verdana" w:hAnsi="Verdana"/>
          <w:sz w:val="22"/>
          <w:szCs w:val="22"/>
          <w:lang w:val="en-US"/>
        </w:rPr>
      </w:pPr>
      <w:hyperlink r:id="rId48" w:history="1">
        <w:r w:rsidR="00FC1062" w:rsidRPr="00A9541D">
          <w:rPr>
            <w:rStyle w:val="Hyperlink"/>
            <w:rFonts w:ascii="Verdana" w:hAnsi="Verdana"/>
            <w:sz w:val="22"/>
            <w:szCs w:val="22"/>
            <w:lang w:val="en-US"/>
          </w:rPr>
          <w:t>BCC Corporate Safeguarding Policy</w:t>
        </w:r>
      </w:hyperlink>
    </w:p>
    <w:p w14:paraId="5DFC8D31" w14:textId="77777777" w:rsidR="00FC1062" w:rsidRPr="00A9541D" w:rsidRDefault="00C177C4" w:rsidP="00FC1062">
      <w:pPr>
        <w:numPr>
          <w:ilvl w:val="0"/>
          <w:numId w:val="1"/>
        </w:numPr>
        <w:spacing w:line="276" w:lineRule="auto"/>
        <w:rPr>
          <w:rStyle w:val="Hyperlink"/>
          <w:lang w:val="en-US"/>
        </w:rPr>
      </w:pPr>
      <w:hyperlink r:id="rId49" w:history="1">
        <w:r w:rsidR="00FC1062" w:rsidRPr="00A9541D">
          <w:rPr>
            <w:rStyle w:val="Hyperlink"/>
            <w:rFonts w:ascii="Verdana" w:hAnsi="Verdana"/>
            <w:sz w:val="22"/>
            <w:szCs w:val="22"/>
            <w:lang w:val="en-US"/>
          </w:rPr>
          <w:t>No platform policy | Birmingham City Council</w:t>
        </w:r>
      </w:hyperlink>
    </w:p>
    <w:p w14:paraId="3CC17116" w14:textId="77777777" w:rsidR="00FC1062" w:rsidRPr="00A9541D" w:rsidRDefault="00C177C4" w:rsidP="00FC1062">
      <w:pPr>
        <w:numPr>
          <w:ilvl w:val="0"/>
          <w:numId w:val="1"/>
        </w:numPr>
        <w:spacing w:line="276" w:lineRule="auto"/>
        <w:rPr>
          <w:rFonts w:ascii="Verdana" w:hAnsi="Verdana"/>
          <w:color w:val="0563C1" w:themeColor="hyperlink"/>
          <w:sz w:val="22"/>
          <w:szCs w:val="22"/>
          <w:u w:val="single"/>
          <w:lang w:val="en-US"/>
        </w:rPr>
      </w:pPr>
      <w:hyperlink r:id="rId50" w:history="1">
        <w:r w:rsidR="00FC1062" w:rsidRPr="00A9541D">
          <w:rPr>
            <w:rStyle w:val="Hyperlink"/>
            <w:rFonts w:ascii="Verdana" w:hAnsi="Verdana"/>
            <w:sz w:val="22"/>
            <w:szCs w:val="22"/>
            <w:lang w:val="en-US"/>
          </w:rPr>
          <w:t>Suicide postvention support package for education establishments | Birmingham City Council</w:t>
        </w:r>
      </w:hyperlink>
    </w:p>
    <w:p w14:paraId="641C1C20" w14:textId="77777777" w:rsidR="00FC1062" w:rsidRPr="00A9541D" w:rsidRDefault="00FC1062" w:rsidP="00FC1062">
      <w:pPr>
        <w:tabs>
          <w:tab w:val="num" w:pos="360"/>
        </w:tabs>
        <w:spacing w:after="200" w:line="276" w:lineRule="auto"/>
        <w:ind w:left="360" w:hanging="360"/>
        <w:contextualSpacing/>
        <w:rPr>
          <w:rFonts w:ascii="Verdana" w:eastAsia="Arial" w:hAnsi="Verdana"/>
          <w:sz w:val="22"/>
          <w:szCs w:val="22"/>
          <w:lang w:val="en-US"/>
        </w:rPr>
      </w:pPr>
    </w:p>
    <w:p w14:paraId="256FEE3D" w14:textId="77777777" w:rsidR="00FC1062" w:rsidRPr="00A9541D" w:rsidRDefault="00FC1062" w:rsidP="00FC1062">
      <w:pPr>
        <w:rPr>
          <w:rFonts w:ascii="Verdana" w:hAnsi="Verdana"/>
          <w:b/>
          <w:bCs/>
          <w:sz w:val="22"/>
          <w:szCs w:val="22"/>
        </w:rPr>
      </w:pPr>
      <w:r w:rsidRPr="00A9541D">
        <w:rPr>
          <w:rFonts w:ascii="Verdana" w:hAnsi="Verdana"/>
          <w:b/>
          <w:bCs/>
          <w:sz w:val="22"/>
          <w:szCs w:val="22"/>
        </w:rPr>
        <w:t>National and statutory guidance</w:t>
      </w:r>
    </w:p>
    <w:p w14:paraId="5213623E" w14:textId="77777777" w:rsidR="00FC1062" w:rsidRPr="00A9541D" w:rsidRDefault="00C177C4" w:rsidP="00FC1062">
      <w:pPr>
        <w:numPr>
          <w:ilvl w:val="0"/>
          <w:numId w:val="1"/>
        </w:numPr>
        <w:rPr>
          <w:rFonts w:ascii="Verdana" w:hAnsi="Verdana"/>
          <w:color w:val="FF0000"/>
          <w:sz w:val="22"/>
          <w:szCs w:val="22"/>
        </w:rPr>
      </w:pPr>
      <w:hyperlink r:id="rId51" w:tgtFrame="_blank" w:history="1">
        <w:r w:rsidR="00FC1062" w:rsidRPr="00A9541D">
          <w:rPr>
            <w:rStyle w:val="Hyperlink"/>
            <w:rFonts w:ascii="Verdana" w:hAnsi="Verdana"/>
            <w:sz w:val="22"/>
            <w:szCs w:val="22"/>
            <w:lang w:val="en-US"/>
          </w:rPr>
          <w:t>Keeping Children Safe in Education 2026</w:t>
        </w:r>
      </w:hyperlink>
      <w:r w:rsidR="00FC1062" w:rsidRPr="00A9541D">
        <w:rPr>
          <w:rFonts w:ascii="Verdana" w:hAnsi="Verdana"/>
          <w:color w:val="FF0000"/>
          <w:sz w:val="22"/>
          <w:szCs w:val="22"/>
        </w:rPr>
        <w:t> </w:t>
      </w:r>
    </w:p>
    <w:p w14:paraId="4CACB452" w14:textId="77777777" w:rsidR="00FC1062" w:rsidRPr="00A9541D" w:rsidRDefault="00C177C4" w:rsidP="00FC1062">
      <w:pPr>
        <w:numPr>
          <w:ilvl w:val="0"/>
          <w:numId w:val="1"/>
        </w:numPr>
        <w:rPr>
          <w:rFonts w:ascii="Verdana" w:hAnsi="Verdana"/>
          <w:color w:val="FF0000"/>
          <w:sz w:val="22"/>
          <w:szCs w:val="22"/>
        </w:rPr>
      </w:pPr>
      <w:hyperlink r:id="rId52" w:tgtFrame="_blank" w:history="1">
        <w:r w:rsidR="00FC1062" w:rsidRPr="00A9541D">
          <w:rPr>
            <w:rStyle w:val="Hyperlink"/>
            <w:rFonts w:ascii="Verdana" w:hAnsi="Verdana"/>
            <w:sz w:val="22"/>
            <w:szCs w:val="22"/>
            <w:lang w:val="en-US"/>
          </w:rPr>
          <w:t>Keeping Children Safe in Education 2026: Part One</w:t>
        </w:r>
      </w:hyperlink>
      <w:r w:rsidR="00FC1062" w:rsidRPr="00A9541D">
        <w:rPr>
          <w:rFonts w:ascii="Verdana" w:hAnsi="Verdana"/>
          <w:color w:val="FF0000"/>
          <w:sz w:val="22"/>
          <w:szCs w:val="22"/>
        </w:rPr>
        <w:t> </w:t>
      </w:r>
    </w:p>
    <w:p w14:paraId="188E98CA" w14:textId="77777777" w:rsidR="00FC1062" w:rsidRPr="00A9541D" w:rsidRDefault="00C177C4" w:rsidP="00FC1062">
      <w:pPr>
        <w:numPr>
          <w:ilvl w:val="0"/>
          <w:numId w:val="1"/>
        </w:numPr>
        <w:rPr>
          <w:rFonts w:ascii="Verdana" w:hAnsi="Verdana"/>
          <w:color w:val="FF0000"/>
          <w:sz w:val="22"/>
          <w:szCs w:val="22"/>
        </w:rPr>
      </w:pPr>
      <w:hyperlink r:id="rId53" w:tgtFrame="_blank" w:history="1">
        <w:r w:rsidR="00FC1062" w:rsidRPr="00A9541D">
          <w:rPr>
            <w:rStyle w:val="Hyperlink"/>
            <w:rFonts w:ascii="Verdana" w:hAnsi="Verdana"/>
            <w:sz w:val="22"/>
            <w:szCs w:val="22"/>
            <w:lang w:val="en-US"/>
          </w:rPr>
          <w:t>Working Together to Safeguard Children</w:t>
        </w:r>
      </w:hyperlink>
      <w:r w:rsidR="00FC1062" w:rsidRPr="00A9541D">
        <w:rPr>
          <w:rFonts w:ascii="Verdana" w:hAnsi="Verdana"/>
          <w:color w:val="FF0000"/>
          <w:sz w:val="22"/>
          <w:szCs w:val="22"/>
        </w:rPr>
        <w:t> </w:t>
      </w:r>
    </w:p>
    <w:p w14:paraId="31883F8C" w14:textId="77777777" w:rsidR="00FC1062" w:rsidRPr="00A9541D" w:rsidRDefault="00C177C4" w:rsidP="00FC1062">
      <w:pPr>
        <w:numPr>
          <w:ilvl w:val="0"/>
          <w:numId w:val="1"/>
        </w:numPr>
        <w:rPr>
          <w:rFonts w:ascii="Verdana" w:hAnsi="Verdana"/>
          <w:color w:val="FF0000"/>
          <w:sz w:val="22"/>
          <w:szCs w:val="22"/>
        </w:rPr>
      </w:pPr>
      <w:hyperlink r:id="rId54" w:tgtFrame="_blank" w:history="1">
        <w:r w:rsidR="00FC1062" w:rsidRPr="00A9541D">
          <w:rPr>
            <w:rStyle w:val="Hyperlink"/>
            <w:rFonts w:ascii="Verdana" w:hAnsi="Verdana"/>
            <w:sz w:val="22"/>
            <w:szCs w:val="22"/>
            <w:lang w:val="en-US"/>
          </w:rPr>
          <w:t>Information Sharing Advice for Safeguarding Practitioners</w:t>
        </w:r>
      </w:hyperlink>
      <w:r w:rsidR="00FC1062" w:rsidRPr="00A9541D">
        <w:rPr>
          <w:rFonts w:ascii="Verdana" w:hAnsi="Verdana"/>
          <w:color w:val="FF0000"/>
          <w:sz w:val="22"/>
          <w:szCs w:val="22"/>
        </w:rPr>
        <w:t> </w:t>
      </w:r>
    </w:p>
    <w:p w14:paraId="52FAA03F" w14:textId="77777777" w:rsidR="00FC1062" w:rsidRPr="00A9541D" w:rsidRDefault="00C177C4" w:rsidP="00FC1062">
      <w:pPr>
        <w:numPr>
          <w:ilvl w:val="0"/>
          <w:numId w:val="1"/>
        </w:numPr>
        <w:rPr>
          <w:rFonts w:ascii="Verdana" w:hAnsi="Verdana"/>
          <w:color w:val="FF0000"/>
          <w:sz w:val="22"/>
          <w:szCs w:val="22"/>
        </w:rPr>
      </w:pPr>
      <w:hyperlink r:id="rId55" w:tgtFrame="_blank" w:history="1">
        <w:r w:rsidR="00FC1062" w:rsidRPr="00A9541D">
          <w:rPr>
            <w:rStyle w:val="Hyperlink"/>
            <w:rFonts w:ascii="Verdana" w:hAnsi="Verdana"/>
            <w:sz w:val="22"/>
            <w:szCs w:val="22"/>
            <w:lang w:val="en-US"/>
          </w:rPr>
          <w:t>Data Protection Toolkit for Schools</w:t>
        </w:r>
      </w:hyperlink>
      <w:r w:rsidR="00FC1062" w:rsidRPr="00A9541D">
        <w:rPr>
          <w:rFonts w:ascii="Verdana" w:hAnsi="Verdana"/>
          <w:color w:val="FF0000"/>
          <w:sz w:val="22"/>
          <w:szCs w:val="22"/>
        </w:rPr>
        <w:t> </w:t>
      </w:r>
    </w:p>
    <w:p w14:paraId="73E2682D" w14:textId="77777777" w:rsidR="00FC1062" w:rsidRPr="00A9541D" w:rsidRDefault="00C177C4" w:rsidP="00FC1062">
      <w:pPr>
        <w:numPr>
          <w:ilvl w:val="0"/>
          <w:numId w:val="1"/>
        </w:numPr>
        <w:rPr>
          <w:rFonts w:ascii="Verdana" w:hAnsi="Verdana"/>
          <w:color w:val="FF0000"/>
          <w:sz w:val="22"/>
          <w:szCs w:val="22"/>
        </w:rPr>
      </w:pPr>
      <w:hyperlink r:id="rId56" w:tgtFrame="_blank" w:history="1">
        <w:r w:rsidR="00FC1062" w:rsidRPr="00A9541D">
          <w:rPr>
            <w:rStyle w:val="Hyperlink"/>
            <w:rFonts w:ascii="Verdana" w:hAnsi="Verdana"/>
            <w:sz w:val="22"/>
            <w:szCs w:val="22"/>
            <w:lang w:val="en-US"/>
          </w:rPr>
          <w:t>Prevent Duty Guidance</w:t>
        </w:r>
      </w:hyperlink>
      <w:r w:rsidR="00FC1062" w:rsidRPr="00A9541D">
        <w:rPr>
          <w:rFonts w:ascii="Verdana" w:hAnsi="Verdana"/>
          <w:color w:val="FF0000"/>
          <w:sz w:val="22"/>
          <w:szCs w:val="22"/>
        </w:rPr>
        <w:t> </w:t>
      </w:r>
    </w:p>
    <w:p w14:paraId="4FC377A3" w14:textId="77777777" w:rsidR="00FC1062" w:rsidRPr="00A9541D" w:rsidRDefault="00C177C4" w:rsidP="00FC1062">
      <w:pPr>
        <w:numPr>
          <w:ilvl w:val="0"/>
          <w:numId w:val="1"/>
        </w:numPr>
        <w:rPr>
          <w:rFonts w:ascii="Verdana" w:hAnsi="Verdana"/>
          <w:color w:val="FF0000"/>
          <w:sz w:val="22"/>
          <w:szCs w:val="22"/>
        </w:rPr>
      </w:pPr>
      <w:hyperlink r:id="rId57" w:tgtFrame="_blank" w:history="1">
        <w:r w:rsidR="00FC1062" w:rsidRPr="00A9541D">
          <w:rPr>
            <w:rStyle w:val="Hyperlink"/>
            <w:rFonts w:ascii="Verdana" w:hAnsi="Verdana"/>
            <w:sz w:val="22"/>
            <w:szCs w:val="22"/>
            <w:lang w:val="en-US"/>
          </w:rPr>
          <w:t>Channel Guidance</w:t>
        </w:r>
      </w:hyperlink>
      <w:r w:rsidR="00FC1062" w:rsidRPr="00A9541D">
        <w:rPr>
          <w:rFonts w:ascii="Verdana" w:hAnsi="Verdana"/>
          <w:color w:val="FF0000"/>
          <w:sz w:val="22"/>
          <w:szCs w:val="22"/>
        </w:rPr>
        <w:t> </w:t>
      </w:r>
    </w:p>
    <w:p w14:paraId="18D19AA2" w14:textId="77777777" w:rsidR="00FC1062" w:rsidRPr="00A9541D" w:rsidRDefault="00C177C4" w:rsidP="00FC1062">
      <w:pPr>
        <w:numPr>
          <w:ilvl w:val="0"/>
          <w:numId w:val="1"/>
        </w:numPr>
        <w:rPr>
          <w:rFonts w:ascii="Verdana" w:hAnsi="Verdana"/>
          <w:color w:val="FF0000"/>
          <w:sz w:val="22"/>
          <w:szCs w:val="22"/>
        </w:rPr>
      </w:pPr>
      <w:hyperlink r:id="rId58" w:tgtFrame="_blank" w:history="1">
        <w:r w:rsidR="00FC1062" w:rsidRPr="00A9541D">
          <w:rPr>
            <w:rStyle w:val="Hyperlink"/>
            <w:rFonts w:ascii="Verdana" w:hAnsi="Verdana"/>
            <w:sz w:val="22"/>
            <w:szCs w:val="22"/>
            <w:lang w:val="en-US"/>
          </w:rPr>
          <w:t>DfE Filtering and Monitoring Standards</w:t>
        </w:r>
      </w:hyperlink>
      <w:r w:rsidR="00FC1062" w:rsidRPr="00A9541D">
        <w:rPr>
          <w:rFonts w:ascii="Verdana" w:hAnsi="Verdana"/>
          <w:color w:val="FF0000"/>
          <w:sz w:val="22"/>
          <w:szCs w:val="22"/>
        </w:rPr>
        <w:t> </w:t>
      </w:r>
    </w:p>
    <w:p w14:paraId="3C25FA57" w14:textId="77777777" w:rsidR="00FC1062" w:rsidRPr="00A9541D" w:rsidRDefault="00C177C4" w:rsidP="00FC1062">
      <w:pPr>
        <w:numPr>
          <w:ilvl w:val="0"/>
          <w:numId w:val="1"/>
        </w:numPr>
        <w:rPr>
          <w:rFonts w:ascii="Verdana" w:hAnsi="Verdana"/>
          <w:color w:val="FF0000"/>
          <w:sz w:val="22"/>
          <w:szCs w:val="22"/>
        </w:rPr>
      </w:pPr>
      <w:hyperlink r:id="rId59" w:tgtFrame="_blank" w:history="1">
        <w:r w:rsidR="00FC1062" w:rsidRPr="00A9541D">
          <w:rPr>
            <w:rStyle w:val="Hyperlink"/>
            <w:rFonts w:ascii="Verdana" w:hAnsi="Verdana"/>
            <w:sz w:val="22"/>
            <w:szCs w:val="22"/>
            <w:lang w:val="en-US"/>
          </w:rPr>
          <w:t>Cyber Security Standards for Schools and Colleges</w:t>
        </w:r>
      </w:hyperlink>
      <w:r w:rsidR="00FC1062" w:rsidRPr="00A9541D">
        <w:rPr>
          <w:rFonts w:ascii="Verdana" w:hAnsi="Verdana"/>
          <w:color w:val="FF0000"/>
          <w:sz w:val="22"/>
          <w:szCs w:val="22"/>
        </w:rPr>
        <w:t> </w:t>
      </w:r>
    </w:p>
    <w:p w14:paraId="1801AC02" w14:textId="77777777" w:rsidR="00FC1062" w:rsidRPr="00A9541D" w:rsidRDefault="00C177C4" w:rsidP="00FC1062">
      <w:pPr>
        <w:numPr>
          <w:ilvl w:val="0"/>
          <w:numId w:val="1"/>
        </w:numPr>
        <w:rPr>
          <w:rFonts w:ascii="Verdana" w:hAnsi="Verdana"/>
          <w:color w:val="FF0000"/>
          <w:sz w:val="22"/>
          <w:szCs w:val="22"/>
        </w:rPr>
      </w:pPr>
      <w:hyperlink r:id="rId60" w:tgtFrame="_blank" w:history="1">
        <w:r w:rsidR="00FC1062" w:rsidRPr="00A9541D">
          <w:rPr>
            <w:rStyle w:val="Hyperlink"/>
            <w:rFonts w:ascii="Verdana" w:hAnsi="Verdana"/>
            <w:sz w:val="22"/>
            <w:szCs w:val="22"/>
            <w:lang w:val="en-US"/>
          </w:rPr>
          <w:t>Mobile Phones in Schools</w:t>
        </w:r>
      </w:hyperlink>
      <w:r w:rsidR="00FC1062" w:rsidRPr="00A9541D">
        <w:rPr>
          <w:rFonts w:ascii="Verdana" w:hAnsi="Verdana"/>
          <w:color w:val="FF0000"/>
          <w:sz w:val="22"/>
          <w:szCs w:val="22"/>
        </w:rPr>
        <w:t> </w:t>
      </w:r>
    </w:p>
    <w:p w14:paraId="13307862" w14:textId="77777777" w:rsidR="00FC1062" w:rsidRPr="00A9541D" w:rsidRDefault="00C177C4" w:rsidP="00FC1062">
      <w:pPr>
        <w:numPr>
          <w:ilvl w:val="0"/>
          <w:numId w:val="1"/>
        </w:numPr>
        <w:rPr>
          <w:rFonts w:ascii="Verdana" w:hAnsi="Verdana"/>
          <w:color w:val="FF0000"/>
          <w:sz w:val="22"/>
          <w:szCs w:val="22"/>
        </w:rPr>
      </w:pPr>
      <w:hyperlink r:id="rId61" w:tgtFrame="_blank" w:history="1">
        <w:r w:rsidR="00FC1062" w:rsidRPr="00A9541D">
          <w:rPr>
            <w:rStyle w:val="Hyperlink"/>
            <w:rFonts w:ascii="Verdana" w:hAnsi="Verdana"/>
            <w:sz w:val="22"/>
            <w:szCs w:val="22"/>
            <w:lang w:val="en-US"/>
          </w:rPr>
          <w:t>Use of Reasonable Force in Schools</w:t>
        </w:r>
      </w:hyperlink>
      <w:r w:rsidR="00FC1062" w:rsidRPr="00A9541D">
        <w:rPr>
          <w:rFonts w:ascii="Verdana" w:hAnsi="Verdana"/>
          <w:color w:val="FF0000"/>
          <w:sz w:val="22"/>
          <w:szCs w:val="22"/>
        </w:rPr>
        <w:t> </w:t>
      </w:r>
    </w:p>
    <w:p w14:paraId="45870F28" w14:textId="77777777" w:rsidR="00FC1062" w:rsidRPr="00A9541D" w:rsidRDefault="00C177C4" w:rsidP="00FC1062">
      <w:pPr>
        <w:numPr>
          <w:ilvl w:val="0"/>
          <w:numId w:val="1"/>
        </w:numPr>
        <w:rPr>
          <w:rFonts w:ascii="Verdana" w:hAnsi="Verdana"/>
          <w:color w:val="FF0000"/>
          <w:sz w:val="22"/>
          <w:szCs w:val="22"/>
        </w:rPr>
      </w:pPr>
      <w:hyperlink r:id="rId62" w:tgtFrame="_blank" w:history="1">
        <w:r w:rsidR="00FC1062" w:rsidRPr="00A9541D">
          <w:rPr>
            <w:rStyle w:val="Hyperlink"/>
            <w:rFonts w:ascii="Verdana" w:hAnsi="Verdana"/>
            <w:sz w:val="22"/>
            <w:szCs w:val="22"/>
            <w:lang w:val="en-US"/>
          </w:rPr>
          <w:t>Alternative Provision Guidance</w:t>
        </w:r>
      </w:hyperlink>
      <w:r w:rsidR="00FC1062" w:rsidRPr="00A9541D">
        <w:rPr>
          <w:rFonts w:ascii="Verdana" w:hAnsi="Verdana"/>
          <w:color w:val="FF0000"/>
          <w:sz w:val="22"/>
          <w:szCs w:val="22"/>
        </w:rPr>
        <w:t> </w:t>
      </w:r>
    </w:p>
    <w:p w14:paraId="695D5D47" w14:textId="77777777" w:rsidR="00FC1062" w:rsidRPr="00A9541D" w:rsidRDefault="00C177C4" w:rsidP="00FC1062">
      <w:pPr>
        <w:numPr>
          <w:ilvl w:val="0"/>
          <w:numId w:val="1"/>
        </w:numPr>
        <w:rPr>
          <w:rFonts w:ascii="Verdana" w:hAnsi="Verdana"/>
          <w:color w:val="FF0000"/>
          <w:sz w:val="22"/>
          <w:szCs w:val="22"/>
        </w:rPr>
      </w:pPr>
      <w:hyperlink r:id="rId63" w:tgtFrame="_blank" w:history="1">
        <w:r w:rsidR="00FC1062" w:rsidRPr="00A9541D">
          <w:rPr>
            <w:rStyle w:val="Hyperlink"/>
            <w:rFonts w:ascii="Verdana" w:hAnsi="Verdana"/>
            <w:sz w:val="22"/>
            <w:szCs w:val="22"/>
            <w:lang w:val="en-US"/>
          </w:rPr>
          <w:t>Supporting Pupils at School with Medical Conditions</w:t>
        </w:r>
      </w:hyperlink>
      <w:r w:rsidR="00FC1062" w:rsidRPr="00A9541D">
        <w:rPr>
          <w:rFonts w:ascii="Verdana" w:hAnsi="Verdana"/>
          <w:color w:val="FF0000"/>
          <w:sz w:val="22"/>
          <w:szCs w:val="22"/>
        </w:rPr>
        <w:t> </w:t>
      </w:r>
    </w:p>
    <w:p w14:paraId="3DD04E46" w14:textId="77777777" w:rsidR="00FC1062" w:rsidRPr="00A9541D" w:rsidRDefault="00C177C4" w:rsidP="00FC1062">
      <w:pPr>
        <w:numPr>
          <w:ilvl w:val="0"/>
          <w:numId w:val="1"/>
        </w:numPr>
        <w:rPr>
          <w:rFonts w:ascii="Verdana" w:hAnsi="Verdana"/>
          <w:color w:val="FF0000"/>
          <w:sz w:val="22"/>
          <w:szCs w:val="22"/>
        </w:rPr>
      </w:pPr>
      <w:hyperlink r:id="rId64" w:tgtFrame="_blank" w:history="1">
        <w:r w:rsidR="00FC1062" w:rsidRPr="00A9541D">
          <w:rPr>
            <w:rStyle w:val="Hyperlink"/>
            <w:rFonts w:ascii="Verdana" w:hAnsi="Verdana"/>
            <w:sz w:val="22"/>
            <w:szCs w:val="22"/>
            <w:lang w:val="en-US"/>
          </w:rPr>
          <w:t>Allergy Safety in Schools</w:t>
        </w:r>
      </w:hyperlink>
      <w:r w:rsidR="00FC1062" w:rsidRPr="00A9541D">
        <w:rPr>
          <w:rFonts w:ascii="Verdana" w:hAnsi="Verdana"/>
          <w:color w:val="FF0000"/>
          <w:sz w:val="22"/>
          <w:szCs w:val="22"/>
        </w:rPr>
        <w:t> </w:t>
      </w:r>
    </w:p>
    <w:p w14:paraId="7B57B954" w14:textId="77777777" w:rsidR="00FC1062" w:rsidRPr="00A9541D" w:rsidRDefault="00C177C4" w:rsidP="00FC1062">
      <w:pPr>
        <w:numPr>
          <w:ilvl w:val="0"/>
          <w:numId w:val="1"/>
        </w:numPr>
        <w:rPr>
          <w:rFonts w:ascii="Verdana" w:hAnsi="Verdana"/>
          <w:color w:val="FF0000"/>
          <w:sz w:val="22"/>
          <w:szCs w:val="22"/>
        </w:rPr>
      </w:pPr>
      <w:hyperlink r:id="rId65" w:tgtFrame="_blank" w:history="1">
        <w:r w:rsidR="00FC1062" w:rsidRPr="00A9541D">
          <w:rPr>
            <w:rStyle w:val="Hyperlink"/>
            <w:rFonts w:ascii="Verdana" w:hAnsi="Verdana"/>
            <w:sz w:val="22"/>
            <w:szCs w:val="22"/>
            <w:lang w:val="en-US"/>
          </w:rPr>
          <w:t>Operation Encompass</w:t>
        </w:r>
      </w:hyperlink>
      <w:r w:rsidR="00FC1062" w:rsidRPr="00A9541D">
        <w:rPr>
          <w:rFonts w:ascii="Verdana" w:hAnsi="Verdana"/>
          <w:color w:val="FF0000"/>
          <w:sz w:val="22"/>
          <w:szCs w:val="22"/>
        </w:rPr>
        <w:t> </w:t>
      </w:r>
    </w:p>
    <w:p w14:paraId="6F6DCCEA" w14:textId="77777777" w:rsidR="00FC1062" w:rsidRPr="00A9541D" w:rsidRDefault="00C177C4" w:rsidP="00FC1062">
      <w:pPr>
        <w:numPr>
          <w:ilvl w:val="0"/>
          <w:numId w:val="1"/>
        </w:numPr>
        <w:rPr>
          <w:rFonts w:ascii="Verdana" w:hAnsi="Verdana"/>
          <w:color w:val="FF0000"/>
          <w:sz w:val="22"/>
          <w:szCs w:val="22"/>
        </w:rPr>
      </w:pPr>
      <w:hyperlink r:id="rId66" w:tgtFrame="_blank" w:history="1">
        <w:r w:rsidR="00FC1062" w:rsidRPr="00A9541D">
          <w:rPr>
            <w:rStyle w:val="Hyperlink"/>
            <w:rFonts w:ascii="Verdana" w:hAnsi="Verdana"/>
            <w:sz w:val="22"/>
            <w:szCs w:val="22"/>
            <w:lang w:val="en-US"/>
          </w:rPr>
          <w:t>UKCIS Sharing Nudes and Semi-Nudes Guidance</w:t>
        </w:r>
      </w:hyperlink>
      <w:r w:rsidR="00FC1062" w:rsidRPr="00A9541D">
        <w:rPr>
          <w:rFonts w:ascii="Verdana" w:hAnsi="Verdana"/>
          <w:color w:val="FF0000"/>
          <w:sz w:val="22"/>
          <w:szCs w:val="22"/>
        </w:rPr>
        <w:t> </w:t>
      </w:r>
    </w:p>
    <w:p w14:paraId="625B2185" w14:textId="77777777" w:rsidR="00FC1062" w:rsidRPr="00A9541D" w:rsidRDefault="00C177C4" w:rsidP="00FC1062">
      <w:pPr>
        <w:numPr>
          <w:ilvl w:val="0"/>
          <w:numId w:val="1"/>
        </w:numPr>
        <w:rPr>
          <w:rFonts w:ascii="Verdana" w:hAnsi="Verdana"/>
          <w:color w:val="FF0000"/>
          <w:sz w:val="22"/>
          <w:szCs w:val="22"/>
        </w:rPr>
      </w:pPr>
      <w:hyperlink r:id="rId67" w:tgtFrame="_blank" w:history="1">
        <w:r w:rsidR="00FC1062" w:rsidRPr="00A9541D">
          <w:rPr>
            <w:rStyle w:val="Hyperlink"/>
            <w:rFonts w:ascii="Verdana" w:hAnsi="Verdana"/>
            <w:sz w:val="22"/>
            <w:szCs w:val="22"/>
            <w:lang w:val="en-US"/>
          </w:rPr>
          <w:t>Generative AI in Education</w:t>
        </w:r>
      </w:hyperlink>
      <w:r w:rsidR="00FC1062" w:rsidRPr="00A9541D">
        <w:rPr>
          <w:rFonts w:ascii="Verdana" w:hAnsi="Verdana"/>
          <w:color w:val="FF0000"/>
          <w:sz w:val="22"/>
          <w:szCs w:val="22"/>
        </w:rPr>
        <w:t> </w:t>
      </w:r>
    </w:p>
    <w:p w14:paraId="5D21D68A" w14:textId="77777777" w:rsidR="00FC1062" w:rsidRPr="00A9541D" w:rsidRDefault="00C177C4" w:rsidP="00FC1062">
      <w:pPr>
        <w:numPr>
          <w:ilvl w:val="0"/>
          <w:numId w:val="1"/>
        </w:numPr>
        <w:rPr>
          <w:rFonts w:ascii="Verdana" w:hAnsi="Verdana"/>
          <w:color w:val="FF0000"/>
          <w:sz w:val="22"/>
          <w:szCs w:val="22"/>
        </w:rPr>
      </w:pPr>
      <w:hyperlink r:id="rId68" w:tgtFrame="_blank" w:history="1">
        <w:r w:rsidR="00FC1062" w:rsidRPr="00A9541D">
          <w:rPr>
            <w:rStyle w:val="Hyperlink"/>
            <w:rFonts w:ascii="Verdana" w:hAnsi="Verdana"/>
            <w:sz w:val="22"/>
            <w:szCs w:val="22"/>
            <w:lang w:val="en-US"/>
          </w:rPr>
          <w:t>Generative AI Product Safety Expectations</w:t>
        </w:r>
      </w:hyperlink>
      <w:r w:rsidR="00FC1062" w:rsidRPr="00A9541D">
        <w:rPr>
          <w:rFonts w:ascii="Verdana" w:hAnsi="Verdana"/>
          <w:color w:val="FF0000"/>
          <w:sz w:val="22"/>
          <w:szCs w:val="22"/>
        </w:rPr>
        <w:t> </w:t>
      </w:r>
    </w:p>
    <w:p w14:paraId="76304332" w14:textId="77777777" w:rsidR="00FC1062" w:rsidRPr="00A9541D" w:rsidRDefault="00C177C4" w:rsidP="00FC1062">
      <w:pPr>
        <w:numPr>
          <w:ilvl w:val="0"/>
          <w:numId w:val="1"/>
        </w:numPr>
        <w:rPr>
          <w:rFonts w:ascii="Verdana" w:hAnsi="Verdana"/>
          <w:color w:val="FF0000"/>
          <w:sz w:val="22"/>
          <w:szCs w:val="22"/>
        </w:rPr>
      </w:pPr>
      <w:hyperlink r:id="rId69" w:tgtFrame="_blank" w:history="1">
        <w:r w:rsidR="00FC1062" w:rsidRPr="00A9541D">
          <w:rPr>
            <w:rStyle w:val="Hyperlink"/>
            <w:rFonts w:ascii="Verdana" w:hAnsi="Verdana"/>
            <w:sz w:val="22"/>
            <w:szCs w:val="22"/>
            <w:lang w:val="en-US"/>
          </w:rPr>
          <w:t>Youth Endowment Fund Toolkit</w:t>
        </w:r>
      </w:hyperlink>
      <w:r w:rsidR="00FC1062" w:rsidRPr="00A9541D">
        <w:rPr>
          <w:rFonts w:ascii="Verdana" w:hAnsi="Verdana"/>
          <w:color w:val="FF0000"/>
          <w:sz w:val="22"/>
          <w:szCs w:val="22"/>
        </w:rPr>
        <w:t> </w:t>
      </w:r>
    </w:p>
    <w:p w14:paraId="348ED7EA" w14:textId="77777777" w:rsidR="00FC1062" w:rsidRPr="00A9541D" w:rsidRDefault="00C177C4" w:rsidP="00FC1062">
      <w:pPr>
        <w:numPr>
          <w:ilvl w:val="0"/>
          <w:numId w:val="1"/>
        </w:numPr>
        <w:rPr>
          <w:rFonts w:ascii="Verdana" w:hAnsi="Verdana"/>
          <w:color w:val="FF0000"/>
          <w:sz w:val="22"/>
          <w:szCs w:val="22"/>
        </w:rPr>
      </w:pPr>
      <w:hyperlink r:id="rId70" w:tgtFrame="_blank" w:history="1">
        <w:r w:rsidR="00FC1062" w:rsidRPr="00A9541D">
          <w:rPr>
            <w:rStyle w:val="Hyperlink"/>
            <w:rFonts w:ascii="Verdana" w:hAnsi="Verdana"/>
            <w:sz w:val="22"/>
            <w:szCs w:val="22"/>
            <w:lang w:val="en-US"/>
          </w:rPr>
          <w:t>Children Missing Education</w:t>
        </w:r>
      </w:hyperlink>
      <w:r w:rsidR="00FC1062" w:rsidRPr="00A9541D">
        <w:rPr>
          <w:rFonts w:ascii="Verdana" w:hAnsi="Verdana"/>
          <w:color w:val="FF0000"/>
          <w:sz w:val="22"/>
          <w:szCs w:val="22"/>
        </w:rPr>
        <w:t> </w:t>
      </w:r>
    </w:p>
    <w:p w14:paraId="66FE047F" w14:textId="77777777" w:rsidR="00FC1062" w:rsidRPr="00A9541D" w:rsidRDefault="00C177C4" w:rsidP="00FC1062">
      <w:pPr>
        <w:numPr>
          <w:ilvl w:val="0"/>
          <w:numId w:val="1"/>
        </w:numPr>
        <w:rPr>
          <w:rFonts w:ascii="Verdana" w:hAnsi="Verdana"/>
          <w:color w:val="FF0000"/>
          <w:sz w:val="22"/>
          <w:szCs w:val="22"/>
        </w:rPr>
      </w:pPr>
      <w:hyperlink r:id="rId71" w:tgtFrame="_blank" w:history="1">
        <w:r w:rsidR="00FC1062" w:rsidRPr="00A9541D">
          <w:rPr>
            <w:rStyle w:val="Hyperlink"/>
            <w:rFonts w:ascii="Verdana" w:hAnsi="Verdana"/>
            <w:sz w:val="22"/>
            <w:szCs w:val="22"/>
            <w:lang w:val="en-US"/>
          </w:rPr>
          <w:t>Working Together to Improve School Attendance</w:t>
        </w:r>
      </w:hyperlink>
      <w:r w:rsidR="00FC1062" w:rsidRPr="00A9541D">
        <w:rPr>
          <w:rFonts w:ascii="Verdana" w:hAnsi="Verdana"/>
          <w:color w:val="FF0000"/>
          <w:sz w:val="22"/>
          <w:szCs w:val="22"/>
        </w:rPr>
        <w:t> </w:t>
      </w:r>
    </w:p>
    <w:p w14:paraId="39FF69D5" w14:textId="77777777" w:rsidR="00FC1062" w:rsidRPr="00A9541D" w:rsidRDefault="00C177C4" w:rsidP="00FC1062">
      <w:pPr>
        <w:numPr>
          <w:ilvl w:val="0"/>
          <w:numId w:val="1"/>
        </w:numPr>
        <w:rPr>
          <w:rStyle w:val="Hyperlink"/>
          <w:rFonts w:ascii="Verdana" w:hAnsi="Verdana"/>
          <w:color w:val="FF0000"/>
          <w:sz w:val="22"/>
          <w:szCs w:val="22"/>
          <w:u w:val="none"/>
        </w:rPr>
      </w:pPr>
      <w:hyperlink r:id="rId72" w:history="1">
        <w:r w:rsidR="00FC1062" w:rsidRPr="00A9541D">
          <w:rPr>
            <w:rStyle w:val="Hyperlink"/>
            <w:rFonts w:ascii="Verdana" w:hAnsi="Verdana"/>
            <w:sz w:val="22"/>
            <w:szCs w:val="22"/>
          </w:rPr>
          <w:t>Staffing and employment: advice for schools (DfE)</w:t>
        </w:r>
      </w:hyperlink>
    </w:p>
    <w:p w14:paraId="168BE739" w14:textId="77777777" w:rsidR="00FC1062" w:rsidRDefault="00FC1062" w:rsidP="00FC1062">
      <w:pPr>
        <w:rPr>
          <w:rFonts w:ascii="Verdana" w:hAnsi="Verdana"/>
          <w:b/>
          <w:bCs/>
          <w:sz w:val="22"/>
          <w:szCs w:val="22"/>
        </w:rPr>
      </w:pPr>
    </w:p>
    <w:p w14:paraId="10323D31" w14:textId="77777777" w:rsidR="00FC1062" w:rsidRPr="00126919" w:rsidRDefault="00FC1062" w:rsidP="00FC1062">
      <w:pPr>
        <w:pStyle w:val="ListParagraph"/>
        <w:ind w:left="720"/>
        <w:rPr>
          <w:rFonts w:ascii="Verdana" w:hAnsi="Verdana"/>
        </w:rPr>
      </w:pPr>
    </w:p>
    <w:p w14:paraId="38112369" w14:textId="77777777" w:rsidR="00FC1062" w:rsidRDefault="00FC1062" w:rsidP="001137F1">
      <w:pPr>
        <w:spacing w:line="276" w:lineRule="auto"/>
        <w:rPr>
          <w:rFonts w:cs="Arial"/>
          <w:b/>
          <w:sz w:val="22"/>
          <w:szCs w:val="22"/>
        </w:rPr>
      </w:pPr>
    </w:p>
    <w:sectPr w:rsidR="00FC1062" w:rsidSect="00FC1062">
      <w:footerReference w:type="even" r:id="rId73"/>
      <w:footerReference w:type="default" r:id="rId74"/>
      <w:footerReference w:type="first" r:id="rId75"/>
      <w:pgSz w:w="11906" w:h="16838"/>
      <w:pgMar w:top="1440" w:right="1440" w:bottom="1440" w:left="1134" w:header="709"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C489" w14:textId="77777777" w:rsidR="00E74430" w:rsidRDefault="00E74430" w:rsidP="001438D3">
      <w:pPr>
        <w:spacing w:after="0"/>
      </w:pPr>
      <w:r>
        <w:separator/>
      </w:r>
    </w:p>
  </w:endnote>
  <w:endnote w:type="continuationSeparator" w:id="0">
    <w:p w14:paraId="763F527E" w14:textId="77777777" w:rsidR="00E74430" w:rsidRDefault="00E74430" w:rsidP="001438D3">
      <w:pPr>
        <w:spacing w:after="0"/>
      </w:pPr>
      <w:r>
        <w:continuationSeparator/>
      </w:r>
    </w:p>
  </w:endnote>
  <w:endnote w:type="continuationNotice" w:id="1">
    <w:p w14:paraId="77D5C2DD" w14:textId="77777777" w:rsidR="00E74430" w:rsidRDefault="00E7443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DABAC" w14:textId="74B5F9E3" w:rsidR="002A02D4" w:rsidRDefault="002A02D4">
    <w:pPr>
      <w:pStyle w:val="Footer"/>
    </w:pPr>
    <w:r>
      <w:rPr>
        <w:noProof/>
      </w:rPr>
      <mc:AlternateContent>
        <mc:Choice Requires="wps">
          <w:drawing>
            <wp:anchor distT="0" distB="0" distL="0" distR="0" simplePos="0" relativeHeight="251680768" behindDoc="0" locked="0" layoutInCell="1" allowOverlap="1" wp14:anchorId="04405FBF" wp14:editId="71900352">
              <wp:simplePos x="635" y="635"/>
              <wp:positionH relativeFrom="page">
                <wp:align>center</wp:align>
              </wp:positionH>
              <wp:positionV relativeFrom="page">
                <wp:align>bottom</wp:align>
              </wp:positionV>
              <wp:extent cx="459740" cy="345440"/>
              <wp:effectExtent l="0" t="0" r="16510" b="0"/>
              <wp:wrapNone/>
              <wp:docPr id="950378678"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405FBF" id="_x0000_t202" coordsize="21600,21600" o:spt="202" path="m,l,21600r21600,l21600,xe">
              <v:stroke joinstyle="miter"/>
              <v:path gradientshapeok="t" o:connecttype="rect"/>
            </v:shapetype>
            <v:shape id="Text Box 23" o:spid="_x0000_s1028" type="#_x0000_t202" alt="OFFICIAL" style="position:absolute;margin-left:0;margin-top:0;width:36.2pt;height:27.2pt;z-index:2516807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qvtNAIAAFQEAAAOAAAAZHJzL2Uyb0RvYy54bWysVE2P2jAQvVfqf7B8Lwlfy4IIK8qKCgkt&#10;K0G1Z+M4ECmxLduQ0F/fZydh221PVS9mMjN+nnlvhvlTXRbkKozNlUxovxdTIiRXaS5PCf1+WH95&#10;pMQ6JlNWKCkSehOWPi0+f5pXeiYG6qyKVBgCEGlnlU7o2Tk9iyLLz6Jktqe0kAhmypTM4dOcotSw&#10;CuhlEQ3i+CGqlEm1UVxYC+9zE6SLgJ9lgrtdllnhSJFQ1ObCacJ59Ge0mLPZyTB9znlbBvuHKkqW&#10;Szx6h3pmjpGLyf+AKnNulFWZ63FVRirLci5CD+imH3/oZn9mWoReQI7Vd5rs/4PlL9dXQ/I0odNx&#10;PJw8PkwgmGQlpDqI2pGvqiaDISWpsBy07dbrzWqz3HreKm1nuL7XAHA1EqF/57dwejrqzJT+F40S&#10;xKHA7c66h+dwjsbTyQgRjtBwNB7BBnr0flkb674JVRJvJNRA1MA1u26ta1K7FP+WVOu8KIKwhfzN&#10;AUzviXzlTYXecvWxbts5qvSGboxq5sRqvs7x5pZZ98oMBgNlYtjdDkdWqCqhqrUoOSvz429+nw+9&#10;EKWkwqAlVGITKCk2Ejr6mewM0xnHYPSn8ThGXF7KlcL49rFJmgcTXuOKzsyMKt+wBkv/EEJMcjyX&#10;0GNnrlwz8VgjLpbLkITx08xt5V5zD+158iQe6jdmdMu0g0QvqptCNvtAeJPrb1q9vDjQHtTwnDZE&#10;tlRjdIOe7Zr53fj1O2S9/xksfgIAAP//AwBQSwMEFAAGAAgAAAAhACNpjKPaAAAAAwEAAA8AAABk&#10;cnMvZG93bnJldi54bWxMj8FuwjAMhu+T9g6RJ+02Uko3UNcUISROTJOAXXYLiWk7GqdqUihvP2+X&#10;7WLJ+n99/lwsR9eKC/ah8aRgOklAIBlvG6oUfBw2TwsQIWqyuvWECm4YYFne3xU6t/5KO7zsYyUY&#10;QiHXCuoYu1zKYGp0Okx8h8TZyfdOR177StpeXxnuWpkmyYt0uiG+UOsO1zWa835wCp538W14p8Ps&#10;c0xvX9tubWanrVHq8WFcvYKIOMa/MvzoszqU7HT0A9kgWgX8SPydnM3TDMSRuVkGsizkf/fyGwAA&#10;//8DAFBLAQItABQABgAIAAAAIQC2gziS/gAAAOEBAAATAAAAAAAAAAAAAAAAAAAAAABbQ29udGVu&#10;dF9UeXBlc10ueG1sUEsBAi0AFAAGAAgAAAAhADj9If/WAAAAlAEAAAsAAAAAAAAAAAAAAAAALwEA&#10;AF9yZWxzLy5yZWxzUEsBAi0AFAAGAAgAAAAhAFJeq+00AgAAVAQAAA4AAAAAAAAAAAAAAAAALgIA&#10;AGRycy9lMm9Eb2MueG1sUEsBAi0AFAAGAAgAAAAhACNpjKPaAAAAAwEAAA8AAAAAAAAAAAAAAAAA&#10;jgQAAGRycy9kb3ducmV2LnhtbFBLBQYAAAAABAAEAPMAAACVBQAAAAA=&#10;" filled="f" stroked="f">
              <v:textbox style="mso-fit-shape-to-text:t" inset="0,0,0,15pt">
                <w:txbxContent>
                  <w:p w14:paraId="0F9037AD" w14:textId="2AB4AAD6"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3401731"/>
      <w:docPartObj>
        <w:docPartGallery w:val="Page Numbers (Bottom of Page)"/>
        <w:docPartUnique/>
      </w:docPartObj>
    </w:sdtPr>
    <w:sdtEndPr>
      <w:rPr>
        <w:noProof/>
      </w:rPr>
    </w:sdtEndPr>
    <w:sdtContent>
      <w:p w14:paraId="211C5626" w14:textId="77777777" w:rsidR="009E3E5D" w:rsidRDefault="009E3E5D">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0507D7C5" w14:textId="217F758A" w:rsidR="009E3E5D" w:rsidRDefault="009E3E5D" w:rsidP="009E3E5D">
        <w:pPr>
          <w:pStyle w:val="Footer"/>
          <w:rPr>
            <w:noProof/>
          </w:rPr>
        </w:pPr>
        <w:r>
          <w:rPr>
            <w:noProof/>
          </w:rPr>
          <w:t xml:space="preserve">Safeguarding and Child Protection Policy - </w:t>
        </w:r>
        <w:r>
          <w:rPr>
            <w:noProof/>
          </w:rPr>
          <w:tab/>
        </w:r>
        <w:r w:rsidR="000328A4">
          <w:rPr>
            <w:noProof/>
          </w:rPr>
          <w:t>Jakeman</w:t>
        </w:r>
        <w:r>
          <w:rPr>
            <w:noProof/>
          </w:rPr>
          <w:t xml:space="preserve"> Nursery School - FGB 15.09.2026 </w:t>
        </w:r>
      </w:p>
      <w:p w14:paraId="6AE6A1E1" w14:textId="260B788C" w:rsidR="009E3E5D" w:rsidRDefault="00C177C4">
        <w:pPr>
          <w:pStyle w:val="Footer"/>
          <w:jc w:val="right"/>
        </w:pPr>
      </w:p>
    </w:sdtContent>
  </w:sdt>
  <w:p w14:paraId="6CA74BD9" w14:textId="42717190" w:rsidR="002A02D4" w:rsidRDefault="002A02D4" w:rsidP="009E3E5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73B04" w14:textId="73DE7894" w:rsidR="002A02D4" w:rsidRDefault="002A02D4">
    <w:pPr>
      <w:pStyle w:val="Footer"/>
    </w:pPr>
    <w:r>
      <w:rPr>
        <w:noProof/>
      </w:rPr>
      <mc:AlternateContent>
        <mc:Choice Requires="wps">
          <w:drawing>
            <wp:anchor distT="0" distB="0" distL="0" distR="0" simplePos="0" relativeHeight="251679744" behindDoc="0" locked="0" layoutInCell="1" allowOverlap="1" wp14:anchorId="38C4CC1D" wp14:editId="039DBA5A">
              <wp:simplePos x="635" y="635"/>
              <wp:positionH relativeFrom="page">
                <wp:align>center</wp:align>
              </wp:positionH>
              <wp:positionV relativeFrom="page">
                <wp:align>bottom</wp:align>
              </wp:positionV>
              <wp:extent cx="459740" cy="345440"/>
              <wp:effectExtent l="0" t="0" r="16510" b="0"/>
              <wp:wrapNone/>
              <wp:docPr id="1336354820"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C4CC1D" id="_x0000_t202" coordsize="21600,21600" o:spt="202" path="m,l,21600r21600,l21600,xe">
              <v:stroke joinstyle="miter"/>
              <v:path gradientshapeok="t" o:connecttype="rect"/>
            </v:shapetype>
            <v:shape id="Text Box 22" o:spid="_x0000_s1029" type="#_x0000_t202" alt="OFFICIAL" style="position:absolute;margin-left:0;margin-top:0;width:36.2pt;height:27.2pt;z-index:2516797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DAMNgIAAFwEAAAOAAAAZHJzL2Uyb0RvYy54bWysVE2P2jAQvVfqf7B8Lwlf292IsKKsqJDQ&#10;shJUezaOQyIltmUbEvrr++wQdrvtqerFvMyMn2fezDB7bOuKnIWxpZIpHQ5iSoTkKivlMaU/9qsv&#10;95RYx2TGKiVFSi/C0sf550+zRidipApVZcIQkEibNDqlhXM6iSLLC1EzO1BaSDhzZWrm8GmOUWZY&#10;A/a6ikZxfBc1ymTaKC6shfWpc9J54M9zwd02z61wpEopcnPhNOE8+DOaz1hyNEwXJb+mwf4hi5qV&#10;Eo/eqJ6YY+Rkyj+o6pIbZVXuBlzVkcrzkotQA6oZxh+q2RVMi1ALxLH6JpP9f7T8+fxiSJmhd+Px&#10;3Xg6uR9BJslq9GovWke+qZaMRpRkwnLotl2t1sv1YuOFa7RNcH+nweBaBIKkt1sYvR5tbmr/i0oJ&#10;/OC+3GT39BzGyfTh6wQeDtd4Mp0Agz16u6yNdd+FqokHKTXoahCbnTfWdaF9iH9LqlVZVaGzlfzN&#10;AE5viXzmXYYeufbQdhL02R9UdkFRRnXzYjVflXh6w6x7YQYDgmwx9G6LI69Uk1J1RZQUyvz8m93H&#10;o2/wUtJg4FIqsRGUVGuJfoLQ9cD04BDA8CGexvDLU71UGOMhNkrzAGE1ruphblT9inVY+IfgYpLj&#10;uZQeerh03eRjnbhYLEIQxlAzt5E7zT21l8truW9fmdFXwR069az6aWTJB927WH/T6sXJQf3QFC9t&#10;J+RVcYxwaOt13fyOvP8OUW9/CvNfAAAA//8DAFBLAwQUAAYACAAAACEAI2mMo9oAAAADAQAADwAA&#10;AGRycy9kb3ducmV2LnhtbEyPwW7CMAyG75P2DpEn7TZSSjdQ1xQhJE5Mk4BddguJaTsap2pSKG8/&#10;b5ftYsn6f33+XCxH14oL9qHxpGA6SUAgGW8bqhR8HDZPCxAharK69YQKbhhgWd7fFTq3/ko7vOxj&#10;JRhCIdcK6hi7XMpganQ6THyHxNnJ905HXvtK2l5fGe5amSbJi3S6Ib5Q6w7XNZrzfnAKnnfxbXin&#10;w+xzTG9f225tZqetUerxYVy9gog4xr8y/OizOpTsdPQD2SBaBfxI/J2czdMMxJG5WQayLOR/9/Ib&#10;AAD//wMAUEsBAi0AFAAGAAgAAAAhALaDOJL+AAAA4QEAABMAAAAAAAAAAAAAAAAAAAAAAFtDb250&#10;ZW50X1R5cGVzXS54bWxQSwECLQAUAAYACAAAACEAOP0h/9YAAACUAQAACwAAAAAAAAAAAAAAAAAv&#10;AQAAX3JlbHMvLnJlbHNQSwECLQAUAAYACAAAACEAS4gwDDYCAABcBAAADgAAAAAAAAAAAAAAAAAu&#10;AgAAZHJzL2Uyb0RvYy54bWxQSwECLQAUAAYACAAAACEAI2mMo9oAAAADAQAADwAAAAAAAAAAAAAA&#10;AACQBAAAZHJzL2Rvd25yZXYueG1sUEsFBgAAAAAEAAQA8wAAAJcFAAAAAA==&#10;" filled="f" stroked="f">
              <v:textbox style="mso-fit-shape-to-text:t" inset="0,0,0,15pt">
                <w:txbxContent>
                  <w:p w14:paraId="74CEF3F5" w14:textId="427202A1" w:rsidR="002A02D4" w:rsidRPr="002A02D4" w:rsidRDefault="002A02D4" w:rsidP="002A02D4">
                    <w:pPr>
                      <w:spacing w:after="0"/>
                      <w:rPr>
                        <w:rFonts w:ascii="Calibri" w:eastAsia="Calibri" w:hAnsi="Calibri" w:cs="Calibri"/>
                        <w:noProof/>
                        <w:color w:val="000000"/>
                        <w:szCs w:val="20"/>
                      </w:rPr>
                    </w:pPr>
                    <w:r w:rsidRPr="002A02D4">
                      <w:rPr>
                        <w:rFonts w:ascii="Calibri" w:eastAsia="Calibri" w:hAnsi="Calibri" w:cs="Calibri"/>
                        <w:noProof/>
                        <w:color w:val="00000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D9A6B6" w14:textId="77777777" w:rsidR="00E74430" w:rsidRDefault="00E74430" w:rsidP="001438D3">
      <w:pPr>
        <w:spacing w:after="0"/>
      </w:pPr>
      <w:r>
        <w:separator/>
      </w:r>
    </w:p>
  </w:footnote>
  <w:footnote w:type="continuationSeparator" w:id="0">
    <w:p w14:paraId="07ED3768" w14:textId="77777777" w:rsidR="00E74430" w:rsidRDefault="00E74430" w:rsidP="001438D3">
      <w:pPr>
        <w:spacing w:after="0"/>
      </w:pPr>
      <w:r>
        <w:continuationSeparator/>
      </w:r>
    </w:p>
  </w:footnote>
  <w:footnote w:type="continuationNotice" w:id="1">
    <w:p w14:paraId="0B422753" w14:textId="77777777" w:rsidR="00E74430" w:rsidRDefault="00E74430">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A9A584D"/>
    <w:multiLevelType w:val="hybridMultilevel"/>
    <w:tmpl w:val="60A531C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9"/>
    <w:multiLevelType w:val="singleLevel"/>
    <w:tmpl w:val="C5D8706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118224F"/>
    <w:multiLevelType w:val="hybridMultilevel"/>
    <w:tmpl w:val="F92EE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EE64A94"/>
    <w:multiLevelType w:val="hybridMultilevel"/>
    <w:tmpl w:val="C6FADABA"/>
    <w:lvl w:ilvl="0" w:tplc="08090001">
      <w:start w:val="1"/>
      <w:numFmt w:val="bullet"/>
      <w:lvlText w:val=""/>
      <w:lvlJc w:val="left"/>
      <w:pPr>
        <w:ind w:left="802" w:hanging="360"/>
      </w:pPr>
      <w:rPr>
        <w:rFonts w:ascii="Symbol" w:hAnsi="Symbol" w:hint="default"/>
      </w:rPr>
    </w:lvl>
    <w:lvl w:ilvl="1" w:tplc="08090003" w:tentative="1">
      <w:start w:val="1"/>
      <w:numFmt w:val="bullet"/>
      <w:lvlText w:val="o"/>
      <w:lvlJc w:val="left"/>
      <w:pPr>
        <w:ind w:left="1522" w:hanging="360"/>
      </w:pPr>
      <w:rPr>
        <w:rFonts w:ascii="Courier New" w:hAnsi="Courier New" w:cs="Courier New" w:hint="default"/>
      </w:rPr>
    </w:lvl>
    <w:lvl w:ilvl="2" w:tplc="08090005" w:tentative="1">
      <w:start w:val="1"/>
      <w:numFmt w:val="bullet"/>
      <w:lvlText w:val=""/>
      <w:lvlJc w:val="left"/>
      <w:pPr>
        <w:ind w:left="2242" w:hanging="360"/>
      </w:pPr>
      <w:rPr>
        <w:rFonts w:ascii="Wingdings" w:hAnsi="Wingdings" w:hint="default"/>
      </w:rPr>
    </w:lvl>
    <w:lvl w:ilvl="3" w:tplc="08090001" w:tentative="1">
      <w:start w:val="1"/>
      <w:numFmt w:val="bullet"/>
      <w:lvlText w:val=""/>
      <w:lvlJc w:val="left"/>
      <w:pPr>
        <w:ind w:left="2962" w:hanging="360"/>
      </w:pPr>
      <w:rPr>
        <w:rFonts w:ascii="Symbol" w:hAnsi="Symbol" w:hint="default"/>
      </w:rPr>
    </w:lvl>
    <w:lvl w:ilvl="4" w:tplc="08090003" w:tentative="1">
      <w:start w:val="1"/>
      <w:numFmt w:val="bullet"/>
      <w:lvlText w:val="o"/>
      <w:lvlJc w:val="left"/>
      <w:pPr>
        <w:ind w:left="3682" w:hanging="360"/>
      </w:pPr>
      <w:rPr>
        <w:rFonts w:ascii="Courier New" w:hAnsi="Courier New" w:cs="Courier New" w:hint="default"/>
      </w:rPr>
    </w:lvl>
    <w:lvl w:ilvl="5" w:tplc="08090005" w:tentative="1">
      <w:start w:val="1"/>
      <w:numFmt w:val="bullet"/>
      <w:lvlText w:val=""/>
      <w:lvlJc w:val="left"/>
      <w:pPr>
        <w:ind w:left="4402" w:hanging="360"/>
      </w:pPr>
      <w:rPr>
        <w:rFonts w:ascii="Wingdings" w:hAnsi="Wingdings" w:hint="default"/>
      </w:rPr>
    </w:lvl>
    <w:lvl w:ilvl="6" w:tplc="08090001" w:tentative="1">
      <w:start w:val="1"/>
      <w:numFmt w:val="bullet"/>
      <w:lvlText w:val=""/>
      <w:lvlJc w:val="left"/>
      <w:pPr>
        <w:ind w:left="5122" w:hanging="360"/>
      </w:pPr>
      <w:rPr>
        <w:rFonts w:ascii="Symbol" w:hAnsi="Symbol" w:hint="default"/>
      </w:rPr>
    </w:lvl>
    <w:lvl w:ilvl="7" w:tplc="08090003" w:tentative="1">
      <w:start w:val="1"/>
      <w:numFmt w:val="bullet"/>
      <w:lvlText w:val="o"/>
      <w:lvlJc w:val="left"/>
      <w:pPr>
        <w:ind w:left="5842" w:hanging="360"/>
      </w:pPr>
      <w:rPr>
        <w:rFonts w:ascii="Courier New" w:hAnsi="Courier New" w:cs="Courier New" w:hint="default"/>
      </w:rPr>
    </w:lvl>
    <w:lvl w:ilvl="8" w:tplc="08090005" w:tentative="1">
      <w:start w:val="1"/>
      <w:numFmt w:val="bullet"/>
      <w:lvlText w:val=""/>
      <w:lvlJc w:val="left"/>
      <w:pPr>
        <w:ind w:left="6562" w:hanging="360"/>
      </w:pPr>
      <w:rPr>
        <w:rFonts w:ascii="Wingdings" w:hAnsi="Wingdings" w:hint="default"/>
      </w:rPr>
    </w:lvl>
  </w:abstractNum>
  <w:abstractNum w:abstractNumId="6" w15:restartNumberingAfterBreak="0">
    <w:nsid w:val="1C814561"/>
    <w:multiLevelType w:val="hybridMultilevel"/>
    <w:tmpl w:val="B26207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1F3F72"/>
    <w:multiLevelType w:val="hybridMultilevel"/>
    <w:tmpl w:val="6E3C8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9E60A4"/>
    <w:multiLevelType w:val="hybridMultilevel"/>
    <w:tmpl w:val="4DAC2B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0724D43"/>
    <w:multiLevelType w:val="hybridMultilevel"/>
    <w:tmpl w:val="9A6475A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C66297"/>
    <w:multiLevelType w:val="hybridMultilevel"/>
    <w:tmpl w:val="F92A7630"/>
    <w:lvl w:ilvl="0" w:tplc="08090001">
      <w:start w:val="1"/>
      <w:numFmt w:val="bullet"/>
      <w:lvlText w:val=""/>
      <w:lvlJc w:val="left"/>
      <w:pPr>
        <w:ind w:left="360" w:hanging="360"/>
      </w:pPr>
      <w:rPr>
        <w:rFonts w:ascii="Symbol" w:hAnsi="Symbol" w:hint="default"/>
      </w:rPr>
    </w:lvl>
    <w:lvl w:ilvl="1" w:tplc="AAB2EFB4">
      <w:numFmt w:val="bullet"/>
      <w:lvlText w:val="•"/>
      <w:lvlJc w:val="left"/>
      <w:pPr>
        <w:ind w:left="1080" w:hanging="360"/>
      </w:pPr>
      <w:rPr>
        <w:rFonts w:ascii="Arial" w:eastAsiaTheme="minorEastAsia" w:hAnsi="Arial" w:cs="Arial" w:hint="default"/>
        <w:color w:val="000000" w:themeColor="text1"/>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506490"/>
    <w:multiLevelType w:val="hybridMultilevel"/>
    <w:tmpl w:val="F0AA5AA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B074887"/>
    <w:multiLevelType w:val="hybridMultilevel"/>
    <w:tmpl w:val="47642558"/>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DC09A9"/>
    <w:multiLevelType w:val="hybridMultilevel"/>
    <w:tmpl w:val="7310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791B14"/>
    <w:multiLevelType w:val="hybridMultilevel"/>
    <w:tmpl w:val="1EB09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451441"/>
    <w:multiLevelType w:val="hybridMultilevel"/>
    <w:tmpl w:val="762A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FBE52F7"/>
    <w:multiLevelType w:val="hybridMultilevel"/>
    <w:tmpl w:val="7542E6BA"/>
    <w:lvl w:ilvl="0" w:tplc="12CC717A">
      <w:start w:val="1"/>
      <w:numFmt w:val="bullet"/>
      <w:pStyle w:val="4Bulletedcopyblue"/>
      <w:lvlText w:val=""/>
      <w:lvlJc w:val="left"/>
      <w:pPr>
        <w:ind w:left="785"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0950173"/>
    <w:multiLevelType w:val="hybridMultilevel"/>
    <w:tmpl w:val="8604C792"/>
    <w:lvl w:ilvl="0" w:tplc="687E0380">
      <w:start w:val="10"/>
      <w:numFmt w:val="bullet"/>
      <w:lvlText w:val="-"/>
      <w:lvlJc w:val="left"/>
      <w:pPr>
        <w:ind w:left="720" w:hanging="360"/>
      </w:pPr>
      <w:rPr>
        <w:rFonts w:ascii="Arial" w:eastAsia="MS Mincho"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615B3A87"/>
    <w:multiLevelType w:val="hybridMultilevel"/>
    <w:tmpl w:val="F17A9DEA"/>
    <w:lvl w:ilvl="0" w:tplc="08090001">
      <w:start w:val="1"/>
      <w:numFmt w:val="bullet"/>
      <w:lvlText w:val=""/>
      <w:lvlJc w:val="left"/>
      <w:pPr>
        <w:ind w:left="72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A54A99"/>
    <w:multiLevelType w:val="hybridMultilevel"/>
    <w:tmpl w:val="13C03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3"/>
  </w:num>
  <w:num w:numId="4">
    <w:abstractNumId w:val="13"/>
  </w:num>
  <w:num w:numId="5">
    <w:abstractNumId w:val="17"/>
  </w:num>
  <w:num w:numId="6">
    <w:abstractNumId w:val="19"/>
  </w:num>
  <w:num w:numId="7">
    <w:abstractNumId w:val="10"/>
  </w:num>
  <w:num w:numId="8">
    <w:abstractNumId w:val="11"/>
  </w:num>
  <w:num w:numId="9">
    <w:abstractNumId w:val="1"/>
  </w:num>
  <w:num w:numId="10">
    <w:abstractNumId w:val="2"/>
  </w:num>
  <w:num w:numId="11">
    <w:abstractNumId w:val="20"/>
  </w:num>
  <w:num w:numId="12">
    <w:abstractNumId w:val="6"/>
  </w:num>
  <w:num w:numId="13">
    <w:abstractNumId w:val="9"/>
  </w:num>
  <w:num w:numId="14">
    <w:abstractNumId w:val="15"/>
  </w:num>
  <w:num w:numId="15">
    <w:abstractNumId w:val="14"/>
  </w:num>
  <w:num w:numId="16">
    <w:abstractNumId w:val="12"/>
  </w:num>
  <w:num w:numId="17">
    <w:abstractNumId w:val="7"/>
  </w:num>
  <w:num w:numId="18">
    <w:abstractNumId w:val="16"/>
  </w:num>
  <w:num w:numId="19">
    <w:abstractNumId w:val="0"/>
  </w:num>
  <w:num w:numId="20">
    <w:abstractNumId w:val="5"/>
  </w:num>
  <w:num w:numId="21">
    <w:abstractNumId w:val="18"/>
  </w:num>
  <w:num w:numId="22">
    <w:abstractNumId w:val="17"/>
  </w:num>
  <w:num w:numId="23">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D5C"/>
    <w:rsid w:val="00000038"/>
    <w:rsid w:val="000000ED"/>
    <w:rsid w:val="00000370"/>
    <w:rsid w:val="00000492"/>
    <w:rsid w:val="000004F6"/>
    <w:rsid w:val="0000057B"/>
    <w:rsid w:val="000006BF"/>
    <w:rsid w:val="000008D1"/>
    <w:rsid w:val="00000ACE"/>
    <w:rsid w:val="00001511"/>
    <w:rsid w:val="0000189D"/>
    <w:rsid w:val="00001FF0"/>
    <w:rsid w:val="000021B9"/>
    <w:rsid w:val="00002550"/>
    <w:rsid w:val="00002652"/>
    <w:rsid w:val="000027CA"/>
    <w:rsid w:val="0000296A"/>
    <w:rsid w:val="00002C39"/>
    <w:rsid w:val="00002F59"/>
    <w:rsid w:val="000031B8"/>
    <w:rsid w:val="00003286"/>
    <w:rsid w:val="0000389A"/>
    <w:rsid w:val="00003C56"/>
    <w:rsid w:val="00003C71"/>
    <w:rsid w:val="00003CF4"/>
    <w:rsid w:val="00003D14"/>
    <w:rsid w:val="0000429F"/>
    <w:rsid w:val="000047AB"/>
    <w:rsid w:val="0000489E"/>
    <w:rsid w:val="000048E3"/>
    <w:rsid w:val="00004C12"/>
    <w:rsid w:val="00005272"/>
    <w:rsid w:val="00005413"/>
    <w:rsid w:val="0000590B"/>
    <w:rsid w:val="00005AA5"/>
    <w:rsid w:val="000064B0"/>
    <w:rsid w:val="000064D9"/>
    <w:rsid w:val="00006E5C"/>
    <w:rsid w:val="00006FA9"/>
    <w:rsid w:val="00007252"/>
    <w:rsid w:val="000073F2"/>
    <w:rsid w:val="0000755B"/>
    <w:rsid w:val="000078A9"/>
    <w:rsid w:val="00007AEC"/>
    <w:rsid w:val="00007B77"/>
    <w:rsid w:val="00010124"/>
    <w:rsid w:val="00010249"/>
    <w:rsid w:val="000104AD"/>
    <w:rsid w:val="00010900"/>
    <w:rsid w:val="00010AA2"/>
    <w:rsid w:val="00010C30"/>
    <w:rsid w:val="00010D01"/>
    <w:rsid w:val="00010EBD"/>
    <w:rsid w:val="00011287"/>
    <w:rsid w:val="00011AF2"/>
    <w:rsid w:val="00011B68"/>
    <w:rsid w:val="00012281"/>
    <w:rsid w:val="000129DD"/>
    <w:rsid w:val="00012B39"/>
    <w:rsid w:val="00013B73"/>
    <w:rsid w:val="00014C90"/>
    <w:rsid w:val="00014E98"/>
    <w:rsid w:val="00014F35"/>
    <w:rsid w:val="00015560"/>
    <w:rsid w:val="00015842"/>
    <w:rsid w:val="0001585D"/>
    <w:rsid w:val="00015887"/>
    <w:rsid w:val="000159A5"/>
    <w:rsid w:val="00016088"/>
    <w:rsid w:val="0001619E"/>
    <w:rsid w:val="0001672B"/>
    <w:rsid w:val="0001698C"/>
    <w:rsid w:val="00016C4E"/>
    <w:rsid w:val="00016C9C"/>
    <w:rsid w:val="00016EEB"/>
    <w:rsid w:val="000173BB"/>
    <w:rsid w:val="000177B0"/>
    <w:rsid w:val="00017956"/>
    <w:rsid w:val="0001797A"/>
    <w:rsid w:val="00017F89"/>
    <w:rsid w:val="000207DA"/>
    <w:rsid w:val="0002083C"/>
    <w:rsid w:val="00020969"/>
    <w:rsid w:val="000209D8"/>
    <w:rsid w:val="000209FA"/>
    <w:rsid w:val="00020C46"/>
    <w:rsid w:val="00020DF7"/>
    <w:rsid w:val="00020F1B"/>
    <w:rsid w:val="00020FAD"/>
    <w:rsid w:val="00021254"/>
    <w:rsid w:val="0002147D"/>
    <w:rsid w:val="00021517"/>
    <w:rsid w:val="0002169D"/>
    <w:rsid w:val="00021988"/>
    <w:rsid w:val="00021BD2"/>
    <w:rsid w:val="00021C9D"/>
    <w:rsid w:val="00021F53"/>
    <w:rsid w:val="00021F55"/>
    <w:rsid w:val="000224F5"/>
    <w:rsid w:val="00022563"/>
    <w:rsid w:val="00022CC4"/>
    <w:rsid w:val="00022D7E"/>
    <w:rsid w:val="00022F92"/>
    <w:rsid w:val="00022FD5"/>
    <w:rsid w:val="0002315B"/>
    <w:rsid w:val="00023536"/>
    <w:rsid w:val="0002379D"/>
    <w:rsid w:val="00023D1D"/>
    <w:rsid w:val="000240DD"/>
    <w:rsid w:val="000247AC"/>
    <w:rsid w:val="0002492B"/>
    <w:rsid w:val="00025176"/>
    <w:rsid w:val="0002521C"/>
    <w:rsid w:val="000252B9"/>
    <w:rsid w:val="00025347"/>
    <w:rsid w:val="000255D1"/>
    <w:rsid w:val="00025B80"/>
    <w:rsid w:val="000261D5"/>
    <w:rsid w:val="000262C1"/>
    <w:rsid w:val="0002695B"/>
    <w:rsid w:val="000269D4"/>
    <w:rsid w:val="00026D9F"/>
    <w:rsid w:val="00026F21"/>
    <w:rsid w:val="00026FDF"/>
    <w:rsid w:val="00027E5B"/>
    <w:rsid w:val="00027F67"/>
    <w:rsid w:val="00030090"/>
    <w:rsid w:val="00030442"/>
    <w:rsid w:val="00030964"/>
    <w:rsid w:val="00030C90"/>
    <w:rsid w:val="00030E3E"/>
    <w:rsid w:val="00031094"/>
    <w:rsid w:val="00031113"/>
    <w:rsid w:val="000311CD"/>
    <w:rsid w:val="00031977"/>
    <w:rsid w:val="00031C19"/>
    <w:rsid w:val="00031D9F"/>
    <w:rsid w:val="00031F6B"/>
    <w:rsid w:val="000320C2"/>
    <w:rsid w:val="000328A4"/>
    <w:rsid w:val="00032AD0"/>
    <w:rsid w:val="00032AD1"/>
    <w:rsid w:val="00032B88"/>
    <w:rsid w:val="00032C14"/>
    <w:rsid w:val="00032EC4"/>
    <w:rsid w:val="00033059"/>
    <w:rsid w:val="00033EDA"/>
    <w:rsid w:val="00034247"/>
    <w:rsid w:val="00034473"/>
    <w:rsid w:val="000345BB"/>
    <w:rsid w:val="000345FC"/>
    <w:rsid w:val="00034657"/>
    <w:rsid w:val="0003473F"/>
    <w:rsid w:val="00034E39"/>
    <w:rsid w:val="00034E92"/>
    <w:rsid w:val="00035701"/>
    <w:rsid w:val="00035F4F"/>
    <w:rsid w:val="0003664C"/>
    <w:rsid w:val="000368B7"/>
    <w:rsid w:val="00036D28"/>
    <w:rsid w:val="00036D42"/>
    <w:rsid w:val="00037105"/>
    <w:rsid w:val="00037CA8"/>
    <w:rsid w:val="00037D2E"/>
    <w:rsid w:val="0004079A"/>
    <w:rsid w:val="00040B35"/>
    <w:rsid w:val="00040F7D"/>
    <w:rsid w:val="000410E2"/>
    <w:rsid w:val="0004121F"/>
    <w:rsid w:val="00041458"/>
    <w:rsid w:val="00041E30"/>
    <w:rsid w:val="00042B3C"/>
    <w:rsid w:val="00042CC3"/>
    <w:rsid w:val="00042E86"/>
    <w:rsid w:val="00042F3A"/>
    <w:rsid w:val="0004333A"/>
    <w:rsid w:val="00043C8E"/>
    <w:rsid w:val="00043EBE"/>
    <w:rsid w:val="00043F61"/>
    <w:rsid w:val="000443BC"/>
    <w:rsid w:val="00044FCB"/>
    <w:rsid w:val="00045132"/>
    <w:rsid w:val="0004523B"/>
    <w:rsid w:val="0004569A"/>
    <w:rsid w:val="000457CC"/>
    <w:rsid w:val="000458B3"/>
    <w:rsid w:val="00045F9D"/>
    <w:rsid w:val="00046B07"/>
    <w:rsid w:val="000470EB"/>
    <w:rsid w:val="000474B2"/>
    <w:rsid w:val="0004754B"/>
    <w:rsid w:val="00047550"/>
    <w:rsid w:val="0004782B"/>
    <w:rsid w:val="00047D51"/>
    <w:rsid w:val="00047F02"/>
    <w:rsid w:val="00047FB3"/>
    <w:rsid w:val="0005004E"/>
    <w:rsid w:val="0005026E"/>
    <w:rsid w:val="000504DD"/>
    <w:rsid w:val="0005061A"/>
    <w:rsid w:val="00050666"/>
    <w:rsid w:val="000507CC"/>
    <w:rsid w:val="00050A99"/>
    <w:rsid w:val="00050B41"/>
    <w:rsid w:val="00050D19"/>
    <w:rsid w:val="00050DCF"/>
    <w:rsid w:val="00050F94"/>
    <w:rsid w:val="00051058"/>
    <w:rsid w:val="00051777"/>
    <w:rsid w:val="00051A9D"/>
    <w:rsid w:val="000521EB"/>
    <w:rsid w:val="00052D53"/>
    <w:rsid w:val="000533D2"/>
    <w:rsid w:val="000533F7"/>
    <w:rsid w:val="0005379C"/>
    <w:rsid w:val="00053810"/>
    <w:rsid w:val="00054158"/>
    <w:rsid w:val="000541A0"/>
    <w:rsid w:val="000542E3"/>
    <w:rsid w:val="000548E6"/>
    <w:rsid w:val="00054A29"/>
    <w:rsid w:val="00054ABE"/>
    <w:rsid w:val="00054AC2"/>
    <w:rsid w:val="00054DD3"/>
    <w:rsid w:val="00055161"/>
    <w:rsid w:val="000560AC"/>
    <w:rsid w:val="000560FB"/>
    <w:rsid w:val="0005688B"/>
    <w:rsid w:val="00056B3E"/>
    <w:rsid w:val="00056C8A"/>
    <w:rsid w:val="00056CC1"/>
    <w:rsid w:val="00057190"/>
    <w:rsid w:val="0005750B"/>
    <w:rsid w:val="00057AAD"/>
    <w:rsid w:val="00057BA9"/>
    <w:rsid w:val="0006073F"/>
    <w:rsid w:val="000608D7"/>
    <w:rsid w:val="00061021"/>
    <w:rsid w:val="00061024"/>
    <w:rsid w:val="0006125B"/>
    <w:rsid w:val="00061A10"/>
    <w:rsid w:val="00061DA2"/>
    <w:rsid w:val="00061EFF"/>
    <w:rsid w:val="00062229"/>
    <w:rsid w:val="000625C9"/>
    <w:rsid w:val="00062663"/>
    <w:rsid w:val="00062E12"/>
    <w:rsid w:val="00062EF3"/>
    <w:rsid w:val="0006326A"/>
    <w:rsid w:val="00063477"/>
    <w:rsid w:val="00064481"/>
    <w:rsid w:val="000649AD"/>
    <w:rsid w:val="00064B9C"/>
    <w:rsid w:val="00064D8F"/>
    <w:rsid w:val="00064ECE"/>
    <w:rsid w:val="000650B3"/>
    <w:rsid w:val="000651A5"/>
    <w:rsid w:val="000652B8"/>
    <w:rsid w:val="00065343"/>
    <w:rsid w:val="00065385"/>
    <w:rsid w:val="00065669"/>
    <w:rsid w:val="00065E58"/>
    <w:rsid w:val="00066A76"/>
    <w:rsid w:val="00066BB2"/>
    <w:rsid w:val="00067359"/>
    <w:rsid w:val="0006766D"/>
    <w:rsid w:val="00067740"/>
    <w:rsid w:val="000678FF"/>
    <w:rsid w:val="00067A38"/>
    <w:rsid w:val="00067C5E"/>
    <w:rsid w:val="00067D63"/>
    <w:rsid w:val="00070076"/>
    <w:rsid w:val="0007034F"/>
    <w:rsid w:val="00070882"/>
    <w:rsid w:val="00070A02"/>
    <w:rsid w:val="00070A65"/>
    <w:rsid w:val="000713E0"/>
    <w:rsid w:val="00071BC5"/>
    <w:rsid w:val="00071F1C"/>
    <w:rsid w:val="000720E9"/>
    <w:rsid w:val="00072485"/>
    <w:rsid w:val="0007248C"/>
    <w:rsid w:val="000724B5"/>
    <w:rsid w:val="00072607"/>
    <w:rsid w:val="00072A7F"/>
    <w:rsid w:val="00072BA1"/>
    <w:rsid w:val="00072CCF"/>
    <w:rsid w:val="00072FC7"/>
    <w:rsid w:val="0007335C"/>
    <w:rsid w:val="00073FE7"/>
    <w:rsid w:val="00074A5E"/>
    <w:rsid w:val="00074F25"/>
    <w:rsid w:val="000750D2"/>
    <w:rsid w:val="00075693"/>
    <w:rsid w:val="00075CA9"/>
    <w:rsid w:val="00075D74"/>
    <w:rsid w:val="000762D6"/>
    <w:rsid w:val="000764AD"/>
    <w:rsid w:val="00076EFA"/>
    <w:rsid w:val="000775CD"/>
    <w:rsid w:val="00077B39"/>
    <w:rsid w:val="00077C67"/>
    <w:rsid w:val="00077C8B"/>
    <w:rsid w:val="00077F23"/>
    <w:rsid w:val="0008038B"/>
    <w:rsid w:val="000803C9"/>
    <w:rsid w:val="0008047E"/>
    <w:rsid w:val="00080EF5"/>
    <w:rsid w:val="000813A5"/>
    <w:rsid w:val="000816BF"/>
    <w:rsid w:val="000818A8"/>
    <w:rsid w:val="000818C9"/>
    <w:rsid w:val="00081968"/>
    <w:rsid w:val="00081B52"/>
    <w:rsid w:val="00082071"/>
    <w:rsid w:val="000821CA"/>
    <w:rsid w:val="000821E6"/>
    <w:rsid w:val="000823A6"/>
    <w:rsid w:val="00082439"/>
    <w:rsid w:val="0008247C"/>
    <w:rsid w:val="00082604"/>
    <w:rsid w:val="0008262E"/>
    <w:rsid w:val="0008276B"/>
    <w:rsid w:val="00082D67"/>
    <w:rsid w:val="00083156"/>
    <w:rsid w:val="00083F82"/>
    <w:rsid w:val="000842EC"/>
    <w:rsid w:val="0008433E"/>
    <w:rsid w:val="00084C6A"/>
    <w:rsid w:val="00084F65"/>
    <w:rsid w:val="0008548D"/>
    <w:rsid w:val="00085778"/>
    <w:rsid w:val="00085B43"/>
    <w:rsid w:val="00085E9A"/>
    <w:rsid w:val="0008601C"/>
    <w:rsid w:val="000863BC"/>
    <w:rsid w:val="00086549"/>
    <w:rsid w:val="00086816"/>
    <w:rsid w:val="00086860"/>
    <w:rsid w:val="000868D0"/>
    <w:rsid w:val="00086C3E"/>
    <w:rsid w:val="0008783E"/>
    <w:rsid w:val="00087A72"/>
    <w:rsid w:val="00087C1D"/>
    <w:rsid w:val="00087D32"/>
    <w:rsid w:val="00091453"/>
    <w:rsid w:val="0009158C"/>
    <w:rsid w:val="0009159D"/>
    <w:rsid w:val="00091B9B"/>
    <w:rsid w:val="00091CA8"/>
    <w:rsid w:val="00091E59"/>
    <w:rsid w:val="00092C3F"/>
    <w:rsid w:val="00093442"/>
    <w:rsid w:val="00093593"/>
    <w:rsid w:val="00093B6D"/>
    <w:rsid w:val="00093ED9"/>
    <w:rsid w:val="00093F3C"/>
    <w:rsid w:val="000942B1"/>
    <w:rsid w:val="0009505D"/>
    <w:rsid w:val="00095232"/>
    <w:rsid w:val="000957FD"/>
    <w:rsid w:val="000958D1"/>
    <w:rsid w:val="00095B23"/>
    <w:rsid w:val="0009672F"/>
    <w:rsid w:val="00096F5C"/>
    <w:rsid w:val="00097326"/>
    <w:rsid w:val="00097B4A"/>
    <w:rsid w:val="000A000F"/>
    <w:rsid w:val="000A0014"/>
    <w:rsid w:val="000A0215"/>
    <w:rsid w:val="000A0257"/>
    <w:rsid w:val="000A0272"/>
    <w:rsid w:val="000A02A7"/>
    <w:rsid w:val="000A04E3"/>
    <w:rsid w:val="000A07C8"/>
    <w:rsid w:val="000A085B"/>
    <w:rsid w:val="000A08F4"/>
    <w:rsid w:val="000A0D93"/>
    <w:rsid w:val="000A11EA"/>
    <w:rsid w:val="000A214C"/>
    <w:rsid w:val="000A225B"/>
    <w:rsid w:val="000A2621"/>
    <w:rsid w:val="000A272A"/>
    <w:rsid w:val="000A28F8"/>
    <w:rsid w:val="000A30C8"/>
    <w:rsid w:val="000A3206"/>
    <w:rsid w:val="000A335E"/>
    <w:rsid w:val="000A380F"/>
    <w:rsid w:val="000A3B3E"/>
    <w:rsid w:val="000A3B40"/>
    <w:rsid w:val="000A4804"/>
    <w:rsid w:val="000A4867"/>
    <w:rsid w:val="000A488F"/>
    <w:rsid w:val="000A501B"/>
    <w:rsid w:val="000A53D8"/>
    <w:rsid w:val="000A5545"/>
    <w:rsid w:val="000A5650"/>
    <w:rsid w:val="000A576B"/>
    <w:rsid w:val="000A5817"/>
    <w:rsid w:val="000A58C1"/>
    <w:rsid w:val="000A592D"/>
    <w:rsid w:val="000A5970"/>
    <w:rsid w:val="000A5A49"/>
    <w:rsid w:val="000A5F03"/>
    <w:rsid w:val="000A5F31"/>
    <w:rsid w:val="000A61C9"/>
    <w:rsid w:val="000A6270"/>
    <w:rsid w:val="000A63DE"/>
    <w:rsid w:val="000A6426"/>
    <w:rsid w:val="000A64BD"/>
    <w:rsid w:val="000A65C5"/>
    <w:rsid w:val="000A68A1"/>
    <w:rsid w:val="000A6BA3"/>
    <w:rsid w:val="000A6E2F"/>
    <w:rsid w:val="000A6FF3"/>
    <w:rsid w:val="000A7279"/>
    <w:rsid w:val="000A72B9"/>
    <w:rsid w:val="000A7516"/>
    <w:rsid w:val="000A7560"/>
    <w:rsid w:val="000A7769"/>
    <w:rsid w:val="000A79D8"/>
    <w:rsid w:val="000A7E6B"/>
    <w:rsid w:val="000A7E88"/>
    <w:rsid w:val="000B01A6"/>
    <w:rsid w:val="000B0622"/>
    <w:rsid w:val="000B0880"/>
    <w:rsid w:val="000B0886"/>
    <w:rsid w:val="000B0CDB"/>
    <w:rsid w:val="000B0EC8"/>
    <w:rsid w:val="000B1118"/>
    <w:rsid w:val="000B17A2"/>
    <w:rsid w:val="000B1976"/>
    <w:rsid w:val="000B1D80"/>
    <w:rsid w:val="000B1F1D"/>
    <w:rsid w:val="000B21FA"/>
    <w:rsid w:val="000B2641"/>
    <w:rsid w:val="000B2BFA"/>
    <w:rsid w:val="000B2E63"/>
    <w:rsid w:val="000B31F6"/>
    <w:rsid w:val="000B32DF"/>
    <w:rsid w:val="000B3619"/>
    <w:rsid w:val="000B3713"/>
    <w:rsid w:val="000B3BF8"/>
    <w:rsid w:val="000B421E"/>
    <w:rsid w:val="000B42A5"/>
    <w:rsid w:val="000B5177"/>
    <w:rsid w:val="000B5395"/>
    <w:rsid w:val="000B5649"/>
    <w:rsid w:val="000B646E"/>
    <w:rsid w:val="000B66DF"/>
    <w:rsid w:val="000B6781"/>
    <w:rsid w:val="000B68C1"/>
    <w:rsid w:val="000B68DE"/>
    <w:rsid w:val="000B6A93"/>
    <w:rsid w:val="000B6D2C"/>
    <w:rsid w:val="000B6DB5"/>
    <w:rsid w:val="000B7523"/>
    <w:rsid w:val="000B7864"/>
    <w:rsid w:val="000B7D1E"/>
    <w:rsid w:val="000B7D66"/>
    <w:rsid w:val="000B7DDB"/>
    <w:rsid w:val="000C06E8"/>
    <w:rsid w:val="000C0737"/>
    <w:rsid w:val="000C0A7F"/>
    <w:rsid w:val="000C0D03"/>
    <w:rsid w:val="000C12C9"/>
    <w:rsid w:val="000C1562"/>
    <w:rsid w:val="000C1B41"/>
    <w:rsid w:val="000C1C7A"/>
    <w:rsid w:val="000C1EDD"/>
    <w:rsid w:val="000C2105"/>
    <w:rsid w:val="000C246A"/>
    <w:rsid w:val="000C2700"/>
    <w:rsid w:val="000C2748"/>
    <w:rsid w:val="000C2907"/>
    <w:rsid w:val="000C2A15"/>
    <w:rsid w:val="000C304D"/>
    <w:rsid w:val="000C3364"/>
    <w:rsid w:val="000C3396"/>
    <w:rsid w:val="000C3488"/>
    <w:rsid w:val="000C36EB"/>
    <w:rsid w:val="000C3C50"/>
    <w:rsid w:val="000C3D61"/>
    <w:rsid w:val="000C3E59"/>
    <w:rsid w:val="000C3E6E"/>
    <w:rsid w:val="000C4065"/>
    <w:rsid w:val="000C42C7"/>
    <w:rsid w:val="000C432B"/>
    <w:rsid w:val="000C4393"/>
    <w:rsid w:val="000C49FB"/>
    <w:rsid w:val="000C4D86"/>
    <w:rsid w:val="000C4E42"/>
    <w:rsid w:val="000C4EC9"/>
    <w:rsid w:val="000C4F2C"/>
    <w:rsid w:val="000C540B"/>
    <w:rsid w:val="000C5557"/>
    <w:rsid w:val="000C55BC"/>
    <w:rsid w:val="000C5938"/>
    <w:rsid w:val="000C5EC3"/>
    <w:rsid w:val="000C5F5B"/>
    <w:rsid w:val="000C620E"/>
    <w:rsid w:val="000C667D"/>
    <w:rsid w:val="000C6A2F"/>
    <w:rsid w:val="000C6A59"/>
    <w:rsid w:val="000C6C5D"/>
    <w:rsid w:val="000C6F36"/>
    <w:rsid w:val="000C743F"/>
    <w:rsid w:val="000C769D"/>
    <w:rsid w:val="000C76F0"/>
    <w:rsid w:val="000C77E3"/>
    <w:rsid w:val="000C7A42"/>
    <w:rsid w:val="000C7FAF"/>
    <w:rsid w:val="000D0498"/>
    <w:rsid w:val="000D0602"/>
    <w:rsid w:val="000D1016"/>
    <w:rsid w:val="000D15A9"/>
    <w:rsid w:val="000D1631"/>
    <w:rsid w:val="000D1A43"/>
    <w:rsid w:val="000D1E69"/>
    <w:rsid w:val="000D204D"/>
    <w:rsid w:val="000D2142"/>
    <w:rsid w:val="000D2994"/>
    <w:rsid w:val="000D2AB3"/>
    <w:rsid w:val="000D3244"/>
    <w:rsid w:val="000D3396"/>
    <w:rsid w:val="000D469E"/>
    <w:rsid w:val="000D46EC"/>
    <w:rsid w:val="000D4BEA"/>
    <w:rsid w:val="000D506B"/>
    <w:rsid w:val="000D5385"/>
    <w:rsid w:val="000D5429"/>
    <w:rsid w:val="000D582D"/>
    <w:rsid w:val="000D595C"/>
    <w:rsid w:val="000D67DB"/>
    <w:rsid w:val="000D687D"/>
    <w:rsid w:val="000D68F2"/>
    <w:rsid w:val="000D6A42"/>
    <w:rsid w:val="000D6EF5"/>
    <w:rsid w:val="000D6FAD"/>
    <w:rsid w:val="000D73CF"/>
    <w:rsid w:val="000D753E"/>
    <w:rsid w:val="000D76E0"/>
    <w:rsid w:val="000D7AB2"/>
    <w:rsid w:val="000D7AE6"/>
    <w:rsid w:val="000D7B09"/>
    <w:rsid w:val="000D7B5C"/>
    <w:rsid w:val="000D7D44"/>
    <w:rsid w:val="000D7DA0"/>
    <w:rsid w:val="000D7F80"/>
    <w:rsid w:val="000E04CB"/>
    <w:rsid w:val="000E06FD"/>
    <w:rsid w:val="000E0A25"/>
    <w:rsid w:val="000E142A"/>
    <w:rsid w:val="000E15DB"/>
    <w:rsid w:val="000E1A2F"/>
    <w:rsid w:val="000E1D54"/>
    <w:rsid w:val="000E1DEB"/>
    <w:rsid w:val="000E2736"/>
    <w:rsid w:val="000E27D2"/>
    <w:rsid w:val="000E2A09"/>
    <w:rsid w:val="000E2B05"/>
    <w:rsid w:val="000E2CF3"/>
    <w:rsid w:val="000E301F"/>
    <w:rsid w:val="000E358C"/>
    <w:rsid w:val="000E3668"/>
    <w:rsid w:val="000E36B1"/>
    <w:rsid w:val="000E375F"/>
    <w:rsid w:val="000E3839"/>
    <w:rsid w:val="000E3AFC"/>
    <w:rsid w:val="000E3D63"/>
    <w:rsid w:val="000E3F4D"/>
    <w:rsid w:val="000E3F96"/>
    <w:rsid w:val="000E4142"/>
    <w:rsid w:val="000E437D"/>
    <w:rsid w:val="000E44B5"/>
    <w:rsid w:val="000E4AC9"/>
    <w:rsid w:val="000E4BB0"/>
    <w:rsid w:val="000E4CDB"/>
    <w:rsid w:val="000E4EC6"/>
    <w:rsid w:val="000E4EFA"/>
    <w:rsid w:val="000E4F91"/>
    <w:rsid w:val="000E507E"/>
    <w:rsid w:val="000E50A1"/>
    <w:rsid w:val="000E54FA"/>
    <w:rsid w:val="000E57A9"/>
    <w:rsid w:val="000E57F4"/>
    <w:rsid w:val="000E5A55"/>
    <w:rsid w:val="000E5A6C"/>
    <w:rsid w:val="000E5C18"/>
    <w:rsid w:val="000E629B"/>
    <w:rsid w:val="000E68AE"/>
    <w:rsid w:val="000E6980"/>
    <w:rsid w:val="000E721E"/>
    <w:rsid w:val="000E752A"/>
    <w:rsid w:val="000E7712"/>
    <w:rsid w:val="000E783D"/>
    <w:rsid w:val="000E7BF9"/>
    <w:rsid w:val="000E7C06"/>
    <w:rsid w:val="000E7C46"/>
    <w:rsid w:val="000E7E61"/>
    <w:rsid w:val="000E7FDD"/>
    <w:rsid w:val="000F00E2"/>
    <w:rsid w:val="000F04CD"/>
    <w:rsid w:val="000F0777"/>
    <w:rsid w:val="000F0E56"/>
    <w:rsid w:val="000F1128"/>
    <w:rsid w:val="000F11D6"/>
    <w:rsid w:val="000F128C"/>
    <w:rsid w:val="000F13B6"/>
    <w:rsid w:val="000F141D"/>
    <w:rsid w:val="000F144B"/>
    <w:rsid w:val="000F1BD1"/>
    <w:rsid w:val="000F1EAC"/>
    <w:rsid w:val="000F208E"/>
    <w:rsid w:val="000F2AF9"/>
    <w:rsid w:val="000F31A7"/>
    <w:rsid w:val="000F3624"/>
    <w:rsid w:val="000F3DEC"/>
    <w:rsid w:val="000F42F7"/>
    <w:rsid w:val="000F4360"/>
    <w:rsid w:val="000F44E6"/>
    <w:rsid w:val="000F4A43"/>
    <w:rsid w:val="000F4A55"/>
    <w:rsid w:val="000F4AE5"/>
    <w:rsid w:val="000F4E2A"/>
    <w:rsid w:val="000F549D"/>
    <w:rsid w:val="000F5803"/>
    <w:rsid w:val="000F583F"/>
    <w:rsid w:val="000F58C8"/>
    <w:rsid w:val="000F58E1"/>
    <w:rsid w:val="000F5B04"/>
    <w:rsid w:val="000F5B06"/>
    <w:rsid w:val="000F5B26"/>
    <w:rsid w:val="000F6220"/>
    <w:rsid w:val="000F640F"/>
    <w:rsid w:val="000F65CE"/>
    <w:rsid w:val="000F673E"/>
    <w:rsid w:val="000F6953"/>
    <w:rsid w:val="000F6B84"/>
    <w:rsid w:val="000F70D6"/>
    <w:rsid w:val="000F7B02"/>
    <w:rsid w:val="000F7D07"/>
    <w:rsid w:val="001004FA"/>
    <w:rsid w:val="001005DC"/>
    <w:rsid w:val="00100742"/>
    <w:rsid w:val="0010087A"/>
    <w:rsid w:val="001009AC"/>
    <w:rsid w:val="001009E5"/>
    <w:rsid w:val="00100EEB"/>
    <w:rsid w:val="00100F0C"/>
    <w:rsid w:val="0010121A"/>
    <w:rsid w:val="00101A58"/>
    <w:rsid w:val="00101A5A"/>
    <w:rsid w:val="00101BD8"/>
    <w:rsid w:val="00102003"/>
    <w:rsid w:val="0010208A"/>
    <w:rsid w:val="001029C2"/>
    <w:rsid w:val="00102A08"/>
    <w:rsid w:val="00102A1A"/>
    <w:rsid w:val="00103545"/>
    <w:rsid w:val="00103600"/>
    <w:rsid w:val="00103A95"/>
    <w:rsid w:val="00104049"/>
    <w:rsid w:val="0010405B"/>
    <w:rsid w:val="001043E8"/>
    <w:rsid w:val="0010440C"/>
    <w:rsid w:val="001047BC"/>
    <w:rsid w:val="001051BB"/>
    <w:rsid w:val="001051BC"/>
    <w:rsid w:val="00105BE2"/>
    <w:rsid w:val="00105D24"/>
    <w:rsid w:val="00106075"/>
    <w:rsid w:val="00106203"/>
    <w:rsid w:val="001069D2"/>
    <w:rsid w:val="001071AC"/>
    <w:rsid w:val="00107299"/>
    <w:rsid w:val="001072BB"/>
    <w:rsid w:val="001072D5"/>
    <w:rsid w:val="00107558"/>
    <w:rsid w:val="001078AA"/>
    <w:rsid w:val="00107A3D"/>
    <w:rsid w:val="00107B49"/>
    <w:rsid w:val="001100C0"/>
    <w:rsid w:val="00110163"/>
    <w:rsid w:val="001104B4"/>
    <w:rsid w:val="00110541"/>
    <w:rsid w:val="001106D9"/>
    <w:rsid w:val="001107F5"/>
    <w:rsid w:val="0011101C"/>
    <w:rsid w:val="00111375"/>
    <w:rsid w:val="00111478"/>
    <w:rsid w:val="00111878"/>
    <w:rsid w:val="00111E09"/>
    <w:rsid w:val="00113110"/>
    <w:rsid w:val="00113221"/>
    <w:rsid w:val="001132D9"/>
    <w:rsid w:val="001132F2"/>
    <w:rsid w:val="001133F7"/>
    <w:rsid w:val="001136BE"/>
    <w:rsid w:val="001137F1"/>
    <w:rsid w:val="001139D9"/>
    <w:rsid w:val="001139FE"/>
    <w:rsid w:val="00113AF7"/>
    <w:rsid w:val="00113B9D"/>
    <w:rsid w:val="00113BBE"/>
    <w:rsid w:val="00113C5E"/>
    <w:rsid w:val="00113D34"/>
    <w:rsid w:val="00113F18"/>
    <w:rsid w:val="00114083"/>
    <w:rsid w:val="00114256"/>
    <w:rsid w:val="001147FD"/>
    <w:rsid w:val="001148BB"/>
    <w:rsid w:val="00114936"/>
    <w:rsid w:val="00115099"/>
    <w:rsid w:val="00115720"/>
    <w:rsid w:val="00115A5F"/>
    <w:rsid w:val="00115D38"/>
    <w:rsid w:val="00115F72"/>
    <w:rsid w:val="0011644F"/>
    <w:rsid w:val="0011652B"/>
    <w:rsid w:val="00116639"/>
    <w:rsid w:val="00116B59"/>
    <w:rsid w:val="00116BFF"/>
    <w:rsid w:val="00116CE2"/>
    <w:rsid w:val="00116E27"/>
    <w:rsid w:val="001179B2"/>
    <w:rsid w:val="00117DD9"/>
    <w:rsid w:val="001203F8"/>
    <w:rsid w:val="00120829"/>
    <w:rsid w:val="00120B22"/>
    <w:rsid w:val="0012140A"/>
    <w:rsid w:val="001215DE"/>
    <w:rsid w:val="0012192F"/>
    <w:rsid w:val="00121C5D"/>
    <w:rsid w:val="00121CA9"/>
    <w:rsid w:val="0012206C"/>
    <w:rsid w:val="00122534"/>
    <w:rsid w:val="00122B83"/>
    <w:rsid w:val="00123270"/>
    <w:rsid w:val="001234F9"/>
    <w:rsid w:val="001239D7"/>
    <w:rsid w:val="00123B17"/>
    <w:rsid w:val="00123E69"/>
    <w:rsid w:val="00123EC1"/>
    <w:rsid w:val="00123FDA"/>
    <w:rsid w:val="001242B4"/>
    <w:rsid w:val="001245D5"/>
    <w:rsid w:val="0012479A"/>
    <w:rsid w:val="00124C89"/>
    <w:rsid w:val="00125245"/>
    <w:rsid w:val="00125267"/>
    <w:rsid w:val="001253B5"/>
    <w:rsid w:val="0012592A"/>
    <w:rsid w:val="00125F75"/>
    <w:rsid w:val="00126309"/>
    <w:rsid w:val="00126C48"/>
    <w:rsid w:val="0012729A"/>
    <w:rsid w:val="0012742D"/>
    <w:rsid w:val="00127844"/>
    <w:rsid w:val="001279AE"/>
    <w:rsid w:val="001279BF"/>
    <w:rsid w:val="00127E18"/>
    <w:rsid w:val="001303B8"/>
    <w:rsid w:val="00130A24"/>
    <w:rsid w:val="00130DBA"/>
    <w:rsid w:val="00130E27"/>
    <w:rsid w:val="00130FB7"/>
    <w:rsid w:val="00131081"/>
    <w:rsid w:val="00131471"/>
    <w:rsid w:val="00131602"/>
    <w:rsid w:val="0013182D"/>
    <w:rsid w:val="00131876"/>
    <w:rsid w:val="00131C4E"/>
    <w:rsid w:val="00131C65"/>
    <w:rsid w:val="00131F1C"/>
    <w:rsid w:val="0013283D"/>
    <w:rsid w:val="0013291C"/>
    <w:rsid w:val="00132958"/>
    <w:rsid w:val="001329EA"/>
    <w:rsid w:val="00132B8E"/>
    <w:rsid w:val="00132C8E"/>
    <w:rsid w:val="00133531"/>
    <w:rsid w:val="00133A43"/>
    <w:rsid w:val="00133ACC"/>
    <w:rsid w:val="00133C13"/>
    <w:rsid w:val="00133E95"/>
    <w:rsid w:val="001340E3"/>
    <w:rsid w:val="001346BD"/>
    <w:rsid w:val="00134712"/>
    <w:rsid w:val="00134AD3"/>
    <w:rsid w:val="00134BB8"/>
    <w:rsid w:val="00134C46"/>
    <w:rsid w:val="00134E29"/>
    <w:rsid w:val="00134F9C"/>
    <w:rsid w:val="00135120"/>
    <w:rsid w:val="001353AE"/>
    <w:rsid w:val="001357E5"/>
    <w:rsid w:val="00135837"/>
    <w:rsid w:val="00135E81"/>
    <w:rsid w:val="00135F93"/>
    <w:rsid w:val="0013628D"/>
    <w:rsid w:val="0013663F"/>
    <w:rsid w:val="00136ADD"/>
    <w:rsid w:val="00136B1D"/>
    <w:rsid w:val="00136B46"/>
    <w:rsid w:val="00136CA7"/>
    <w:rsid w:val="00137177"/>
    <w:rsid w:val="001372E5"/>
    <w:rsid w:val="001373E6"/>
    <w:rsid w:val="0013768E"/>
    <w:rsid w:val="001376D7"/>
    <w:rsid w:val="00137B1F"/>
    <w:rsid w:val="00137F3A"/>
    <w:rsid w:val="0014004A"/>
    <w:rsid w:val="00140206"/>
    <w:rsid w:val="0014059B"/>
    <w:rsid w:val="00140945"/>
    <w:rsid w:val="00140D67"/>
    <w:rsid w:val="00140E7F"/>
    <w:rsid w:val="00141225"/>
    <w:rsid w:val="00141625"/>
    <w:rsid w:val="00141702"/>
    <w:rsid w:val="001417CF"/>
    <w:rsid w:val="00141DF0"/>
    <w:rsid w:val="00142145"/>
    <w:rsid w:val="001427D7"/>
    <w:rsid w:val="0014288C"/>
    <w:rsid w:val="00143212"/>
    <w:rsid w:val="0014342E"/>
    <w:rsid w:val="001438D3"/>
    <w:rsid w:val="00143DA0"/>
    <w:rsid w:val="00143DC6"/>
    <w:rsid w:val="00143F53"/>
    <w:rsid w:val="0014436C"/>
    <w:rsid w:val="00144C44"/>
    <w:rsid w:val="00144D92"/>
    <w:rsid w:val="00145418"/>
    <w:rsid w:val="001458CF"/>
    <w:rsid w:val="00145C6E"/>
    <w:rsid w:val="0014603D"/>
    <w:rsid w:val="001460DE"/>
    <w:rsid w:val="00146648"/>
    <w:rsid w:val="001467DE"/>
    <w:rsid w:val="00146955"/>
    <w:rsid w:val="00146985"/>
    <w:rsid w:val="00146F48"/>
    <w:rsid w:val="00147025"/>
    <w:rsid w:val="0014717F"/>
    <w:rsid w:val="001474B3"/>
    <w:rsid w:val="00147972"/>
    <w:rsid w:val="00147F16"/>
    <w:rsid w:val="00151BE2"/>
    <w:rsid w:val="001520F9"/>
    <w:rsid w:val="00152374"/>
    <w:rsid w:val="00152425"/>
    <w:rsid w:val="0015264C"/>
    <w:rsid w:val="00152A2D"/>
    <w:rsid w:val="00152C0F"/>
    <w:rsid w:val="00152CD4"/>
    <w:rsid w:val="00152D09"/>
    <w:rsid w:val="00152E48"/>
    <w:rsid w:val="00152F64"/>
    <w:rsid w:val="00153071"/>
    <w:rsid w:val="001530E0"/>
    <w:rsid w:val="0015393D"/>
    <w:rsid w:val="00153E2C"/>
    <w:rsid w:val="00153FFC"/>
    <w:rsid w:val="00154031"/>
    <w:rsid w:val="0015406A"/>
    <w:rsid w:val="0015412E"/>
    <w:rsid w:val="001543D3"/>
    <w:rsid w:val="00154432"/>
    <w:rsid w:val="0015491D"/>
    <w:rsid w:val="00154A78"/>
    <w:rsid w:val="00154E63"/>
    <w:rsid w:val="00155255"/>
    <w:rsid w:val="001557F8"/>
    <w:rsid w:val="00155ED9"/>
    <w:rsid w:val="00155EEF"/>
    <w:rsid w:val="00155EFE"/>
    <w:rsid w:val="00155FFE"/>
    <w:rsid w:val="001560E8"/>
    <w:rsid w:val="00156308"/>
    <w:rsid w:val="00156A2B"/>
    <w:rsid w:val="001570AE"/>
    <w:rsid w:val="00157723"/>
    <w:rsid w:val="00157AE5"/>
    <w:rsid w:val="00157B66"/>
    <w:rsid w:val="00157BAF"/>
    <w:rsid w:val="00157DB5"/>
    <w:rsid w:val="00157FB4"/>
    <w:rsid w:val="001604B5"/>
    <w:rsid w:val="0016057B"/>
    <w:rsid w:val="00160758"/>
    <w:rsid w:val="00160CD3"/>
    <w:rsid w:val="00160FE0"/>
    <w:rsid w:val="00161052"/>
    <w:rsid w:val="001610B9"/>
    <w:rsid w:val="00161166"/>
    <w:rsid w:val="00161739"/>
    <w:rsid w:val="00161D4F"/>
    <w:rsid w:val="00161DB1"/>
    <w:rsid w:val="001622D2"/>
    <w:rsid w:val="001622DE"/>
    <w:rsid w:val="001625B2"/>
    <w:rsid w:val="0016269D"/>
    <w:rsid w:val="001628B2"/>
    <w:rsid w:val="00162999"/>
    <w:rsid w:val="001630C8"/>
    <w:rsid w:val="00163396"/>
    <w:rsid w:val="0016339F"/>
    <w:rsid w:val="001634CC"/>
    <w:rsid w:val="0016367F"/>
    <w:rsid w:val="0016384E"/>
    <w:rsid w:val="00163A9B"/>
    <w:rsid w:val="00163FCE"/>
    <w:rsid w:val="00164147"/>
    <w:rsid w:val="001642A4"/>
    <w:rsid w:val="00164331"/>
    <w:rsid w:val="00164398"/>
    <w:rsid w:val="0016468F"/>
    <w:rsid w:val="00164D3F"/>
    <w:rsid w:val="00164EFA"/>
    <w:rsid w:val="00165125"/>
    <w:rsid w:val="001652CB"/>
    <w:rsid w:val="00165621"/>
    <w:rsid w:val="0016565A"/>
    <w:rsid w:val="0016586A"/>
    <w:rsid w:val="00165D06"/>
    <w:rsid w:val="0016629B"/>
    <w:rsid w:val="00166504"/>
    <w:rsid w:val="00166A05"/>
    <w:rsid w:val="00166DA0"/>
    <w:rsid w:val="001674FE"/>
    <w:rsid w:val="0016756C"/>
    <w:rsid w:val="00167819"/>
    <w:rsid w:val="001679D7"/>
    <w:rsid w:val="00167AB3"/>
    <w:rsid w:val="00167BAC"/>
    <w:rsid w:val="00167E0E"/>
    <w:rsid w:val="001700BA"/>
    <w:rsid w:val="0017090C"/>
    <w:rsid w:val="00170D4B"/>
    <w:rsid w:val="00170DAE"/>
    <w:rsid w:val="001710AE"/>
    <w:rsid w:val="00171361"/>
    <w:rsid w:val="001717C7"/>
    <w:rsid w:val="0017184F"/>
    <w:rsid w:val="00171B60"/>
    <w:rsid w:val="00171DA7"/>
    <w:rsid w:val="001722C7"/>
    <w:rsid w:val="001724B2"/>
    <w:rsid w:val="0017277B"/>
    <w:rsid w:val="00172AC3"/>
    <w:rsid w:val="001734B0"/>
    <w:rsid w:val="001736CA"/>
    <w:rsid w:val="00173CDF"/>
    <w:rsid w:val="00173D68"/>
    <w:rsid w:val="00174017"/>
    <w:rsid w:val="00174364"/>
    <w:rsid w:val="00174551"/>
    <w:rsid w:val="001746B8"/>
    <w:rsid w:val="00174790"/>
    <w:rsid w:val="001747E3"/>
    <w:rsid w:val="001747F8"/>
    <w:rsid w:val="0017496C"/>
    <w:rsid w:val="00174980"/>
    <w:rsid w:val="00174AF4"/>
    <w:rsid w:val="00174E87"/>
    <w:rsid w:val="001754D9"/>
    <w:rsid w:val="001755E5"/>
    <w:rsid w:val="00175670"/>
    <w:rsid w:val="00175A6E"/>
    <w:rsid w:val="00175E7D"/>
    <w:rsid w:val="00176553"/>
    <w:rsid w:val="00176664"/>
    <w:rsid w:val="00176969"/>
    <w:rsid w:val="00176D0F"/>
    <w:rsid w:val="00177184"/>
    <w:rsid w:val="00177202"/>
    <w:rsid w:val="0017725B"/>
    <w:rsid w:val="00177387"/>
    <w:rsid w:val="00177C43"/>
    <w:rsid w:val="0018070C"/>
    <w:rsid w:val="00180BC4"/>
    <w:rsid w:val="001810AA"/>
    <w:rsid w:val="00181246"/>
    <w:rsid w:val="00181318"/>
    <w:rsid w:val="0018168E"/>
    <w:rsid w:val="00181EB3"/>
    <w:rsid w:val="00181F6B"/>
    <w:rsid w:val="00181FE7"/>
    <w:rsid w:val="00182491"/>
    <w:rsid w:val="0018249C"/>
    <w:rsid w:val="00182500"/>
    <w:rsid w:val="001832CA"/>
    <w:rsid w:val="0018361B"/>
    <w:rsid w:val="00183C9D"/>
    <w:rsid w:val="00183D8D"/>
    <w:rsid w:val="00183FB8"/>
    <w:rsid w:val="00184005"/>
    <w:rsid w:val="00184186"/>
    <w:rsid w:val="00184744"/>
    <w:rsid w:val="00184D2F"/>
    <w:rsid w:val="00185466"/>
    <w:rsid w:val="001854A4"/>
    <w:rsid w:val="00185AA5"/>
    <w:rsid w:val="00185AE3"/>
    <w:rsid w:val="00185E7E"/>
    <w:rsid w:val="001862E5"/>
    <w:rsid w:val="0018695E"/>
    <w:rsid w:val="00186A1F"/>
    <w:rsid w:val="00186B7C"/>
    <w:rsid w:val="00186DF1"/>
    <w:rsid w:val="00186E0E"/>
    <w:rsid w:val="00186F6E"/>
    <w:rsid w:val="00186FE3"/>
    <w:rsid w:val="00187261"/>
    <w:rsid w:val="00187620"/>
    <w:rsid w:val="001878F1"/>
    <w:rsid w:val="00187BFE"/>
    <w:rsid w:val="00187CF9"/>
    <w:rsid w:val="00187DB8"/>
    <w:rsid w:val="00187E68"/>
    <w:rsid w:val="00190991"/>
    <w:rsid w:val="00190B4D"/>
    <w:rsid w:val="00190BA2"/>
    <w:rsid w:val="00190D11"/>
    <w:rsid w:val="00190D81"/>
    <w:rsid w:val="00192A3A"/>
    <w:rsid w:val="00192F1C"/>
    <w:rsid w:val="0019312B"/>
    <w:rsid w:val="001931C8"/>
    <w:rsid w:val="0019371E"/>
    <w:rsid w:val="001942F9"/>
    <w:rsid w:val="0019433B"/>
    <w:rsid w:val="001943DE"/>
    <w:rsid w:val="00194731"/>
    <w:rsid w:val="00195005"/>
    <w:rsid w:val="0019507A"/>
    <w:rsid w:val="0019578F"/>
    <w:rsid w:val="0019585E"/>
    <w:rsid w:val="00195A5B"/>
    <w:rsid w:val="00195BB6"/>
    <w:rsid w:val="00195CF6"/>
    <w:rsid w:val="00195FAF"/>
    <w:rsid w:val="001960E2"/>
    <w:rsid w:val="001962A3"/>
    <w:rsid w:val="00196907"/>
    <w:rsid w:val="00196DCA"/>
    <w:rsid w:val="0019763B"/>
    <w:rsid w:val="00197734"/>
    <w:rsid w:val="001979B7"/>
    <w:rsid w:val="00197BA9"/>
    <w:rsid w:val="001A0444"/>
    <w:rsid w:val="001A0486"/>
    <w:rsid w:val="001A052A"/>
    <w:rsid w:val="001A06B8"/>
    <w:rsid w:val="001A0E51"/>
    <w:rsid w:val="001A1323"/>
    <w:rsid w:val="001A1798"/>
    <w:rsid w:val="001A17D0"/>
    <w:rsid w:val="001A216C"/>
    <w:rsid w:val="001A227D"/>
    <w:rsid w:val="001A2436"/>
    <w:rsid w:val="001A24AD"/>
    <w:rsid w:val="001A299E"/>
    <w:rsid w:val="001A2C12"/>
    <w:rsid w:val="001A35F2"/>
    <w:rsid w:val="001A3D00"/>
    <w:rsid w:val="001A4C92"/>
    <w:rsid w:val="001A55EF"/>
    <w:rsid w:val="001A5D2B"/>
    <w:rsid w:val="001A68E1"/>
    <w:rsid w:val="001A6B28"/>
    <w:rsid w:val="001A6C49"/>
    <w:rsid w:val="001A6FCE"/>
    <w:rsid w:val="001A7144"/>
    <w:rsid w:val="001A7372"/>
    <w:rsid w:val="001A73FE"/>
    <w:rsid w:val="001A75F3"/>
    <w:rsid w:val="001A7633"/>
    <w:rsid w:val="001A7714"/>
    <w:rsid w:val="001A7731"/>
    <w:rsid w:val="001A77EA"/>
    <w:rsid w:val="001A7F8F"/>
    <w:rsid w:val="001B0074"/>
    <w:rsid w:val="001B0155"/>
    <w:rsid w:val="001B04F9"/>
    <w:rsid w:val="001B053B"/>
    <w:rsid w:val="001B065E"/>
    <w:rsid w:val="001B0795"/>
    <w:rsid w:val="001B07B5"/>
    <w:rsid w:val="001B0BEC"/>
    <w:rsid w:val="001B0E38"/>
    <w:rsid w:val="001B10EA"/>
    <w:rsid w:val="001B186F"/>
    <w:rsid w:val="001B1B4D"/>
    <w:rsid w:val="001B1B7F"/>
    <w:rsid w:val="001B1CBC"/>
    <w:rsid w:val="001B1D7C"/>
    <w:rsid w:val="001B1FAD"/>
    <w:rsid w:val="001B209C"/>
    <w:rsid w:val="001B223C"/>
    <w:rsid w:val="001B28A6"/>
    <w:rsid w:val="001B2DA1"/>
    <w:rsid w:val="001B338C"/>
    <w:rsid w:val="001B364B"/>
    <w:rsid w:val="001B36F9"/>
    <w:rsid w:val="001B3745"/>
    <w:rsid w:val="001B3F62"/>
    <w:rsid w:val="001B41E5"/>
    <w:rsid w:val="001B4390"/>
    <w:rsid w:val="001B4554"/>
    <w:rsid w:val="001B4809"/>
    <w:rsid w:val="001B4903"/>
    <w:rsid w:val="001B5040"/>
    <w:rsid w:val="001B50AC"/>
    <w:rsid w:val="001B513A"/>
    <w:rsid w:val="001B5199"/>
    <w:rsid w:val="001B525A"/>
    <w:rsid w:val="001B525B"/>
    <w:rsid w:val="001B5461"/>
    <w:rsid w:val="001B5808"/>
    <w:rsid w:val="001B5B46"/>
    <w:rsid w:val="001B6085"/>
    <w:rsid w:val="001B60B4"/>
    <w:rsid w:val="001B60D9"/>
    <w:rsid w:val="001B66BA"/>
    <w:rsid w:val="001B677E"/>
    <w:rsid w:val="001B6C33"/>
    <w:rsid w:val="001B74E5"/>
    <w:rsid w:val="001B765D"/>
    <w:rsid w:val="001B7793"/>
    <w:rsid w:val="001B77EC"/>
    <w:rsid w:val="001B78BB"/>
    <w:rsid w:val="001B7A50"/>
    <w:rsid w:val="001B7C72"/>
    <w:rsid w:val="001B7F47"/>
    <w:rsid w:val="001C0188"/>
    <w:rsid w:val="001C02ED"/>
    <w:rsid w:val="001C05E6"/>
    <w:rsid w:val="001C0763"/>
    <w:rsid w:val="001C08D9"/>
    <w:rsid w:val="001C0975"/>
    <w:rsid w:val="001C0B92"/>
    <w:rsid w:val="001C0D4C"/>
    <w:rsid w:val="001C111A"/>
    <w:rsid w:val="001C12D2"/>
    <w:rsid w:val="001C1667"/>
    <w:rsid w:val="001C1A69"/>
    <w:rsid w:val="001C2037"/>
    <w:rsid w:val="001C2039"/>
    <w:rsid w:val="001C206B"/>
    <w:rsid w:val="001C2118"/>
    <w:rsid w:val="001C28BC"/>
    <w:rsid w:val="001C2C29"/>
    <w:rsid w:val="001C2F60"/>
    <w:rsid w:val="001C315F"/>
    <w:rsid w:val="001C3204"/>
    <w:rsid w:val="001C3349"/>
    <w:rsid w:val="001C3B04"/>
    <w:rsid w:val="001C3BDC"/>
    <w:rsid w:val="001C3BE1"/>
    <w:rsid w:val="001C3C35"/>
    <w:rsid w:val="001C46C5"/>
    <w:rsid w:val="001C47E5"/>
    <w:rsid w:val="001C4CB7"/>
    <w:rsid w:val="001C4CCD"/>
    <w:rsid w:val="001C542B"/>
    <w:rsid w:val="001C5AF5"/>
    <w:rsid w:val="001C5C20"/>
    <w:rsid w:val="001C5D79"/>
    <w:rsid w:val="001C5EDA"/>
    <w:rsid w:val="001C6073"/>
    <w:rsid w:val="001C60EA"/>
    <w:rsid w:val="001C618E"/>
    <w:rsid w:val="001C6210"/>
    <w:rsid w:val="001C64D6"/>
    <w:rsid w:val="001C7034"/>
    <w:rsid w:val="001C705C"/>
    <w:rsid w:val="001C7108"/>
    <w:rsid w:val="001C76DE"/>
    <w:rsid w:val="001C7833"/>
    <w:rsid w:val="001C7DDB"/>
    <w:rsid w:val="001C7F36"/>
    <w:rsid w:val="001D04B1"/>
    <w:rsid w:val="001D0A88"/>
    <w:rsid w:val="001D0C31"/>
    <w:rsid w:val="001D0F9E"/>
    <w:rsid w:val="001D153C"/>
    <w:rsid w:val="001D1812"/>
    <w:rsid w:val="001D1921"/>
    <w:rsid w:val="001D1CF7"/>
    <w:rsid w:val="001D1D80"/>
    <w:rsid w:val="001D26EA"/>
    <w:rsid w:val="001D2886"/>
    <w:rsid w:val="001D2E25"/>
    <w:rsid w:val="001D3241"/>
    <w:rsid w:val="001D3601"/>
    <w:rsid w:val="001D3961"/>
    <w:rsid w:val="001D3A0F"/>
    <w:rsid w:val="001D4112"/>
    <w:rsid w:val="001D439A"/>
    <w:rsid w:val="001D43AD"/>
    <w:rsid w:val="001D4600"/>
    <w:rsid w:val="001D4606"/>
    <w:rsid w:val="001D4E2B"/>
    <w:rsid w:val="001D5611"/>
    <w:rsid w:val="001D5A4E"/>
    <w:rsid w:val="001D5BDF"/>
    <w:rsid w:val="001D6150"/>
    <w:rsid w:val="001D6474"/>
    <w:rsid w:val="001D671B"/>
    <w:rsid w:val="001D699E"/>
    <w:rsid w:val="001D6D4F"/>
    <w:rsid w:val="001D73CD"/>
    <w:rsid w:val="001D76D0"/>
    <w:rsid w:val="001D77C1"/>
    <w:rsid w:val="001D79F4"/>
    <w:rsid w:val="001D7C57"/>
    <w:rsid w:val="001D7D76"/>
    <w:rsid w:val="001E00AA"/>
    <w:rsid w:val="001E037F"/>
    <w:rsid w:val="001E07A6"/>
    <w:rsid w:val="001E0EA1"/>
    <w:rsid w:val="001E1317"/>
    <w:rsid w:val="001E1591"/>
    <w:rsid w:val="001E187E"/>
    <w:rsid w:val="001E1B2D"/>
    <w:rsid w:val="001E1BC1"/>
    <w:rsid w:val="001E1D8D"/>
    <w:rsid w:val="001E23C6"/>
    <w:rsid w:val="001E2440"/>
    <w:rsid w:val="001E244B"/>
    <w:rsid w:val="001E24D6"/>
    <w:rsid w:val="001E2A32"/>
    <w:rsid w:val="001E2A65"/>
    <w:rsid w:val="001E2ABF"/>
    <w:rsid w:val="001E3306"/>
    <w:rsid w:val="001E34EC"/>
    <w:rsid w:val="001E3649"/>
    <w:rsid w:val="001E37E3"/>
    <w:rsid w:val="001E381E"/>
    <w:rsid w:val="001E3896"/>
    <w:rsid w:val="001E4353"/>
    <w:rsid w:val="001E439E"/>
    <w:rsid w:val="001E46CF"/>
    <w:rsid w:val="001E49EC"/>
    <w:rsid w:val="001E4B00"/>
    <w:rsid w:val="001E4E3A"/>
    <w:rsid w:val="001E51BB"/>
    <w:rsid w:val="001E5612"/>
    <w:rsid w:val="001E5A7A"/>
    <w:rsid w:val="001E5ABD"/>
    <w:rsid w:val="001E5D18"/>
    <w:rsid w:val="001E6206"/>
    <w:rsid w:val="001E661B"/>
    <w:rsid w:val="001E696B"/>
    <w:rsid w:val="001E6A5A"/>
    <w:rsid w:val="001E6C8E"/>
    <w:rsid w:val="001E6D5F"/>
    <w:rsid w:val="001E6D92"/>
    <w:rsid w:val="001E6E2C"/>
    <w:rsid w:val="001E6F87"/>
    <w:rsid w:val="001E75D1"/>
    <w:rsid w:val="001E78CC"/>
    <w:rsid w:val="001E79A9"/>
    <w:rsid w:val="001E7B87"/>
    <w:rsid w:val="001F002E"/>
    <w:rsid w:val="001F00ED"/>
    <w:rsid w:val="001F0289"/>
    <w:rsid w:val="001F0593"/>
    <w:rsid w:val="001F0A64"/>
    <w:rsid w:val="001F0CBD"/>
    <w:rsid w:val="001F11E1"/>
    <w:rsid w:val="001F13A9"/>
    <w:rsid w:val="001F1C7D"/>
    <w:rsid w:val="001F1E00"/>
    <w:rsid w:val="001F225B"/>
    <w:rsid w:val="001F239E"/>
    <w:rsid w:val="001F2747"/>
    <w:rsid w:val="001F292F"/>
    <w:rsid w:val="001F2A78"/>
    <w:rsid w:val="001F2D53"/>
    <w:rsid w:val="001F2FC8"/>
    <w:rsid w:val="001F3803"/>
    <w:rsid w:val="001F3ED7"/>
    <w:rsid w:val="001F3EE9"/>
    <w:rsid w:val="001F3EEC"/>
    <w:rsid w:val="001F41EE"/>
    <w:rsid w:val="001F4AEF"/>
    <w:rsid w:val="001F4CF9"/>
    <w:rsid w:val="001F4F00"/>
    <w:rsid w:val="001F5542"/>
    <w:rsid w:val="001F6295"/>
    <w:rsid w:val="001F6AB3"/>
    <w:rsid w:val="001F6C89"/>
    <w:rsid w:val="001F6CCB"/>
    <w:rsid w:val="001F7012"/>
    <w:rsid w:val="001F70A4"/>
    <w:rsid w:val="001F7282"/>
    <w:rsid w:val="001F7409"/>
    <w:rsid w:val="001F756D"/>
    <w:rsid w:val="001F7A65"/>
    <w:rsid w:val="001F7AE4"/>
    <w:rsid w:val="001F7B0B"/>
    <w:rsid w:val="001F7DFF"/>
    <w:rsid w:val="00200195"/>
    <w:rsid w:val="0020067C"/>
    <w:rsid w:val="00200769"/>
    <w:rsid w:val="002016B1"/>
    <w:rsid w:val="0020177C"/>
    <w:rsid w:val="00201E69"/>
    <w:rsid w:val="0020220A"/>
    <w:rsid w:val="00202380"/>
    <w:rsid w:val="002023A6"/>
    <w:rsid w:val="002023EE"/>
    <w:rsid w:val="002024E2"/>
    <w:rsid w:val="00202DF0"/>
    <w:rsid w:val="00203500"/>
    <w:rsid w:val="0020371D"/>
    <w:rsid w:val="0020386E"/>
    <w:rsid w:val="0020391A"/>
    <w:rsid w:val="002039FB"/>
    <w:rsid w:val="00203F3C"/>
    <w:rsid w:val="002045B9"/>
    <w:rsid w:val="00204D31"/>
    <w:rsid w:val="0020527F"/>
    <w:rsid w:val="00205550"/>
    <w:rsid w:val="00205589"/>
    <w:rsid w:val="00205899"/>
    <w:rsid w:val="00205A9D"/>
    <w:rsid w:val="00206018"/>
    <w:rsid w:val="00206118"/>
    <w:rsid w:val="00206549"/>
    <w:rsid w:val="00206CE5"/>
    <w:rsid w:val="00207290"/>
    <w:rsid w:val="00207756"/>
    <w:rsid w:val="0021021C"/>
    <w:rsid w:val="002105A3"/>
    <w:rsid w:val="002107E7"/>
    <w:rsid w:val="00210FC7"/>
    <w:rsid w:val="0021106A"/>
    <w:rsid w:val="002110F5"/>
    <w:rsid w:val="00211287"/>
    <w:rsid w:val="00211355"/>
    <w:rsid w:val="0021152C"/>
    <w:rsid w:val="002117B6"/>
    <w:rsid w:val="0021191A"/>
    <w:rsid w:val="00211B2A"/>
    <w:rsid w:val="00211D4E"/>
    <w:rsid w:val="002121D6"/>
    <w:rsid w:val="0021271F"/>
    <w:rsid w:val="00212901"/>
    <w:rsid w:val="0021296B"/>
    <w:rsid w:val="00213130"/>
    <w:rsid w:val="002136AB"/>
    <w:rsid w:val="00213734"/>
    <w:rsid w:val="00213843"/>
    <w:rsid w:val="00213B5E"/>
    <w:rsid w:val="00213EFD"/>
    <w:rsid w:val="002145A1"/>
    <w:rsid w:val="002146F7"/>
    <w:rsid w:val="00214B21"/>
    <w:rsid w:val="00214B3F"/>
    <w:rsid w:val="0021545D"/>
    <w:rsid w:val="00215633"/>
    <w:rsid w:val="00215BE1"/>
    <w:rsid w:val="00215BE8"/>
    <w:rsid w:val="00215F47"/>
    <w:rsid w:val="00216325"/>
    <w:rsid w:val="0021666D"/>
    <w:rsid w:val="00216692"/>
    <w:rsid w:val="00216CD3"/>
    <w:rsid w:val="00216D93"/>
    <w:rsid w:val="00217050"/>
    <w:rsid w:val="002174EC"/>
    <w:rsid w:val="00217562"/>
    <w:rsid w:val="0021788E"/>
    <w:rsid w:val="00217F95"/>
    <w:rsid w:val="00220721"/>
    <w:rsid w:val="002209DC"/>
    <w:rsid w:val="00220AC1"/>
    <w:rsid w:val="00220CA4"/>
    <w:rsid w:val="00220D55"/>
    <w:rsid w:val="00220F4A"/>
    <w:rsid w:val="00220F52"/>
    <w:rsid w:val="002211F8"/>
    <w:rsid w:val="002214C7"/>
    <w:rsid w:val="002217B4"/>
    <w:rsid w:val="00221D50"/>
    <w:rsid w:val="00221DB3"/>
    <w:rsid w:val="00221F07"/>
    <w:rsid w:val="002221FE"/>
    <w:rsid w:val="002225DA"/>
    <w:rsid w:val="00222679"/>
    <w:rsid w:val="00222765"/>
    <w:rsid w:val="00222A07"/>
    <w:rsid w:val="00222A3F"/>
    <w:rsid w:val="00222B67"/>
    <w:rsid w:val="00222CD3"/>
    <w:rsid w:val="00223397"/>
    <w:rsid w:val="0022394C"/>
    <w:rsid w:val="00223979"/>
    <w:rsid w:val="00223A31"/>
    <w:rsid w:val="00223B2E"/>
    <w:rsid w:val="00223CD0"/>
    <w:rsid w:val="00224089"/>
    <w:rsid w:val="002241F5"/>
    <w:rsid w:val="00224281"/>
    <w:rsid w:val="00224AC0"/>
    <w:rsid w:val="00224B37"/>
    <w:rsid w:val="00224D49"/>
    <w:rsid w:val="00224E49"/>
    <w:rsid w:val="00225287"/>
    <w:rsid w:val="002252F4"/>
    <w:rsid w:val="002252F8"/>
    <w:rsid w:val="002254A5"/>
    <w:rsid w:val="00225676"/>
    <w:rsid w:val="002256DB"/>
    <w:rsid w:val="00225745"/>
    <w:rsid w:val="0022588C"/>
    <w:rsid w:val="00226CD7"/>
    <w:rsid w:val="00226D69"/>
    <w:rsid w:val="00226E24"/>
    <w:rsid w:val="00226FE4"/>
    <w:rsid w:val="00226FEA"/>
    <w:rsid w:val="0022754B"/>
    <w:rsid w:val="0022759A"/>
    <w:rsid w:val="00227674"/>
    <w:rsid w:val="002278CD"/>
    <w:rsid w:val="00227A3C"/>
    <w:rsid w:val="00227FC6"/>
    <w:rsid w:val="0023006B"/>
    <w:rsid w:val="002308EA"/>
    <w:rsid w:val="00230E9E"/>
    <w:rsid w:val="00230FF1"/>
    <w:rsid w:val="0023115A"/>
    <w:rsid w:val="0023118F"/>
    <w:rsid w:val="002313EB"/>
    <w:rsid w:val="00231705"/>
    <w:rsid w:val="002317D5"/>
    <w:rsid w:val="00231940"/>
    <w:rsid w:val="002319D7"/>
    <w:rsid w:val="00231DD7"/>
    <w:rsid w:val="0023226F"/>
    <w:rsid w:val="002329E5"/>
    <w:rsid w:val="002337BE"/>
    <w:rsid w:val="00233A6D"/>
    <w:rsid w:val="00233C50"/>
    <w:rsid w:val="00234073"/>
    <w:rsid w:val="002343F5"/>
    <w:rsid w:val="00234621"/>
    <w:rsid w:val="00234797"/>
    <w:rsid w:val="00234855"/>
    <w:rsid w:val="00234997"/>
    <w:rsid w:val="00234C3E"/>
    <w:rsid w:val="00234D03"/>
    <w:rsid w:val="00234DF0"/>
    <w:rsid w:val="0023532E"/>
    <w:rsid w:val="00235338"/>
    <w:rsid w:val="002354C4"/>
    <w:rsid w:val="0023592B"/>
    <w:rsid w:val="00235B44"/>
    <w:rsid w:val="0023608B"/>
    <w:rsid w:val="00236297"/>
    <w:rsid w:val="00236698"/>
    <w:rsid w:val="002366E1"/>
    <w:rsid w:val="00236E95"/>
    <w:rsid w:val="00237170"/>
    <w:rsid w:val="0023736B"/>
    <w:rsid w:val="00237653"/>
    <w:rsid w:val="00237FAA"/>
    <w:rsid w:val="002404DD"/>
    <w:rsid w:val="0024055E"/>
    <w:rsid w:val="0024139D"/>
    <w:rsid w:val="0024187D"/>
    <w:rsid w:val="0024190B"/>
    <w:rsid w:val="0024197F"/>
    <w:rsid w:val="00241BE0"/>
    <w:rsid w:val="00241C64"/>
    <w:rsid w:val="00241D68"/>
    <w:rsid w:val="00241D69"/>
    <w:rsid w:val="00241EF7"/>
    <w:rsid w:val="00242179"/>
    <w:rsid w:val="0024235F"/>
    <w:rsid w:val="002423A9"/>
    <w:rsid w:val="0024275E"/>
    <w:rsid w:val="00243063"/>
    <w:rsid w:val="002430A4"/>
    <w:rsid w:val="00243869"/>
    <w:rsid w:val="00243F28"/>
    <w:rsid w:val="00245172"/>
    <w:rsid w:val="0024522F"/>
    <w:rsid w:val="002453B9"/>
    <w:rsid w:val="00245527"/>
    <w:rsid w:val="00245571"/>
    <w:rsid w:val="00245572"/>
    <w:rsid w:val="00245DBB"/>
    <w:rsid w:val="00246500"/>
    <w:rsid w:val="0024667A"/>
    <w:rsid w:val="0024677F"/>
    <w:rsid w:val="00246CAC"/>
    <w:rsid w:val="00246DF5"/>
    <w:rsid w:val="00246E2D"/>
    <w:rsid w:val="00246F1C"/>
    <w:rsid w:val="00247977"/>
    <w:rsid w:val="00247CC0"/>
    <w:rsid w:val="00247DF3"/>
    <w:rsid w:val="0025057F"/>
    <w:rsid w:val="002506CB"/>
    <w:rsid w:val="00250BCE"/>
    <w:rsid w:val="002513DD"/>
    <w:rsid w:val="002515B2"/>
    <w:rsid w:val="0025172A"/>
    <w:rsid w:val="00251F5E"/>
    <w:rsid w:val="00251F86"/>
    <w:rsid w:val="002520EA"/>
    <w:rsid w:val="00252255"/>
    <w:rsid w:val="0025256E"/>
    <w:rsid w:val="0025297F"/>
    <w:rsid w:val="00253056"/>
    <w:rsid w:val="002535FF"/>
    <w:rsid w:val="00253701"/>
    <w:rsid w:val="0025394D"/>
    <w:rsid w:val="00253A7E"/>
    <w:rsid w:val="00253D00"/>
    <w:rsid w:val="00253F7F"/>
    <w:rsid w:val="00254002"/>
    <w:rsid w:val="0025410D"/>
    <w:rsid w:val="002541AC"/>
    <w:rsid w:val="002541D1"/>
    <w:rsid w:val="002541DB"/>
    <w:rsid w:val="002542F0"/>
    <w:rsid w:val="0025439F"/>
    <w:rsid w:val="00254A08"/>
    <w:rsid w:val="00254AA0"/>
    <w:rsid w:val="00255623"/>
    <w:rsid w:val="00255799"/>
    <w:rsid w:val="0025584A"/>
    <w:rsid w:val="00255AFF"/>
    <w:rsid w:val="002560E8"/>
    <w:rsid w:val="0025633B"/>
    <w:rsid w:val="002564DB"/>
    <w:rsid w:val="00256606"/>
    <w:rsid w:val="0025660B"/>
    <w:rsid w:val="00256B70"/>
    <w:rsid w:val="0025724F"/>
    <w:rsid w:val="002574A5"/>
    <w:rsid w:val="002578B4"/>
    <w:rsid w:val="00257A6B"/>
    <w:rsid w:val="00257FAB"/>
    <w:rsid w:val="002601CE"/>
    <w:rsid w:val="00260534"/>
    <w:rsid w:val="00260561"/>
    <w:rsid w:val="0026079D"/>
    <w:rsid w:val="0026090D"/>
    <w:rsid w:val="00260B4A"/>
    <w:rsid w:val="00260FB7"/>
    <w:rsid w:val="00261368"/>
    <w:rsid w:val="0026161A"/>
    <w:rsid w:val="002618BC"/>
    <w:rsid w:val="0026233A"/>
    <w:rsid w:val="00262496"/>
    <w:rsid w:val="002624BE"/>
    <w:rsid w:val="002626AB"/>
    <w:rsid w:val="00262A65"/>
    <w:rsid w:val="00262C9C"/>
    <w:rsid w:val="00262D58"/>
    <w:rsid w:val="00262DC0"/>
    <w:rsid w:val="0026334D"/>
    <w:rsid w:val="002639C6"/>
    <w:rsid w:val="00263C0B"/>
    <w:rsid w:val="00263EA6"/>
    <w:rsid w:val="00263F59"/>
    <w:rsid w:val="0026424A"/>
    <w:rsid w:val="00264356"/>
    <w:rsid w:val="00264958"/>
    <w:rsid w:val="00264B70"/>
    <w:rsid w:val="0026517B"/>
    <w:rsid w:val="00265243"/>
    <w:rsid w:val="002653CA"/>
    <w:rsid w:val="00265519"/>
    <w:rsid w:val="00265B54"/>
    <w:rsid w:val="00265CBE"/>
    <w:rsid w:val="00265DC0"/>
    <w:rsid w:val="00266197"/>
    <w:rsid w:val="002661D0"/>
    <w:rsid w:val="002663B8"/>
    <w:rsid w:val="00266598"/>
    <w:rsid w:val="00266703"/>
    <w:rsid w:val="002667F1"/>
    <w:rsid w:val="0026701B"/>
    <w:rsid w:val="00267561"/>
    <w:rsid w:val="00267575"/>
    <w:rsid w:val="00267624"/>
    <w:rsid w:val="00267904"/>
    <w:rsid w:val="00267F65"/>
    <w:rsid w:val="00267FB2"/>
    <w:rsid w:val="002701DF"/>
    <w:rsid w:val="0027041B"/>
    <w:rsid w:val="0027092E"/>
    <w:rsid w:val="00270A84"/>
    <w:rsid w:val="00270B90"/>
    <w:rsid w:val="00270E42"/>
    <w:rsid w:val="00270FFE"/>
    <w:rsid w:val="00271013"/>
    <w:rsid w:val="0027105F"/>
    <w:rsid w:val="002710A2"/>
    <w:rsid w:val="002710D2"/>
    <w:rsid w:val="002714A2"/>
    <w:rsid w:val="00271A7B"/>
    <w:rsid w:val="00271B1A"/>
    <w:rsid w:val="00271F33"/>
    <w:rsid w:val="0027236B"/>
    <w:rsid w:val="0027244D"/>
    <w:rsid w:val="00272F68"/>
    <w:rsid w:val="002733E1"/>
    <w:rsid w:val="002733F9"/>
    <w:rsid w:val="00273825"/>
    <w:rsid w:val="002738F5"/>
    <w:rsid w:val="00273C71"/>
    <w:rsid w:val="00274BE3"/>
    <w:rsid w:val="00274C66"/>
    <w:rsid w:val="00274DB6"/>
    <w:rsid w:val="00275023"/>
    <w:rsid w:val="00275350"/>
    <w:rsid w:val="002758E4"/>
    <w:rsid w:val="0027594C"/>
    <w:rsid w:val="00275AC1"/>
    <w:rsid w:val="00275C37"/>
    <w:rsid w:val="00275EF7"/>
    <w:rsid w:val="002769DB"/>
    <w:rsid w:val="002774EB"/>
    <w:rsid w:val="00277528"/>
    <w:rsid w:val="002776D7"/>
    <w:rsid w:val="00277856"/>
    <w:rsid w:val="00277D1B"/>
    <w:rsid w:val="00277D60"/>
    <w:rsid w:val="00277D79"/>
    <w:rsid w:val="0028000F"/>
    <w:rsid w:val="00280468"/>
    <w:rsid w:val="002806A1"/>
    <w:rsid w:val="002807DE"/>
    <w:rsid w:val="00280897"/>
    <w:rsid w:val="00280910"/>
    <w:rsid w:val="00280B51"/>
    <w:rsid w:val="00280BCB"/>
    <w:rsid w:val="00280C80"/>
    <w:rsid w:val="002812C7"/>
    <w:rsid w:val="002813D4"/>
    <w:rsid w:val="00281866"/>
    <w:rsid w:val="00281F8F"/>
    <w:rsid w:val="0028269F"/>
    <w:rsid w:val="00282994"/>
    <w:rsid w:val="002829DF"/>
    <w:rsid w:val="00282B9D"/>
    <w:rsid w:val="00283CB5"/>
    <w:rsid w:val="00283E4A"/>
    <w:rsid w:val="002840B3"/>
    <w:rsid w:val="002840FA"/>
    <w:rsid w:val="002844D5"/>
    <w:rsid w:val="002858C9"/>
    <w:rsid w:val="002859BB"/>
    <w:rsid w:val="00285B40"/>
    <w:rsid w:val="00285DF1"/>
    <w:rsid w:val="00285EDB"/>
    <w:rsid w:val="002864F6"/>
    <w:rsid w:val="0028650F"/>
    <w:rsid w:val="00286615"/>
    <w:rsid w:val="002866B0"/>
    <w:rsid w:val="00286CE0"/>
    <w:rsid w:val="00286EDE"/>
    <w:rsid w:val="00287A00"/>
    <w:rsid w:val="00287CC0"/>
    <w:rsid w:val="00287CCE"/>
    <w:rsid w:val="00287F25"/>
    <w:rsid w:val="00290153"/>
    <w:rsid w:val="00290281"/>
    <w:rsid w:val="00290A13"/>
    <w:rsid w:val="00290EE4"/>
    <w:rsid w:val="0029111A"/>
    <w:rsid w:val="002918E9"/>
    <w:rsid w:val="002919A1"/>
    <w:rsid w:val="0029299F"/>
    <w:rsid w:val="00292CD1"/>
    <w:rsid w:val="00293498"/>
    <w:rsid w:val="00293837"/>
    <w:rsid w:val="00293F39"/>
    <w:rsid w:val="002940E0"/>
    <w:rsid w:val="002942EB"/>
    <w:rsid w:val="002946FE"/>
    <w:rsid w:val="0029481E"/>
    <w:rsid w:val="002950ED"/>
    <w:rsid w:val="0029510F"/>
    <w:rsid w:val="002951D3"/>
    <w:rsid w:val="002953A6"/>
    <w:rsid w:val="00295AEB"/>
    <w:rsid w:val="00295BC2"/>
    <w:rsid w:val="00295F5B"/>
    <w:rsid w:val="00295F67"/>
    <w:rsid w:val="0029616B"/>
    <w:rsid w:val="002965FB"/>
    <w:rsid w:val="00296F2A"/>
    <w:rsid w:val="0029712E"/>
    <w:rsid w:val="00297876"/>
    <w:rsid w:val="00297881"/>
    <w:rsid w:val="002979FB"/>
    <w:rsid w:val="00297B60"/>
    <w:rsid w:val="00297C40"/>
    <w:rsid w:val="002A0146"/>
    <w:rsid w:val="002A02D4"/>
    <w:rsid w:val="002A05FF"/>
    <w:rsid w:val="002A07C2"/>
    <w:rsid w:val="002A09AD"/>
    <w:rsid w:val="002A0B80"/>
    <w:rsid w:val="002A0C41"/>
    <w:rsid w:val="002A0FB4"/>
    <w:rsid w:val="002A1066"/>
    <w:rsid w:val="002A1080"/>
    <w:rsid w:val="002A1488"/>
    <w:rsid w:val="002A14E3"/>
    <w:rsid w:val="002A1C9E"/>
    <w:rsid w:val="002A1CCD"/>
    <w:rsid w:val="002A2022"/>
    <w:rsid w:val="002A2ACC"/>
    <w:rsid w:val="002A3A4E"/>
    <w:rsid w:val="002A3D52"/>
    <w:rsid w:val="002A3DCA"/>
    <w:rsid w:val="002A3EEF"/>
    <w:rsid w:val="002A3F3E"/>
    <w:rsid w:val="002A42D2"/>
    <w:rsid w:val="002A4324"/>
    <w:rsid w:val="002A4B2E"/>
    <w:rsid w:val="002A4D79"/>
    <w:rsid w:val="002A51BF"/>
    <w:rsid w:val="002A53DA"/>
    <w:rsid w:val="002A5735"/>
    <w:rsid w:val="002A5871"/>
    <w:rsid w:val="002A58B4"/>
    <w:rsid w:val="002A5A2F"/>
    <w:rsid w:val="002A5D56"/>
    <w:rsid w:val="002A5E68"/>
    <w:rsid w:val="002A626C"/>
    <w:rsid w:val="002A6510"/>
    <w:rsid w:val="002A671C"/>
    <w:rsid w:val="002A67BA"/>
    <w:rsid w:val="002A67C5"/>
    <w:rsid w:val="002A6DB1"/>
    <w:rsid w:val="002A71D4"/>
    <w:rsid w:val="002A75F8"/>
    <w:rsid w:val="002A7968"/>
    <w:rsid w:val="002A7A13"/>
    <w:rsid w:val="002A7F13"/>
    <w:rsid w:val="002A7F6D"/>
    <w:rsid w:val="002B0039"/>
    <w:rsid w:val="002B013B"/>
    <w:rsid w:val="002B0318"/>
    <w:rsid w:val="002B0572"/>
    <w:rsid w:val="002B0993"/>
    <w:rsid w:val="002B0A66"/>
    <w:rsid w:val="002B0BAD"/>
    <w:rsid w:val="002B0BE7"/>
    <w:rsid w:val="002B0FC7"/>
    <w:rsid w:val="002B15E9"/>
    <w:rsid w:val="002B1940"/>
    <w:rsid w:val="002B1A99"/>
    <w:rsid w:val="002B1D44"/>
    <w:rsid w:val="002B1FE2"/>
    <w:rsid w:val="002B2029"/>
    <w:rsid w:val="002B262B"/>
    <w:rsid w:val="002B2B1C"/>
    <w:rsid w:val="002B2E05"/>
    <w:rsid w:val="002B3A3E"/>
    <w:rsid w:val="002B3A7C"/>
    <w:rsid w:val="002B3B7A"/>
    <w:rsid w:val="002B4573"/>
    <w:rsid w:val="002B5411"/>
    <w:rsid w:val="002B5722"/>
    <w:rsid w:val="002B5A5A"/>
    <w:rsid w:val="002B5F5C"/>
    <w:rsid w:val="002B636D"/>
    <w:rsid w:val="002B64B6"/>
    <w:rsid w:val="002B66B2"/>
    <w:rsid w:val="002B6C5F"/>
    <w:rsid w:val="002B6E6B"/>
    <w:rsid w:val="002B6E9D"/>
    <w:rsid w:val="002B6EA6"/>
    <w:rsid w:val="002B70DD"/>
    <w:rsid w:val="002B7E11"/>
    <w:rsid w:val="002C01D0"/>
    <w:rsid w:val="002C09EF"/>
    <w:rsid w:val="002C12F2"/>
    <w:rsid w:val="002C188C"/>
    <w:rsid w:val="002C1F7F"/>
    <w:rsid w:val="002C20EB"/>
    <w:rsid w:val="002C260D"/>
    <w:rsid w:val="002C280D"/>
    <w:rsid w:val="002C283D"/>
    <w:rsid w:val="002C3348"/>
    <w:rsid w:val="002C35BA"/>
    <w:rsid w:val="002C38F8"/>
    <w:rsid w:val="002C3E21"/>
    <w:rsid w:val="002C435B"/>
    <w:rsid w:val="002C4840"/>
    <w:rsid w:val="002C4A4E"/>
    <w:rsid w:val="002C4C82"/>
    <w:rsid w:val="002C4CE5"/>
    <w:rsid w:val="002C5317"/>
    <w:rsid w:val="002C5BA8"/>
    <w:rsid w:val="002C64CA"/>
    <w:rsid w:val="002C69B2"/>
    <w:rsid w:val="002C6F72"/>
    <w:rsid w:val="002C75D6"/>
    <w:rsid w:val="002C778F"/>
    <w:rsid w:val="002C78F2"/>
    <w:rsid w:val="002C79E9"/>
    <w:rsid w:val="002C79FA"/>
    <w:rsid w:val="002C7B05"/>
    <w:rsid w:val="002D000F"/>
    <w:rsid w:val="002D029E"/>
    <w:rsid w:val="002D0445"/>
    <w:rsid w:val="002D08EE"/>
    <w:rsid w:val="002D091E"/>
    <w:rsid w:val="002D0EE3"/>
    <w:rsid w:val="002D0FAB"/>
    <w:rsid w:val="002D1031"/>
    <w:rsid w:val="002D111F"/>
    <w:rsid w:val="002D1A01"/>
    <w:rsid w:val="002D1AC9"/>
    <w:rsid w:val="002D2AAE"/>
    <w:rsid w:val="002D2B58"/>
    <w:rsid w:val="002D2F9B"/>
    <w:rsid w:val="002D31E5"/>
    <w:rsid w:val="002D35E2"/>
    <w:rsid w:val="002D37D5"/>
    <w:rsid w:val="002D391C"/>
    <w:rsid w:val="002D3DF4"/>
    <w:rsid w:val="002D4395"/>
    <w:rsid w:val="002D4622"/>
    <w:rsid w:val="002D4657"/>
    <w:rsid w:val="002D4BC6"/>
    <w:rsid w:val="002D4E23"/>
    <w:rsid w:val="002D4FB7"/>
    <w:rsid w:val="002D57E5"/>
    <w:rsid w:val="002D5C1F"/>
    <w:rsid w:val="002D5C97"/>
    <w:rsid w:val="002D5CF5"/>
    <w:rsid w:val="002D5EDF"/>
    <w:rsid w:val="002D5F77"/>
    <w:rsid w:val="002D61DE"/>
    <w:rsid w:val="002D64B5"/>
    <w:rsid w:val="002D6786"/>
    <w:rsid w:val="002D6977"/>
    <w:rsid w:val="002D6D28"/>
    <w:rsid w:val="002D6D3D"/>
    <w:rsid w:val="002D73E7"/>
    <w:rsid w:val="002D7A8B"/>
    <w:rsid w:val="002D7BAC"/>
    <w:rsid w:val="002D7F02"/>
    <w:rsid w:val="002E0065"/>
    <w:rsid w:val="002E01BC"/>
    <w:rsid w:val="002E02C6"/>
    <w:rsid w:val="002E057A"/>
    <w:rsid w:val="002E060A"/>
    <w:rsid w:val="002E06B1"/>
    <w:rsid w:val="002E07DE"/>
    <w:rsid w:val="002E0ACA"/>
    <w:rsid w:val="002E0BDD"/>
    <w:rsid w:val="002E14D8"/>
    <w:rsid w:val="002E1944"/>
    <w:rsid w:val="002E196D"/>
    <w:rsid w:val="002E1A3A"/>
    <w:rsid w:val="002E1BCA"/>
    <w:rsid w:val="002E1E37"/>
    <w:rsid w:val="002E1FA6"/>
    <w:rsid w:val="002E2219"/>
    <w:rsid w:val="002E22BD"/>
    <w:rsid w:val="002E2894"/>
    <w:rsid w:val="002E31A5"/>
    <w:rsid w:val="002E39C1"/>
    <w:rsid w:val="002E3A96"/>
    <w:rsid w:val="002E4878"/>
    <w:rsid w:val="002E4CDF"/>
    <w:rsid w:val="002E4F73"/>
    <w:rsid w:val="002E50BF"/>
    <w:rsid w:val="002E5442"/>
    <w:rsid w:val="002E57CC"/>
    <w:rsid w:val="002E59F0"/>
    <w:rsid w:val="002E5E57"/>
    <w:rsid w:val="002E5F52"/>
    <w:rsid w:val="002E61D2"/>
    <w:rsid w:val="002E6869"/>
    <w:rsid w:val="002E6E59"/>
    <w:rsid w:val="002E6FFC"/>
    <w:rsid w:val="002E720C"/>
    <w:rsid w:val="002E72BD"/>
    <w:rsid w:val="002E7D43"/>
    <w:rsid w:val="002F0132"/>
    <w:rsid w:val="002F0163"/>
    <w:rsid w:val="002F0228"/>
    <w:rsid w:val="002F02FE"/>
    <w:rsid w:val="002F158B"/>
    <w:rsid w:val="002F1D02"/>
    <w:rsid w:val="002F20D8"/>
    <w:rsid w:val="002F232E"/>
    <w:rsid w:val="002F238F"/>
    <w:rsid w:val="002F2934"/>
    <w:rsid w:val="002F29DB"/>
    <w:rsid w:val="002F358B"/>
    <w:rsid w:val="002F3920"/>
    <w:rsid w:val="002F3A16"/>
    <w:rsid w:val="002F3A2B"/>
    <w:rsid w:val="002F3BBD"/>
    <w:rsid w:val="002F3E99"/>
    <w:rsid w:val="002F4134"/>
    <w:rsid w:val="002F4587"/>
    <w:rsid w:val="002F49D1"/>
    <w:rsid w:val="002F4AD9"/>
    <w:rsid w:val="002F4CC3"/>
    <w:rsid w:val="002F5778"/>
    <w:rsid w:val="002F5B0C"/>
    <w:rsid w:val="002F5F2E"/>
    <w:rsid w:val="002F66B8"/>
    <w:rsid w:val="002F68FD"/>
    <w:rsid w:val="002F6977"/>
    <w:rsid w:val="002F697C"/>
    <w:rsid w:val="002F6A1A"/>
    <w:rsid w:val="002F6AD8"/>
    <w:rsid w:val="002F7386"/>
    <w:rsid w:val="002F75CA"/>
    <w:rsid w:val="002F75CE"/>
    <w:rsid w:val="002F7973"/>
    <w:rsid w:val="002F7D54"/>
    <w:rsid w:val="002F7FAA"/>
    <w:rsid w:val="0030017B"/>
    <w:rsid w:val="0030087F"/>
    <w:rsid w:val="003009DC"/>
    <w:rsid w:val="00300C13"/>
    <w:rsid w:val="00300ECE"/>
    <w:rsid w:val="003010DF"/>
    <w:rsid w:val="00301F8F"/>
    <w:rsid w:val="003023DB"/>
    <w:rsid w:val="0030251F"/>
    <w:rsid w:val="003026A7"/>
    <w:rsid w:val="0030304D"/>
    <w:rsid w:val="003036EB"/>
    <w:rsid w:val="003037A3"/>
    <w:rsid w:val="00303A48"/>
    <w:rsid w:val="00303ADF"/>
    <w:rsid w:val="00303D66"/>
    <w:rsid w:val="00303E26"/>
    <w:rsid w:val="00304110"/>
    <w:rsid w:val="00304171"/>
    <w:rsid w:val="003041AC"/>
    <w:rsid w:val="0030448F"/>
    <w:rsid w:val="003044D1"/>
    <w:rsid w:val="0030459C"/>
    <w:rsid w:val="0030478B"/>
    <w:rsid w:val="00305075"/>
    <w:rsid w:val="00305109"/>
    <w:rsid w:val="00305556"/>
    <w:rsid w:val="0030566B"/>
    <w:rsid w:val="00305722"/>
    <w:rsid w:val="00305752"/>
    <w:rsid w:val="00305D99"/>
    <w:rsid w:val="00305EA6"/>
    <w:rsid w:val="00306108"/>
    <w:rsid w:val="003068A4"/>
    <w:rsid w:val="0030693C"/>
    <w:rsid w:val="003069BA"/>
    <w:rsid w:val="00306A07"/>
    <w:rsid w:val="00307166"/>
    <w:rsid w:val="00310364"/>
    <w:rsid w:val="00310A81"/>
    <w:rsid w:val="00310C4C"/>
    <w:rsid w:val="00310CD6"/>
    <w:rsid w:val="00310D79"/>
    <w:rsid w:val="00310DA6"/>
    <w:rsid w:val="00310FFD"/>
    <w:rsid w:val="0031116F"/>
    <w:rsid w:val="00311346"/>
    <w:rsid w:val="0031155C"/>
    <w:rsid w:val="00311BFF"/>
    <w:rsid w:val="00311F66"/>
    <w:rsid w:val="003120C4"/>
    <w:rsid w:val="003123AD"/>
    <w:rsid w:val="0031245B"/>
    <w:rsid w:val="0031246D"/>
    <w:rsid w:val="00312D17"/>
    <w:rsid w:val="0031318B"/>
    <w:rsid w:val="0031337A"/>
    <w:rsid w:val="00313529"/>
    <w:rsid w:val="00313674"/>
    <w:rsid w:val="00313741"/>
    <w:rsid w:val="003144D6"/>
    <w:rsid w:val="0031454F"/>
    <w:rsid w:val="003147F7"/>
    <w:rsid w:val="0031493F"/>
    <w:rsid w:val="00314DC1"/>
    <w:rsid w:val="00315087"/>
    <w:rsid w:val="003151E1"/>
    <w:rsid w:val="00315213"/>
    <w:rsid w:val="003153FF"/>
    <w:rsid w:val="003156F6"/>
    <w:rsid w:val="00315A07"/>
    <w:rsid w:val="00315ABB"/>
    <w:rsid w:val="00315D33"/>
    <w:rsid w:val="0031646B"/>
    <w:rsid w:val="003164EE"/>
    <w:rsid w:val="00316941"/>
    <w:rsid w:val="00316947"/>
    <w:rsid w:val="00316C1C"/>
    <w:rsid w:val="00316DB6"/>
    <w:rsid w:val="00316F6D"/>
    <w:rsid w:val="003170BA"/>
    <w:rsid w:val="00317255"/>
    <w:rsid w:val="0031742E"/>
    <w:rsid w:val="003177B2"/>
    <w:rsid w:val="00317A6C"/>
    <w:rsid w:val="00320675"/>
    <w:rsid w:val="00320A9E"/>
    <w:rsid w:val="00320C31"/>
    <w:rsid w:val="00320D9F"/>
    <w:rsid w:val="00320E64"/>
    <w:rsid w:val="00320F39"/>
    <w:rsid w:val="00321216"/>
    <w:rsid w:val="00321337"/>
    <w:rsid w:val="00321514"/>
    <w:rsid w:val="00321628"/>
    <w:rsid w:val="00321C62"/>
    <w:rsid w:val="0032218E"/>
    <w:rsid w:val="00322390"/>
    <w:rsid w:val="00322443"/>
    <w:rsid w:val="00322594"/>
    <w:rsid w:val="00322974"/>
    <w:rsid w:val="003229AB"/>
    <w:rsid w:val="00322C9F"/>
    <w:rsid w:val="0032356B"/>
    <w:rsid w:val="003238B3"/>
    <w:rsid w:val="00323999"/>
    <w:rsid w:val="00323A1C"/>
    <w:rsid w:val="00323BC0"/>
    <w:rsid w:val="00323EF7"/>
    <w:rsid w:val="00323FBB"/>
    <w:rsid w:val="00323FEE"/>
    <w:rsid w:val="003243DE"/>
    <w:rsid w:val="003252E1"/>
    <w:rsid w:val="003253B6"/>
    <w:rsid w:val="00325587"/>
    <w:rsid w:val="003255E6"/>
    <w:rsid w:val="00325C21"/>
    <w:rsid w:val="00325CBF"/>
    <w:rsid w:val="00326143"/>
    <w:rsid w:val="00326422"/>
    <w:rsid w:val="003264F6"/>
    <w:rsid w:val="0032675C"/>
    <w:rsid w:val="00326836"/>
    <w:rsid w:val="0032697E"/>
    <w:rsid w:val="0032699D"/>
    <w:rsid w:val="00326CB4"/>
    <w:rsid w:val="00326F73"/>
    <w:rsid w:val="00327208"/>
    <w:rsid w:val="0032751F"/>
    <w:rsid w:val="00327EBB"/>
    <w:rsid w:val="003305E6"/>
    <w:rsid w:val="003307A7"/>
    <w:rsid w:val="00330ADD"/>
    <w:rsid w:val="00330B4C"/>
    <w:rsid w:val="00331051"/>
    <w:rsid w:val="003312FF"/>
    <w:rsid w:val="00331728"/>
    <w:rsid w:val="00331E22"/>
    <w:rsid w:val="00331EB2"/>
    <w:rsid w:val="00331FA5"/>
    <w:rsid w:val="003320FC"/>
    <w:rsid w:val="00332A8C"/>
    <w:rsid w:val="00332B9F"/>
    <w:rsid w:val="00332F25"/>
    <w:rsid w:val="00333EF8"/>
    <w:rsid w:val="00333F00"/>
    <w:rsid w:val="0033416E"/>
    <w:rsid w:val="00334200"/>
    <w:rsid w:val="00334227"/>
    <w:rsid w:val="00334306"/>
    <w:rsid w:val="00334318"/>
    <w:rsid w:val="00334510"/>
    <w:rsid w:val="0033487B"/>
    <w:rsid w:val="00334A6F"/>
    <w:rsid w:val="00334CD9"/>
    <w:rsid w:val="00334CF0"/>
    <w:rsid w:val="003350CF"/>
    <w:rsid w:val="003350DA"/>
    <w:rsid w:val="0033520F"/>
    <w:rsid w:val="003352DC"/>
    <w:rsid w:val="0033563B"/>
    <w:rsid w:val="00335767"/>
    <w:rsid w:val="003358C3"/>
    <w:rsid w:val="00335B5D"/>
    <w:rsid w:val="00335C81"/>
    <w:rsid w:val="00336207"/>
    <w:rsid w:val="00336262"/>
    <w:rsid w:val="003362AB"/>
    <w:rsid w:val="003366E7"/>
    <w:rsid w:val="00336707"/>
    <w:rsid w:val="00337243"/>
    <w:rsid w:val="00337456"/>
    <w:rsid w:val="00337CA7"/>
    <w:rsid w:val="00337D0F"/>
    <w:rsid w:val="00337D60"/>
    <w:rsid w:val="00340108"/>
    <w:rsid w:val="00340267"/>
    <w:rsid w:val="003403AA"/>
    <w:rsid w:val="003406C4"/>
    <w:rsid w:val="00340768"/>
    <w:rsid w:val="00340904"/>
    <w:rsid w:val="00340BA4"/>
    <w:rsid w:val="00340D5C"/>
    <w:rsid w:val="00340E48"/>
    <w:rsid w:val="003410AE"/>
    <w:rsid w:val="00341289"/>
    <w:rsid w:val="00341546"/>
    <w:rsid w:val="003418E7"/>
    <w:rsid w:val="003418FE"/>
    <w:rsid w:val="00341A2B"/>
    <w:rsid w:val="00341EE2"/>
    <w:rsid w:val="0034236B"/>
    <w:rsid w:val="00342691"/>
    <w:rsid w:val="0034295C"/>
    <w:rsid w:val="00342A37"/>
    <w:rsid w:val="00342AD1"/>
    <w:rsid w:val="00342AFA"/>
    <w:rsid w:val="00343239"/>
    <w:rsid w:val="003435E4"/>
    <w:rsid w:val="003437AB"/>
    <w:rsid w:val="00343AEB"/>
    <w:rsid w:val="00343C3B"/>
    <w:rsid w:val="00344243"/>
    <w:rsid w:val="0034467F"/>
    <w:rsid w:val="00344C4A"/>
    <w:rsid w:val="00344EBB"/>
    <w:rsid w:val="00344FED"/>
    <w:rsid w:val="003451C8"/>
    <w:rsid w:val="00345651"/>
    <w:rsid w:val="00345B21"/>
    <w:rsid w:val="00346254"/>
    <w:rsid w:val="0034685D"/>
    <w:rsid w:val="00346BED"/>
    <w:rsid w:val="00347948"/>
    <w:rsid w:val="0034799A"/>
    <w:rsid w:val="00347D4A"/>
    <w:rsid w:val="003500EF"/>
    <w:rsid w:val="00350A61"/>
    <w:rsid w:val="00350E31"/>
    <w:rsid w:val="00351233"/>
    <w:rsid w:val="0035134E"/>
    <w:rsid w:val="00351486"/>
    <w:rsid w:val="003516AB"/>
    <w:rsid w:val="00351939"/>
    <w:rsid w:val="00351B7A"/>
    <w:rsid w:val="00351C89"/>
    <w:rsid w:val="00351DF2"/>
    <w:rsid w:val="0035202E"/>
    <w:rsid w:val="003520FA"/>
    <w:rsid w:val="00352207"/>
    <w:rsid w:val="003523A7"/>
    <w:rsid w:val="00352E0F"/>
    <w:rsid w:val="00352E7E"/>
    <w:rsid w:val="00352F51"/>
    <w:rsid w:val="00353142"/>
    <w:rsid w:val="003534B0"/>
    <w:rsid w:val="00353669"/>
    <w:rsid w:val="0035391B"/>
    <w:rsid w:val="00353A6B"/>
    <w:rsid w:val="00353C15"/>
    <w:rsid w:val="00353C17"/>
    <w:rsid w:val="003543CA"/>
    <w:rsid w:val="00354455"/>
    <w:rsid w:val="003546EB"/>
    <w:rsid w:val="00354840"/>
    <w:rsid w:val="00354930"/>
    <w:rsid w:val="003549D5"/>
    <w:rsid w:val="00354BF4"/>
    <w:rsid w:val="00354D7C"/>
    <w:rsid w:val="00355087"/>
    <w:rsid w:val="003550DB"/>
    <w:rsid w:val="003551D1"/>
    <w:rsid w:val="003552BB"/>
    <w:rsid w:val="0035542F"/>
    <w:rsid w:val="00355D70"/>
    <w:rsid w:val="003565EC"/>
    <w:rsid w:val="0035662A"/>
    <w:rsid w:val="003567C3"/>
    <w:rsid w:val="003569EC"/>
    <w:rsid w:val="00356CC2"/>
    <w:rsid w:val="00356CDD"/>
    <w:rsid w:val="00356F3D"/>
    <w:rsid w:val="003573C0"/>
    <w:rsid w:val="00357413"/>
    <w:rsid w:val="00360273"/>
    <w:rsid w:val="0036051F"/>
    <w:rsid w:val="00360845"/>
    <w:rsid w:val="00360B07"/>
    <w:rsid w:val="0036152E"/>
    <w:rsid w:val="003616D0"/>
    <w:rsid w:val="00361F02"/>
    <w:rsid w:val="0036215B"/>
    <w:rsid w:val="00362364"/>
    <w:rsid w:val="003625F5"/>
    <w:rsid w:val="00362A9B"/>
    <w:rsid w:val="00362B89"/>
    <w:rsid w:val="00362C89"/>
    <w:rsid w:val="00362CFF"/>
    <w:rsid w:val="00362F06"/>
    <w:rsid w:val="00362F16"/>
    <w:rsid w:val="00362FA4"/>
    <w:rsid w:val="00363518"/>
    <w:rsid w:val="00363865"/>
    <w:rsid w:val="00363B4A"/>
    <w:rsid w:val="00363C99"/>
    <w:rsid w:val="00363F51"/>
    <w:rsid w:val="00364037"/>
    <w:rsid w:val="00364053"/>
    <w:rsid w:val="0036492E"/>
    <w:rsid w:val="00364B30"/>
    <w:rsid w:val="00364B67"/>
    <w:rsid w:val="00364BB2"/>
    <w:rsid w:val="00364C94"/>
    <w:rsid w:val="00364DBF"/>
    <w:rsid w:val="00364EDB"/>
    <w:rsid w:val="0036516C"/>
    <w:rsid w:val="00365318"/>
    <w:rsid w:val="003654E2"/>
    <w:rsid w:val="00365CF8"/>
    <w:rsid w:val="00365D77"/>
    <w:rsid w:val="00365DA4"/>
    <w:rsid w:val="00366365"/>
    <w:rsid w:val="00366460"/>
    <w:rsid w:val="003664C1"/>
    <w:rsid w:val="003665B4"/>
    <w:rsid w:val="003665F1"/>
    <w:rsid w:val="003668A3"/>
    <w:rsid w:val="003668BC"/>
    <w:rsid w:val="00366935"/>
    <w:rsid w:val="00366D89"/>
    <w:rsid w:val="00367888"/>
    <w:rsid w:val="00367D9B"/>
    <w:rsid w:val="00370BDD"/>
    <w:rsid w:val="00370EB4"/>
    <w:rsid w:val="00370EC3"/>
    <w:rsid w:val="003710F1"/>
    <w:rsid w:val="00371180"/>
    <w:rsid w:val="003711D6"/>
    <w:rsid w:val="00371369"/>
    <w:rsid w:val="0037150D"/>
    <w:rsid w:val="0037175A"/>
    <w:rsid w:val="00371904"/>
    <w:rsid w:val="0037199A"/>
    <w:rsid w:val="00371B94"/>
    <w:rsid w:val="00371F03"/>
    <w:rsid w:val="00372181"/>
    <w:rsid w:val="003721D1"/>
    <w:rsid w:val="00372345"/>
    <w:rsid w:val="00372B38"/>
    <w:rsid w:val="0037349B"/>
    <w:rsid w:val="00373660"/>
    <w:rsid w:val="00373702"/>
    <w:rsid w:val="00373ABD"/>
    <w:rsid w:val="00373F38"/>
    <w:rsid w:val="0037407E"/>
    <w:rsid w:val="00374EEF"/>
    <w:rsid w:val="00374F9B"/>
    <w:rsid w:val="00374FD0"/>
    <w:rsid w:val="003757BA"/>
    <w:rsid w:val="003759BE"/>
    <w:rsid w:val="00375CF1"/>
    <w:rsid w:val="00375F23"/>
    <w:rsid w:val="0037659B"/>
    <w:rsid w:val="003765FB"/>
    <w:rsid w:val="0037668F"/>
    <w:rsid w:val="00376746"/>
    <w:rsid w:val="0037681C"/>
    <w:rsid w:val="00376AB1"/>
    <w:rsid w:val="00376BD7"/>
    <w:rsid w:val="00377173"/>
    <w:rsid w:val="003771AE"/>
    <w:rsid w:val="00377381"/>
    <w:rsid w:val="00377732"/>
    <w:rsid w:val="003779C0"/>
    <w:rsid w:val="00377CC7"/>
    <w:rsid w:val="00377EAB"/>
    <w:rsid w:val="003801BC"/>
    <w:rsid w:val="003801D1"/>
    <w:rsid w:val="003802A3"/>
    <w:rsid w:val="003806A7"/>
    <w:rsid w:val="00380D98"/>
    <w:rsid w:val="00381040"/>
    <w:rsid w:val="003810D1"/>
    <w:rsid w:val="00381467"/>
    <w:rsid w:val="003815EA"/>
    <w:rsid w:val="0038185F"/>
    <w:rsid w:val="00381C88"/>
    <w:rsid w:val="0038214A"/>
    <w:rsid w:val="00382438"/>
    <w:rsid w:val="00382921"/>
    <w:rsid w:val="00382924"/>
    <w:rsid w:val="00382B13"/>
    <w:rsid w:val="00382B6C"/>
    <w:rsid w:val="00382E8D"/>
    <w:rsid w:val="00383211"/>
    <w:rsid w:val="0038337D"/>
    <w:rsid w:val="003833A8"/>
    <w:rsid w:val="003834A6"/>
    <w:rsid w:val="00383A05"/>
    <w:rsid w:val="00383F82"/>
    <w:rsid w:val="0038447E"/>
    <w:rsid w:val="00384632"/>
    <w:rsid w:val="00384A06"/>
    <w:rsid w:val="00384D82"/>
    <w:rsid w:val="0038506B"/>
    <w:rsid w:val="003851A5"/>
    <w:rsid w:val="00385240"/>
    <w:rsid w:val="003853E6"/>
    <w:rsid w:val="00385ADE"/>
    <w:rsid w:val="003862A0"/>
    <w:rsid w:val="003866F7"/>
    <w:rsid w:val="0038670B"/>
    <w:rsid w:val="0038672F"/>
    <w:rsid w:val="00386810"/>
    <w:rsid w:val="00386D3E"/>
    <w:rsid w:val="00386F33"/>
    <w:rsid w:val="003870EA"/>
    <w:rsid w:val="00387A93"/>
    <w:rsid w:val="00387DF8"/>
    <w:rsid w:val="003901E3"/>
    <w:rsid w:val="0039041F"/>
    <w:rsid w:val="003905EF"/>
    <w:rsid w:val="00390BB3"/>
    <w:rsid w:val="00391141"/>
    <w:rsid w:val="0039120E"/>
    <w:rsid w:val="003912A8"/>
    <w:rsid w:val="00391C27"/>
    <w:rsid w:val="00391DB6"/>
    <w:rsid w:val="003923B2"/>
    <w:rsid w:val="003924BA"/>
    <w:rsid w:val="0039264E"/>
    <w:rsid w:val="00392BCC"/>
    <w:rsid w:val="00392D79"/>
    <w:rsid w:val="00393041"/>
    <w:rsid w:val="0039339A"/>
    <w:rsid w:val="0039352A"/>
    <w:rsid w:val="003935CE"/>
    <w:rsid w:val="0039378A"/>
    <w:rsid w:val="003939A1"/>
    <w:rsid w:val="00393F21"/>
    <w:rsid w:val="00394130"/>
    <w:rsid w:val="00394371"/>
    <w:rsid w:val="003943A0"/>
    <w:rsid w:val="00394591"/>
    <w:rsid w:val="00394974"/>
    <w:rsid w:val="00394C09"/>
    <w:rsid w:val="003954B3"/>
    <w:rsid w:val="00395910"/>
    <w:rsid w:val="00395F16"/>
    <w:rsid w:val="00395F3A"/>
    <w:rsid w:val="00396227"/>
    <w:rsid w:val="003963FF"/>
    <w:rsid w:val="0039672C"/>
    <w:rsid w:val="003968A1"/>
    <w:rsid w:val="003968FC"/>
    <w:rsid w:val="003969BF"/>
    <w:rsid w:val="00396BB3"/>
    <w:rsid w:val="00397064"/>
    <w:rsid w:val="00397134"/>
    <w:rsid w:val="0039726C"/>
    <w:rsid w:val="00397287"/>
    <w:rsid w:val="003972AC"/>
    <w:rsid w:val="0039750C"/>
    <w:rsid w:val="003979B4"/>
    <w:rsid w:val="00397D91"/>
    <w:rsid w:val="003A0202"/>
    <w:rsid w:val="003A0713"/>
    <w:rsid w:val="003A0960"/>
    <w:rsid w:val="003A0965"/>
    <w:rsid w:val="003A0A11"/>
    <w:rsid w:val="003A0BBA"/>
    <w:rsid w:val="003A0CEC"/>
    <w:rsid w:val="003A12D1"/>
    <w:rsid w:val="003A1A6C"/>
    <w:rsid w:val="003A1BEB"/>
    <w:rsid w:val="003A1E76"/>
    <w:rsid w:val="003A1E90"/>
    <w:rsid w:val="003A1F87"/>
    <w:rsid w:val="003A23CE"/>
    <w:rsid w:val="003A2422"/>
    <w:rsid w:val="003A24C9"/>
    <w:rsid w:val="003A274E"/>
    <w:rsid w:val="003A28BF"/>
    <w:rsid w:val="003A2C75"/>
    <w:rsid w:val="003A2DB8"/>
    <w:rsid w:val="003A313E"/>
    <w:rsid w:val="003A34B1"/>
    <w:rsid w:val="003A378B"/>
    <w:rsid w:val="003A384C"/>
    <w:rsid w:val="003A3BF4"/>
    <w:rsid w:val="003A3C4B"/>
    <w:rsid w:val="003A3EF0"/>
    <w:rsid w:val="003A4765"/>
    <w:rsid w:val="003A47CC"/>
    <w:rsid w:val="003A4D3C"/>
    <w:rsid w:val="003A4EFE"/>
    <w:rsid w:val="003A50E8"/>
    <w:rsid w:val="003A5221"/>
    <w:rsid w:val="003A5278"/>
    <w:rsid w:val="003A5605"/>
    <w:rsid w:val="003A5805"/>
    <w:rsid w:val="003A599F"/>
    <w:rsid w:val="003A5BFC"/>
    <w:rsid w:val="003A613A"/>
    <w:rsid w:val="003A618B"/>
    <w:rsid w:val="003A630D"/>
    <w:rsid w:val="003A6438"/>
    <w:rsid w:val="003A6528"/>
    <w:rsid w:val="003A69FA"/>
    <w:rsid w:val="003A6E85"/>
    <w:rsid w:val="003A6F01"/>
    <w:rsid w:val="003A6F9F"/>
    <w:rsid w:val="003A709E"/>
    <w:rsid w:val="003A730D"/>
    <w:rsid w:val="003A7626"/>
    <w:rsid w:val="003A7B0E"/>
    <w:rsid w:val="003A7C32"/>
    <w:rsid w:val="003A7E9A"/>
    <w:rsid w:val="003A7EE3"/>
    <w:rsid w:val="003A7EE8"/>
    <w:rsid w:val="003A7F5F"/>
    <w:rsid w:val="003B0844"/>
    <w:rsid w:val="003B087F"/>
    <w:rsid w:val="003B0A46"/>
    <w:rsid w:val="003B0A52"/>
    <w:rsid w:val="003B0AA4"/>
    <w:rsid w:val="003B0B44"/>
    <w:rsid w:val="003B1A46"/>
    <w:rsid w:val="003B1ADC"/>
    <w:rsid w:val="003B1B4D"/>
    <w:rsid w:val="003B1C2F"/>
    <w:rsid w:val="003B1E9B"/>
    <w:rsid w:val="003B1FE7"/>
    <w:rsid w:val="003B22C5"/>
    <w:rsid w:val="003B22E9"/>
    <w:rsid w:val="003B27FC"/>
    <w:rsid w:val="003B28D3"/>
    <w:rsid w:val="003B300A"/>
    <w:rsid w:val="003B3364"/>
    <w:rsid w:val="003B36F9"/>
    <w:rsid w:val="003B3737"/>
    <w:rsid w:val="003B3C00"/>
    <w:rsid w:val="003B3E4A"/>
    <w:rsid w:val="003B422A"/>
    <w:rsid w:val="003B4740"/>
    <w:rsid w:val="003B4927"/>
    <w:rsid w:val="003B4A14"/>
    <w:rsid w:val="003B4B66"/>
    <w:rsid w:val="003B50ED"/>
    <w:rsid w:val="003B5346"/>
    <w:rsid w:val="003B5795"/>
    <w:rsid w:val="003B5AAC"/>
    <w:rsid w:val="003B5E16"/>
    <w:rsid w:val="003B5F76"/>
    <w:rsid w:val="003B6323"/>
    <w:rsid w:val="003B6598"/>
    <w:rsid w:val="003B6A83"/>
    <w:rsid w:val="003B6B70"/>
    <w:rsid w:val="003B6C52"/>
    <w:rsid w:val="003B6FB6"/>
    <w:rsid w:val="003B711C"/>
    <w:rsid w:val="003B713B"/>
    <w:rsid w:val="003B735D"/>
    <w:rsid w:val="003B735E"/>
    <w:rsid w:val="003B751E"/>
    <w:rsid w:val="003B7B58"/>
    <w:rsid w:val="003B7B9E"/>
    <w:rsid w:val="003B7E1D"/>
    <w:rsid w:val="003B7FCE"/>
    <w:rsid w:val="003C0010"/>
    <w:rsid w:val="003C0306"/>
    <w:rsid w:val="003C0420"/>
    <w:rsid w:val="003C0452"/>
    <w:rsid w:val="003C04C3"/>
    <w:rsid w:val="003C050F"/>
    <w:rsid w:val="003C0526"/>
    <w:rsid w:val="003C0C37"/>
    <w:rsid w:val="003C0C3B"/>
    <w:rsid w:val="003C138B"/>
    <w:rsid w:val="003C1604"/>
    <w:rsid w:val="003C1639"/>
    <w:rsid w:val="003C17EE"/>
    <w:rsid w:val="003C1A37"/>
    <w:rsid w:val="003C1D33"/>
    <w:rsid w:val="003C1DC8"/>
    <w:rsid w:val="003C1E15"/>
    <w:rsid w:val="003C1FEC"/>
    <w:rsid w:val="003C2269"/>
    <w:rsid w:val="003C2721"/>
    <w:rsid w:val="003C2A22"/>
    <w:rsid w:val="003C2F05"/>
    <w:rsid w:val="003C2FBE"/>
    <w:rsid w:val="003C3185"/>
    <w:rsid w:val="003C321B"/>
    <w:rsid w:val="003C3B23"/>
    <w:rsid w:val="003C3DAA"/>
    <w:rsid w:val="003C3FD0"/>
    <w:rsid w:val="003C4041"/>
    <w:rsid w:val="003C4640"/>
    <w:rsid w:val="003C47D1"/>
    <w:rsid w:val="003C4A27"/>
    <w:rsid w:val="003C4A5D"/>
    <w:rsid w:val="003C4C5C"/>
    <w:rsid w:val="003C4CDE"/>
    <w:rsid w:val="003C4D41"/>
    <w:rsid w:val="003C4DA0"/>
    <w:rsid w:val="003C593D"/>
    <w:rsid w:val="003C5B3F"/>
    <w:rsid w:val="003C5C38"/>
    <w:rsid w:val="003C5C45"/>
    <w:rsid w:val="003C604D"/>
    <w:rsid w:val="003C6078"/>
    <w:rsid w:val="003C61F0"/>
    <w:rsid w:val="003C6877"/>
    <w:rsid w:val="003C6A0D"/>
    <w:rsid w:val="003C6AB2"/>
    <w:rsid w:val="003C6C52"/>
    <w:rsid w:val="003C6E42"/>
    <w:rsid w:val="003C70AD"/>
    <w:rsid w:val="003C7297"/>
    <w:rsid w:val="003C7999"/>
    <w:rsid w:val="003D05A1"/>
    <w:rsid w:val="003D06A7"/>
    <w:rsid w:val="003D07B1"/>
    <w:rsid w:val="003D0BB4"/>
    <w:rsid w:val="003D0E0E"/>
    <w:rsid w:val="003D0E26"/>
    <w:rsid w:val="003D10A6"/>
    <w:rsid w:val="003D138B"/>
    <w:rsid w:val="003D14E0"/>
    <w:rsid w:val="003D175F"/>
    <w:rsid w:val="003D19AE"/>
    <w:rsid w:val="003D19BB"/>
    <w:rsid w:val="003D1B29"/>
    <w:rsid w:val="003D230E"/>
    <w:rsid w:val="003D2396"/>
    <w:rsid w:val="003D2401"/>
    <w:rsid w:val="003D2436"/>
    <w:rsid w:val="003D2751"/>
    <w:rsid w:val="003D2D39"/>
    <w:rsid w:val="003D2E1A"/>
    <w:rsid w:val="003D3038"/>
    <w:rsid w:val="003D3870"/>
    <w:rsid w:val="003D3A17"/>
    <w:rsid w:val="003D41F0"/>
    <w:rsid w:val="003D42A7"/>
    <w:rsid w:val="003D4520"/>
    <w:rsid w:val="003D50F3"/>
    <w:rsid w:val="003D50F6"/>
    <w:rsid w:val="003D567A"/>
    <w:rsid w:val="003D58C6"/>
    <w:rsid w:val="003D5DAE"/>
    <w:rsid w:val="003D6135"/>
    <w:rsid w:val="003D6251"/>
    <w:rsid w:val="003D6595"/>
    <w:rsid w:val="003D698F"/>
    <w:rsid w:val="003D6A5F"/>
    <w:rsid w:val="003D6AD6"/>
    <w:rsid w:val="003D6B2E"/>
    <w:rsid w:val="003D6BE8"/>
    <w:rsid w:val="003D6CCD"/>
    <w:rsid w:val="003D6ED3"/>
    <w:rsid w:val="003D71EB"/>
    <w:rsid w:val="003D77D4"/>
    <w:rsid w:val="003D7A09"/>
    <w:rsid w:val="003D7D75"/>
    <w:rsid w:val="003D7F62"/>
    <w:rsid w:val="003E00B3"/>
    <w:rsid w:val="003E0319"/>
    <w:rsid w:val="003E033C"/>
    <w:rsid w:val="003E053E"/>
    <w:rsid w:val="003E1609"/>
    <w:rsid w:val="003E165C"/>
    <w:rsid w:val="003E16BB"/>
    <w:rsid w:val="003E1BF2"/>
    <w:rsid w:val="003E2032"/>
    <w:rsid w:val="003E27B6"/>
    <w:rsid w:val="003E2B87"/>
    <w:rsid w:val="003E2DE8"/>
    <w:rsid w:val="003E3235"/>
    <w:rsid w:val="003E34DB"/>
    <w:rsid w:val="003E3555"/>
    <w:rsid w:val="003E38FF"/>
    <w:rsid w:val="003E3CA6"/>
    <w:rsid w:val="003E3CB4"/>
    <w:rsid w:val="003E3DA9"/>
    <w:rsid w:val="003E3DF1"/>
    <w:rsid w:val="003E3E69"/>
    <w:rsid w:val="003E3FA8"/>
    <w:rsid w:val="003E44B3"/>
    <w:rsid w:val="003E4783"/>
    <w:rsid w:val="003E47FF"/>
    <w:rsid w:val="003E4BB0"/>
    <w:rsid w:val="003E4F9D"/>
    <w:rsid w:val="003E4FDE"/>
    <w:rsid w:val="003E5293"/>
    <w:rsid w:val="003E5329"/>
    <w:rsid w:val="003E5E50"/>
    <w:rsid w:val="003E6D48"/>
    <w:rsid w:val="003E6DAB"/>
    <w:rsid w:val="003E7166"/>
    <w:rsid w:val="003E7C6B"/>
    <w:rsid w:val="003F014A"/>
    <w:rsid w:val="003F05E1"/>
    <w:rsid w:val="003F091D"/>
    <w:rsid w:val="003F11F8"/>
    <w:rsid w:val="003F1651"/>
    <w:rsid w:val="003F1791"/>
    <w:rsid w:val="003F187A"/>
    <w:rsid w:val="003F189E"/>
    <w:rsid w:val="003F1DB4"/>
    <w:rsid w:val="003F1ECA"/>
    <w:rsid w:val="003F238E"/>
    <w:rsid w:val="003F23F9"/>
    <w:rsid w:val="003F391C"/>
    <w:rsid w:val="003F3FE2"/>
    <w:rsid w:val="003F43CC"/>
    <w:rsid w:val="003F5065"/>
    <w:rsid w:val="003F55D1"/>
    <w:rsid w:val="003F5B36"/>
    <w:rsid w:val="003F608A"/>
    <w:rsid w:val="003F6395"/>
    <w:rsid w:val="003F64C9"/>
    <w:rsid w:val="003F68CA"/>
    <w:rsid w:val="003F6B7D"/>
    <w:rsid w:val="003F6D20"/>
    <w:rsid w:val="003F7486"/>
    <w:rsid w:val="003F74CC"/>
    <w:rsid w:val="003F7812"/>
    <w:rsid w:val="003F7AAE"/>
    <w:rsid w:val="00400452"/>
    <w:rsid w:val="00400899"/>
    <w:rsid w:val="00400A51"/>
    <w:rsid w:val="00400C01"/>
    <w:rsid w:val="00400E43"/>
    <w:rsid w:val="00400FA2"/>
    <w:rsid w:val="00401062"/>
    <w:rsid w:val="004012CA"/>
    <w:rsid w:val="004012FB"/>
    <w:rsid w:val="0040150D"/>
    <w:rsid w:val="004017A6"/>
    <w:rsid w:val="00401A71"/>
    <w:rsid w:val="00402127"/>
    <w:rsid w:val="004021D4"/>
    <w:rsid w:val="0040238A"/>
    <w:rsid w:val="00402427"/>
    <w:rsid w:val="00402486"/>
    <w:rsid w:val="00402BB6"/>
    <w:rsid w:val="00402DB8"/>
    <w:rsid w:val="00403121"/>
    <w:rsid w:val="0040313B"/>
    <w:rsid w:val="00403246"/>
    <w:rsid w:val="0040370B"/>
    <w:rsid w:val="0040374C"/>
    <w:rsid w:val="00403CFC"/>
    <w:rsid w:val="00403FA8"/>
    <w:rsid w:val="00404053"/>
    <w:rsid w:val="0040409B"/>
    <w:rsid w:val="0040427A"/>
    <w:rsid w:val="00404401"/>
    <w:rsid w:val="00404B40"/>
    <w:rsid w:val="004056AA"/>
    <w:rsid w:val="00405BC2"/>
    <w:rsid w:val="0040610B"/>
    <w:rsid w:val="00406140"/>
    <w:rsid w:val="00406706"/>
    <w:rsid w:val="0040714E"/>
    <w:rsid w:val="00407347"/>
    <w:rsid w:val="00407B50"/>
    <w:rsid w:val="00407B5C"/>
    <w:rsid w:val="00407BB5"/>
    <w:rsid w:val="00407D5B"/>
    <w:rsid w:val="00410049"/>
    <w:rsid w:val="00410176"/>
    <w:rsid w:val="00410542"/>
    <w:rsid w:val="00410723"/>
    <w:rsid w:val="00410775"/>
    <w:rsid w:val="00410930"/>
    <w:rsid w:val="00411196"/>
    <w:rsid w:val="004112B5"/>
    <w:rsid w:val="0041186A"/>
    <w:rsid w:val="00411A0A"/>
    <w:rsid w:val="00411A99"/>
    <w:rsid w:val="00411F6F"/>
    <w:rsid w:val="0041229F"/>
    <w:rsid w:val="00412789"/>
    <w:rsid w:val="00412AAA"/>
    <w:rsid w:val="00412BFA"/>
    <w:rsid w:val="00412D11"/>
    <w:rsid w:val="00412F31"/>
    <w:rsid w:val="00413E09"/>
    <w:rsid w:val="00414876"/>
    <w:rsid w:val="00414889"/>
    <w:rsid w:val="00415110"/>
    <w:rsid w:val="0041527E"/>
    <w:rsid w:val="00415748"/>
    <w:rsid w:val="00415A4D"/>
    <w:rsid w:val="00415C6E"/>
    <w:rsid w:val="00415D49"/>
    <w:rsid w:val="00415F71"/>
    <w:rsid w:val="00416157"/>
    <w:rsid w:val="004161D3"/>
    <w:rsid w:val="0041622B"/>
    <w:rsid w:val="0041622E"/>
    <w:rsid w:val="00416362"/>
    <w:rsid w:val="0041695B"/>
    <w:rsid w:val="00416BF8"/>
    <w:rsid w:val="00417267"/>
    <w:rsid w:val="00417527"/>
    <w:rsid w:val="00417AB2"/>
    <w:rsid w:val="00420455"/>
    <w:rsid w:val="00420485"/>
    <w:rsid w:val="004204E7"/>
    <w:rsid w:val="004204EE"/>
    <w:rsid w:val="004205D5"/>
    <w:rsid w:val="0042084A"/>
    <w:rsid w:val="00420AE6"/>
    <w:rsid w:val="00420E9F"/>
    <w:rsid w:val="00421463"/>
    <w:rsid w:val="00421FAC"/>
    <w:rsid w:val="00422127"/>
    <w:rsid w:val="004231F6"/>
    <w:rsid w:val="0042349D"/>
    <w:rsid w:val="004234FF"/>
    <w:rsid w:val="00423B5F"/>
    <w:rsid w:val="00423CAC"/>
    <w:rsid w:val="004241F1"/>
    <w:rsid w:val="00424703"/>
    <w:rsid w:val="00424C23"/>
    <w:rsid w:val="00425794"/>
    <w:rsid w:val="0042582D"/>
    <w:rsid w:val="004258B1"/>
    <w:rsid w:val="00426039"/>
    <w:rsid w:val="00426300"/>
    <w:rsid w:val="00426531"/>
    <w:rsid w:val="0042698B"/>
    <w:rsid w:val="004270D4"/>
    <w:rsid w:val="004276C0"/>
    <w:rsid w:val="00427718"/>
    <w:rsid w:val="004277F8"/>
    <w:rsid w:val="00427947"/>
    <w:rsid w:val="00427A71"/>
    <w:rsid w:val="00427CB1"/>
    <w:rsid w:val="00427F19"/>
    <w:rsid w:val="00427FFC"/>
    <w:rsid w:val="004301EC"/>
    <w:rsid w:val="00430306"/>
    <w:rsid w:val="00430308"/>
    <w:rsid w:val="00430838"/>
    <w:rsid w:val="00430D02"/>
    <w:rsid w:val="00430F0E"/>
    <w:rsid w:val="004311D6"/>
    <w:rsid w:val="004311D8"/>
    <w:rsid w:val="004318B8"/>
    <w:rsid w:val="00431A05"/>
    <w:rsid w:val="00431D57"/>
    <w:rsid w:val="00432353"/>
    <w:rsid w:val="00432AAB"/>
    <w:rsid w:val="00432AB0"/>
    <w:rsid w:val="00432F94"/>
    <w:rsid w:val="00432FC8"/>
    <w:rsid w:val="004332B1"/>
    <w:rsid w:val="004332F2"/>
    <w:rsid w:val="00433465"/>
    <w:rsid w:val="00433A5B"/>
    <w:rsid w:val="00433CAF"/>
    <w:rsid w:val="004341F4"/>
    <w:rsid w:val="004343A5"/>
    <w:rsid w:val="00434AF6"/>
    <w:rsid w:val="00434C1C"/>
    <w:rsid w:val="004351EA"/>
    <w:rsid w:val="004354F5"/>
    <w:rsid w:val="00435A43"/>
    <w:rsid w:val="00435C5F"/>
    <w:rsid w:val="00435F2E"/>
    <w:rsid w:val="004361DE"/>
    <w:rsid w:val="00436EC1"/>
    <w:rsid w:val="00436FB3"/>
    <w:rsid w:val="0043726E"/>
    <w:rsid w:val="00437439"/>
    <w:rsid w:val="00437C8D"/>
    <w:rsid w:val="00437CB5"/>
    <w:rsid w:val="00437D0C"/>
    <w:rsid w:val="00437E4F"/>
    <w:rsid w:val="00437E93"/>
    <w:rsid w:val="00437F79"/>
    <w:rsid w:val="004402D5"/>
    <w:rsid w:val="0044031C"/>
    <w:rsid w:val="004407BD"/>
    <w:rsid w:val="00440832"/>
    <w:rsid w:val="00440CCE"/>
    <w:rsid w:val="0044173F"/>
    <w:rsid w:val="0044176A"/>
    <w:rsid w:val="00441796"/>
    <w:rsid w:val="00441B3E"/>
    <w:rsid w:val="00441CB2"/>
    <w:rsid w:val="00441D0B"/>
    <w:rsid w:val="00441EFB"/>
    <w:rsid w:val="00441FA4"/>
    <w:rsid w:val="0044249A"/>
    <w:rsid w:val="00442553"/>
    <w:rsid w:val="004427F2"/>
    <w:rsid w:val="004428B4"/>
    <w:rsid w:val="00442BE0"/>
    <w:rsid w:val="00443149"/>
    <w:rsid w:val="00443300"/>
    <w:rsid w:val="004435C7"/>
    <w:rsid w:val="00443845"/>
    <w:rsid w:val="004448F8"/>
    <w:rsid w:val="00444F42"/>
    <w:rsid w:val="004451EB"/>
    <w:rsid w:val="00445830"/>
    <w:rsid w:val="00445B18"/>
    <w:rsid w:val="00445C34"/>
    <w:rsid w:val="004462B6"/>
    <w:rsid w:val="0044636A"/>
    <w:rsid w:val="004466C4"/>
    <w:rsid w:val="0044682F"/>
    <w:rsid w:val="00446D65"/>
    <w:rsid w:val="00446DBA"/>
    <w:rsid w:val="0044772C"/>
    <w:rsid w:val="00447781"/>
    <w:rsid w:val="00447806"/>
    <w:rsid w:val="00447A5E"/>
    <w:rsid w:val="00447B61"/>
    <w:rsid w:val="00447E30"/>
    <w:rsid w:val="00450072"/>
    <w:rsid w:val="00450295"/>
    <w:rsid w:val="00450C37"/>
    <w:rsid w:val="00450C83"/>
    <w:rsid w:val="004513EF"/>
    <w:rsid w:val="0045164C"/>
    <w:rsid w:val="004516E0"/>
    <w:rsid w:val="0045174E"/>
    <w:rsid w:val="00451891"/>
    <w:rsid w:val="004518E4"/>
    <w:rsid w:val="00451B22"/>
    <w:rsid w:val="00451FC4"/>
    <w:rsid w:val="004520DF"/>
    <w:rsid w:val="004520F1"/>
    <w:rsid w:val="00452B6B"/>
    <w:rsid w:val="004532F7"/>
    <w:rsid w:val="0045331C"/>
    <w:rsid w:val="004534FB"/>
    <w:rsid w:val="004536B8"/>
    <w:rsid w:val="004537FF"/>
    <w:rsid w:val="00453825"/>
    <w:rsid w:val="0045396D"/>
    <w:rsid w:val="00453A7B"/>
    <w:rsid w:val="00453F0B"/>
    <w:rsid w:val="00454FB0"/>
    <w:rsid w:val="00455498"/>
    <w:rsid w:val="00455DCD"/>
    <w:rsid w:val="00455EFF"/>
    <w:rsid w:val="00456105"/>
    <w:rsid w:val="0045667F"/>
    <w:rsid w:val="00457104"/>
    <w:rsid w:val="004572DA"/>
    <w:rsid w:val="004574F8"/>
    <w:rsid w:val="004578DB"/>
    <w:rsid w:val="00460911"/>
    <w:rsid w:val="00460C31"/>
    <w:rsid w:val="004610BF"/>
    <w:rsid w:val="004615BB"/>
    <w:rsid w:val="00461791"/>
    <w:rsid w:val="004617A1"/>
    <w:rsid w:val="004618A8"/>
    <w:rsid w:val="00461BA0"/>
    <w:rsid w:val="00461F08"/>
    <w:rsid w:val="0046205C"/>
    <w:rsid w:val="00462076"/>
    <w:rsid w:val="004621C3"/>
    <w:rsid w:val="0046232C"/>
    <w:rsid w:val="004624D3"/>
    <w:rsid w:val="00462864"/>
    <w:rsid w:val="00462C72"/>
    <w:rsid w:val="00462D59"/>
    <w:rsid w:val="00462F06"/>
    <w:rsid w:val="00463266"/>
    <w:rsid w:val="0046391D"/>
    <w:rsid w:val="00463C0B"/>
    <w:rsid w:val="00463FB9"/>
    <w:rsid w:val="00464B4F"/>
    <w:rsid w:val="00464F99"/>
    <w:rsid w:val="004652BE"/>
    <w:rsid w:val="00465513"/>
    <w:rsid w:val="00465FAF"/>
    <w:rsid w:val="00466414"/>
    <w:rsid w:val="0046649E"/>
    <w:rsid w:val="00466773"/>
    <w:rsid w:val="00466832"/>
    <w:rsid w:val="004669F6"/>
    <w:rsid w:val="00466C78"/>
    <w:rsid w:val="00467CA0"/>
    <w:rsid w:val="00467D22"/>
    <w:rsid w:val="00467E66"/>
    <w:rsid w:val="00470038"/>
    <w:rsid w:val="004702D8"/>
    <w:rsid w:val="004709A6"/>
    <w:rsid w:val="00470B65"/>
    <w:rsid w:val="00471082"/>
    <w:rsid w:val="004710EE"/>
    <w:rsid w:val="004711E2"/>
    <w:rsid w:val="004714B7"/>
    <w:rsid w:val="004717D7"/>
    <w:rsid w:val="0047207F"/>
    <w:rsid w:val="00472143"/>
    <w:rsid w:val="00472393"/>
    <w:rsid w:val="004723DB"/>
    <w:rsid w:val="0047256C"/>
    <w:rsid w:val="0047275C"/>
    <w:rsid w:val="0047307C"/>
    <w:rsid w:val="004735FB"/>
    <w:rsid w:val="004738AB"/>
    <w:rsid w:val="00473B60"/>
    <w:rsid w:val="00473ECB"/>
    <w:rsid w:val="0047414F"/>
    <w:rsid w:val="00474168"/>
    <w:rsid w:val="004745FB"/>
    <w:rsid w:val="00474602"/>
    <w:rsid w:val="0047471F"/>
    <w:rsid w:val="00474950"/>
    <w:rsid w:val="00474D61"/>
    <w:rsid w:val="00474FB6"/>
    <w:rsid w:val="00475287"/>
    <w:rsid w:val="0047537D"/>
    <w:rsid w:val="0047546B"/>
    <w:rsid w:val="00475550"/>
    <w:rsid w:val="00475742"/>
    <w:rsid w:val="00475A25"/>
    <w:rsid w:val="004760E1"/>
    <w:rsid w:val="004765A0"/>
    <w:rsid w:val="004767EF"/>
    <w:rsid w:val="00477365"/>
    <w:rsid w:val="0047755A"/>
    <w:rsid w:val="0047770A"/>
    <w:rsid w:val="00477CF9"/>
    <w:rsid w:val="004800AD"/>
    <w:rsid w:val="00480154"/>
    <w:rsid w:val="0048019B"/>
    <w:rsid w:val="0048081F"/>
    <w:rsid w:val="00480A70"/>
    <w:rsid w:val="00480F28"/>
    <w:rsid w:val="00481156"/>
    <w:rsid w:val="0048153F"/>
    <w:rsid w:val="00481A51"/>
    <w:rsid w:val="00482065"/>
    <w:rsid w:val="00482695"/>
    <w:rsid w:val="004827DE"/>
    <w:rsid w:val="00482834"/>
    <w:rsid w:val="00482D1F"/>
    <w:rsid w:val="0048334D"/>
    <w:rsid w:val="00483381"/>
    <w:rsid w:val="00483509"/>
    <w:rsid w:val="00483571"/>
    <w:rsid w:val="0048379C"/>
    <w:rsid w:val="00483B14"/>
    <w:rsid w:val="00483C65"/>
    <w:rsid w:val="00484090"/>
    <w:rsid w:val="0048453A"/>
    <w:rsid w:val="0048487F"/>
    <w:rsid w:val="00484EF0"/>
    <w:rsid w:val="00485552"/>
    <w:rsid w:val="00485802"/>
    <w:rsid w:val="00485960"/>
    <w:rsid w:val="00485F23"/>
    <w:rsid w:val="00486343"/>
    <w:rsid w:val="0048641D"/>
    <w:rsid w:val="0048669D"/>
    <w:rsid w:val="00486770"/>
    <w:rsid w:val="00486A17"/>
    <w:rsid w:val="0048711B"/>
    <w:rsid w:val="00487459"/>
    <w:rsid w:val="0048753E"/>
    <w:rsid w:val="00487929"/>
    <w:rsid w:val="00487FA5"/>
    <w:rsid w:val="00487FB7"/>
    <w:rsid w:val="0049011D"/>
    <w:rsid w:val="00490172"/>
    <w:rsid w:val="00490195"/>
    <w:rsid w:val="004902C4"/>
    <w:rsid w:val="004905FF"/>
    <w:rsid w:val="00490990"/>
    <w:rsid w:val="00490A36"/>
    <w:rsid w:val="00490DA1"/>
    <w:rsid w:val="00491461"/>
    <w:rsid w:val="0049154C"/>
    <w:rsid w:val="004918BC"/>
    <w:rsid w:val="004919E7"/>
    <w:rsid w:val="00491B31"/>
    <w:rsid w:val="00491F4F"/>
    <w:rsid w:val="004928A5"/>
    <w:rsid w:val="00492AC3"/>
    <w:rsid w:val="00492CC3"/>
    <w:rsid w:val="00492ECA"/>
    <w:rsid w:val="00492F62"/>
    <w:rsid w:val="00492F9E"/>
    <w:rsid w:val="00493115"/>
    <w:rsid w:val="00494053"/>
    <w:rsid w:val="00494124"/>
    <w:rsid w:val="00494211"/>
    <w:rsid w:val="00494873"/>
    <w:rsid w:val="00494B07"/>
    <w:rsid w:val="00494DD2"/>
    <w:rsid w:val="00495041"/>
    <w:rsid w:val="0049519E"/>
    <w:rsid w:val="004951CE"/>
    <w:rsid w:val="004952C9"/>
    <w:rsid w:val="004958F0"/>
    <w:rsid w:val="00495F5C"/>
    <w:rsid w:val="004963FA"/>
    <w:rsid w:val="0049654C"/>
    <w:rsid w:val="0049666B"/>
    <w:rsid w:val="004968C4"/>
    <w:rsid w:val="00496E04"/>
    <w:rsid w:val="00497C79"/>
    <w:rsid w:val="004A009B"/>
    <w:rsid w:val="004A0374"/>
    <w:rsid w:val="004A07D6"/>
    <w:rsid w:val="004A0944"/>
    <w:rsid w:val="004A0E15"/>
    <w:rsid w:val="004A151A"/>
    <w:rsid w:val="004A2251"/>
    <w:rsid w:val="004A27BA"/>
    <w:rsid w:val="004A29FA"/>
    <w:rsid w:val="004A2D44"/>
    <w:rsid w:val="004A2DA2"/>
    <w:rsid w:val="004A2DA6"/>
    <w:rsid w:val="004A3472"/>
    <w:rsid w:val="004A3950"/>
    <w:rsid w:val="004A3964"/>
    <w:rsid w:val="004A3F97"/>
    <w:rsid w:val="004A40EB"/>
    <w:rsid w:val="004A49B9"/>
    <w:rsid w:val="004A52C8"/>
    <w:rsid w:val="004A5574"/>
    <w:rsid w:val="004A584A"/>
    <w:rsid w:val="004A5D2D"/>
    <w:rsid w:val="004A60F8"/>
    <w:rsid w:val="004A65F8"/>
    <w:rsid w:val="004A673B"/>
    <w:rsid w:val="004A680F"/>
    <w:rsid w:val="004A6BF4"/>
    <w:rsid w:val="004A7374"/>
    <w:rsid w:val="004A770A"/>
    <w:rsid w:val="004A7B3E"/>
    <w:rsid w:val="004A7FC3"/>
    <w:rsid w:val="004B130C"/>
    <w:rsid w:val="004B1511"/>
    <w:rsid w:val="004B1C4E"/>
    <w:rsid w:val="004B1F2E"/>
    <w:rsid w:val="004B23F0"/>
    <w:rsid w:val="004B258E"/>
    <w:rsid w:val="004B25C7"/>
    <w:rsid w:val="004B275F"/>
    <w:rsid w:val="004B2ADC"/>
    <w:rsid w:val="004B33A0"/>
    <w:rsid w:val="004B3635"/>
    <w:rsid w:val="004B3860"/>
    <w:rsid w:val="004B3866"/>
    <w:rsid w:val="004B3B99"/>
    <w:rsid w:val="004B4392"/>
    <w:rsid w:val="004B45E7"/>
    <w:rsid w:val="004B4675"/>
    <w:rsid w:val="004B4774"/>
    <w:rsid w:val="004B4A88"/>
    <w:rsid w:val="004B526F"/>
    <w:rsid w:val="004B52A0"/>
    <w:rsid w:val="004B56A8"/>
    <w:rsid w:val="004B5B22"/>
    <w:rsid w:val="004B5DBC"/>
    <w:rsid w:val="004B5DE4"/>
    <w:rsid w:val="004B6023"/>
    <w:rsid w:val="004B639F"/>
    <w:rsid w:val="004B669A"/>
    <w:rsid w:val="004B6BDF"/>
    <w:rsid w:val="004B6E46"/>
    <w:rsid w:val="004C0174"/>
    <w:rsid w:val="004C05D0"/>
    <w:rsid w:val="004C0740"/>
    <w:rsid w:val="004C0814"/>
    <w:rsid w:val="004C0ABA"/>
    <w:rsid w:val="004C0BAD"/>
    <w:rsid w:val="004C0DA5"/>
    <w:rsid w:val="004C13E6"/>
    <w:rsid w:val="004C1441"/>
    <w:rsid w:val="004C1858"/>
    <w:rsid w:val="004C1AD6"/>
    <w:rsid w:val="004C1B78"/>
    <w:rsid w:val="004C1BB9"/>
    <w:rsid w:val="004C1C9D"/>
    <w:rsid w:val="004C1DB1"/>
    <w:rsid w:val="004C1F80"/>
    <w:rsid w:val="004C2438"/>
    <w:rsid w:val="004C263F"/>
    <w:rsid w:val="004C2A2A"/>
    <w:rsid w:val="004C2F21"/>
    <w:rsid w:val="004C2F7B"/>
    <w:rsid w:val="004C3181"/>
    <w:rsid w:val="004C3208"/>
    <w:rsid w:val="004C33D5"/>
    <w:rsid w:val="004C37CC"/>
    <w:rsid w:val="004C3D05"/>
    <w:rsid w:val="004C3D95"/>
    <w:rsid w:val="004C4315"/>
    <w:rsid w:val="004C471E"/>
    <w:rsid w:val="004C4862"/>
    <w:rsid w:val="004C4F52"/>
    <w:rsid w:val="004C536E"/>
    <w:rsid w:val="004C5682"/>
    <w:rsid w:val="004C595E"/>
    <w:rsid w:val="004C5A72"/>
    <w:rsid w:val="004C5C2E"/>
    <w:rsid w:val="004C5C47"/>
    <w:rsid w:val="004C5DE4"/>
    <w:rsid w:val="004C5E5B"/>
    <w:rsid w:val="004C5FDD"/>
    <w:rsid w:val="004C6617"/>
    <w:rsid w:val="004C67A6"/>
    <w:rsid w:val="004C6CA2"/>
    <w:rsid w:val="004C7A3D"/>
    <w:rsid w:val="004C7B7C"/>
    <w:rsid w:val="004D00B2"/>
    <w:rsid w:val="004D0648"/>
    <w:rsid w:val="004D0AA8"/>
    <w:rsid w:val="004D1528"/>
    <w:rsid w:val="004D1AF4"/>
    <w:rsid w:val="004D1B45"/>
    <w:rsid w:val="004D1C44"/>
    <w:rsid w:val="004D23C6"/>
    <w:rsid w:val="004D298B"/>
    <w:rsid w:val="004D2D5C"/>
    <w:rsid w:val="004D2E77"/>
    <w:rsid w:val="004D2EAF"/>
    <w:rsid w:val="004D3399"/>
    <w:rsid w:val="004D3450"/>
    <w:rsid w:val="004D349F"/>
    <w:rsid w:val="004D4403"/>
    <w:rsid w:val="004D442E"/>
    <w:rsid w:val="004D478C"/>
    <w:rsid w:val="004D4F6E"/>
    <w:rsid w:val="004D504C"/>
    <w:rsid w:val="004D56B3"/>
    <w:rsid w:val="004D575B"/>
    <w:rsid w:val="004D5DDC"/>
    <w:rsid w:val="004D5FAF"/>
    <w:rsid w:val="004D6BAE"/>
    <w:rsid w:val="004D6D57"/>
    <w:rsid w:val="004D6FB1"/>
    <w:rsid w:val="004D7156"/>
    <w:rsid w:val="004D7551"/>
    <w:rsid w:val="004D78A8"/>
    <w:rsid w:val="004D7937"/>
    <w:rsid w:val="004D7A2B"/>
    <w:rsid w:val="004D7FF5"/>
    <w:rsid w:val="004E0030"/>
    <w:rsid w:val="004E0424"/>
    <w:rsid w:val="004E09C5"/>
    <w:rsid w:val="004E0E81"/>
    <w:rsid w:val="004E110F"/>
    <w:rsid w:val="004E1B64"/>
    <w:rsid w:val="004E1DBD"/>
    <w:rsid w:val="004E21D7"/>
    <w:rsid w:val="004E22AE"/>
    <w:rsid w:val="004E22F0"/>
    <w:rsid w:val="004E2450"/>
    <w:rsid w:val="004E26A2"/>
    <w:rsid w:val="004E2714"/>
    <w:rsid w:val="004E2852"/>
    <w:rsid w:val="004E2D64"/>
    <w:rsid w:val="004E2ED9"/>
    <w:rsid w:val="004E3102"/>
    <w:rsid w:val="004E3186"/>
    <w:rsid w:val="004E33AE"/>
    <w:rsid w:val="004E346A"/>
    <w:rsid w:val="004E356C"/>
    <w:rsid w:val="004E38E6"/>
    <w:rsid w:val="004E3BF4"/>
    <w:rsid w:val="004E3C88"/>
    <w:rsid w:val="004E40FF"/>
    <w:rsid w:val="004E412A"/>
    <w:rsid w:val="004E44C5"/>
    <w:rsid w:val="004E472B"/>
    <w:rsid w:val="004E47CE"/>
    <w:rsid w:val="004E47F2"/>
    <w:rsid w:val="004E4A98"/>
    <w:rsid w:val="004E4DD6"/>
    <w:rsid w:val="004E4E70"/>
    <w:rsid w:val="004E4F67"/>
    <w:rsid w:val="004E533E"/>
    <w:rsid w:val="004E5694"/>
    <w:rsid w:val="004E5993"/>
    <w:rsid w:val="004E5B89"/>
    <w:rsid w:val="004E5B93"/>
    <w:rsid w:val="004E5DD9"/>
    <w:rsid w:val="004E61ED"/>
    <w:rsid w:val="004E627B"/>
    <w:rsid w:val="004E6458"/>
    <w:rsid w:val="004E687D"/>
    <w:rsid w:val="004E6B73"/>
    <w:rsid w:val="004E6D45"/>
    <w:rsid w:val="004E6F85"/>
    <w:rsid w:val="004E7302"/>
    <w:rsid w:val="004E7509"/>
    <w:rsid w:val="004E777C"/>
    <w:rsid w:val="004E7782"/>
    <w:rsid w:val="004E7908"/>
    <w:rsid w:val="004E7BB8"/>
    <w:rsid w:val="004E7C57"/>
    <w:rsid w:val="004F03A9"/>
    <w:rsid w:val="004F0437"/>
    <w:rsid w:val="004F04CA"/>
    <w:rsid w:val="004F0882"/>
    <w:rsid w:val="004F0AB9"/>
    <w:rsid w:val="004F0D90"/>
    <w:rsid w:val="004F0E81"/>
    <w:rsid w:val="004F0EEF"/>
    <w:rsid w:val="004F12A8"/>
    <w:rsid w:val="004F134A"/>
    <w:rsid w:val="004F1392"/>
    <w:rsid w:val="004F14DD"/>
    <w:rsid w:val="004F196E"/>
    <w:rsid w:val="004F2216"/>
    <w:rsid w:val="004F25DB"/>
    <w:rsid w:val="004F29FC"/>
    <w:rsid w:val="004F2CEC"/>
    <w:rsid w:val="004F2E35"/>
    <w:rsid w:val="004F2F66"/>
    <w:rsid w:val="004F30EB"/>
    <w:rsid w:val="004F368D"/>
    <w:rsid w:val="004F38DE"/>
    <w:rsid w:val="004F3EBE"/>
    <w:rsid w:val="004F4541"/>
    <w:rsid w:val="004F46E9"/>
    <w:rsid w:val="004F481B"/>
    <w:rsid w:val="004F515C"/>
    <w:rsid w:val="004F5410"/>
    <w:rsid w:val="004F56C8"/>
    <w:rsid w:val="004F5B2B"/>
    <w:rsid w:val="004F6984"/>
    <w:rsid w:val="004F699C"/>
    <w:rsid w:val="004F6C4B"/>
    <w:rsid w:val="004F7309"/>
    <w:rsid w:val="004F7593"/>
    <w:rsid w:val="004F7EAC"/>
    <w:rsid w:val="00500163"/>
    <w:rsid w:val="00500A16"/>
    <w:rsid w:val="00501060"/>
    <w:rsid w:val="005011B9"/>
    <w:rsid w:val="005015B3"/>
    <w:rsid w:val="005016D1"/>
    <w:rsid w:val="00501AC3"/>
    <w:rsid w:val="00501B7E"/>
    <w:rsid w:val="00501D13"/>
    <w:rsid w:val="0050225A"/>
    <w:rsid w:val="005022A7"/>
    <w:rsid w:val="005024A1"/>
    <w:rsid w:val="00502784"/>
    <w:rsid w:val="00502B1D"/>
    <w:rsid w:val="00502C4E"/>
    <w:rsid w:val="00502DB6"/>
    <w:rsid w:val="00502E53"/>
    <w:rsid w:val="005036D0"/>
    <w:rsid w:val="005038AD"/>
    <w:rsid w:val="00504533"/>
    <w:rsid w:val="00504587"/>
    <w:rsid w:val="00504C43"/>
    <w:rsid w:val="00504D95"/>
    <w:rsid w:val="00504EA7"/>
    <w:rsid w:val="00504ECD"/>
    <w:rsid w:val="005051A3"/>
    <w:rsid w:val="00505276"/>
    <w:rsid w:val="00505BA7"/>
    <w:rsid w:val="005062F5"/>
    <w:rsid w:val="00506344"/>
    <w:rsid w:val="00506507"/>
    <w:rsid w:val="00506998"/>
    <w:rsid w:val="00506FDB"/>
    <w:rsid w:val="005072E0"/>
    <w:rsid w:val="00507B93"/>
    <w:rsid w:val="00507DF1"/>
    <w:rsid w:val="00510717"/>
    <w:rsid w:val="0051089F"/>
    <w:rsid w:val="00510EC1"/>
    <w:rsid w:val="0051189E"/>
    <w:rsid w:val="00511AE5"/>
    <w:rsid w:val="00511B03"/>
    <w:rsid w:val="00511C2D"/>
    <w:rsid w:val="00511F7E"/>
    <w:rsid w:val="00512270"/>
    <w:rsid w:val="005128BA"/>
    <w:rsid w:val="00512F0F"/>
    <w:rsid w:val="0051370B"/>
    <w:rsid w:val="00513A0E"/>
    <w:rsid w:val="00513D82"/>
    <w:rsid w:val="00513E82"/>
    <w:rsid w:val="00514130"/>
    <w:rsid w:val="0051425A"/>
    <w:rsid w:val="0051433B"/>
    <w:rsid w:val="00514B41"/>
    <w:rsid w:val="00514EB3"/>
    <w:rsid w:val="005151B8"/>
    <w:rsid w:val="00515747"/>
    <w:rsid w:val="005157B1"/>
    <w:rsid w:val="005161AE"/>
    <w:rsid w:val="00516AB3"/>
    <w:rsid w:val="00517114"/>
    <w:rsid w:val="0051716C"/>
    <w:rsid w:val="005172D9"/>
    <w:rsid w:val="005176D7"/>
    <w:rsid w:val="00517879"/>
    <w:rsid w:val="00517C08"/>
    <w:rsid w:val="00517C8D"/>
    <w:rsid w:val="00517CF1"/>
    <w:rsid w:val="00520401"/>
    <w:rsid w:val="00520802"/>
    <w:rsid w:val="005208F2"/>
    <w:rsid w:val="00520F47"/>
    <w:rsid w:val="005210D4"/>
    <w:rsid w:val="005210DA"/>
    <w:rsid w:val="00521123"/>
    <w:rsid w:val="005211D1"/>
    <w:rsid w:val="005215B2"/>
    <w:rsid w:val="005215C5"/>
    <w:rsid w:val="005216C4"/>
    <w:rsid w:val="00521864"/>
    <w:rsid w:val="005218A1"/>
    <w:rsid w:val="0052190B"/>
    <w:rsid w:val="00521CC6"/>
    <w:rsid w:val="00522501"/>
    <w:rsid w:val="005229E5"/>
    <w:rsid w:val="00523019"/>
    <w:rsid w:val="00523151"/>
    <w:rsid w:val="005231B7"/>
    <w:rsid w:val="005233A5"/>
    <w:rsid w:val="00523DC4"/>
    <w:rsid w:val="00523E5A"/>
    <w:rsid w:val="00523FA8"/>
    <w:rsid w:val="00524F33"/>
    <w:rsid w:val="0052511E"/>
    <w:rsid w:val="005251D9"/>
    <w:rsid w:val="005255F1"/>
    <w:rsid w:val="0052595F"/>
    <w:rsid w:val="00525A05"/>
    <w:rsid w:val="00525B6C"/>
    <w:rsid w:val="00525D3D"/>
    <w:rsid w:val="00525F0E"/>
    <w:rsid w:val="0052604D"/>
    <w:rsid w:val="00526725"/>
    <w:rsid w:val="005269CD"/>
    <w:rsid w:val="00526D75"/>
    <w:rsid w:val="005275B8"/>
    <w:rsid w:val="005278EC"/>
    <w:rsid w:val="00527BBF"/>
    <w:rsid w:val="00530CE1"/>
    <w:rsid w:val="00530DFD"/>
    <w:rsid w:val="00530F9F"/>
    <w:rsid w:val="00532342"/>
    <w:rsid w:val="0053262B"/>
    <w:rsid w:val="00532930"/>
    <w:rsid w:val="00533A2B"/>
    <w:rsid w:val="00533AAC"/>
    <w:rsid w:val="00533BD1"/>
    <w:rsid w:val="00533E39"/>
    <w:rsid w:val="00533F80"/>
    <w:rsid w:val="005340EC"/>
    <w:rsid w:val="0053445C"/>
    <w:rsid w:val="00534825"/>
    <w:rsid w:val="00534B26"/>
    <w:rsid w:val="00535377"/>
    <w:rsid w:val="005359D2"/>
    <w:rsid w:val="00535F65"/>
    <w:rsid w:val="00536582"/>
    <w:rsid w:val="00536610"/>
    <w:rsid w:val="0053671D"/>
    <w:rsid w:val="005369B9"/>
    <w:rsid w:val="00536DAD"/>
    <w:rsid w:val="0053701C"/>
    <w:rsid w:val="00537102"/>
    <w:rsid w:val="0053719D"/>
    <w:rsid w:val="00537E44"/>
    <w:rsid w:val="00540896"/>
    <w:rsid w:val="0054098C"/>
    <w:rsid w:val="00540A2D"/>
    <w:rsid w:val="00540B76"/>
    <w:rsid w:val="00541146"/>
    <w:rsid w:val="00541229"/>
    <w:rsid w:val="00541B4B"/>
    <w:rsid w:val="00541B7B"/>
    <w:rsid w:val="00541BBA"/>
    <w:rsid w:val="00541BBF"/>
    <w:rsid w:val="00542122"/>
    <w:rsid w:val="00542798"/>
    <w:rsid w:val="00542A8D"/>
    <w:rsid w:val="00542D6B"/>
    <w:rsid w:val="005436A5"/>
    <w:rsid w:val="00543FFD"/>
    <w:rsid w:val="0054496E"/>
    <w:rsid w:val="00544B64"/>
    <w:rsid w:val="00544C47"/>
    <w:rsid w:val="00544E24"/>
    <w:rsid w:val="00544EA3"/>
    <w:rsid w:val="0054501D"/>
    <w:rsid w:val="00545175"/>
    <w:rsid w:val="00545676"/>
    <w:rsid w:val="00545BA5"/>
    <w:rsid w:val="00545BF6"/>
    <w:rsid w:val="00545E48"/>
    <w:rsid w:val="00545EB3"/>
    <w:rsid w:val="00545F0E"/>
    <w:rsid w:val="00546BC1"/>
    <w:rsid w:val="00546E20"/>
    <w:rsid w:val="00547090"/>
    <w:rsid w:val="00547796"/>
    <w:rsid w:val="0054791F"/>
    <w:rsid w:val="005479BF"/>
    <w:rsid w:val="00547CD7"/>
    <w:rsid w:val="0055008F"/>
    <w:rsid w:val="00550666"/>
    <w:rsid w:val="00550974"/>
    <w:rsid w:val="00550BFF"/>
    <w:rsid w:val="00550F01"/>
    <w:rsid w:val="00551429"/>
    <w:rsid w:val="00551972"/>
    <w:rsid w:val="00551DD9"/>
    <w:rsid w:val="00551F3E"/>
    <w:rsid w:val="0055204C"/>
    <w:rsid w:val="00552387"/>
    <w:rsid w:val="005528C6"/>
    <w:rsid w:val="00552B61"/>
    <w:rsid w:val="0055337A"/>
    <w:rsid w:val="0055384C"/>
    <w:rsid w:val="005538B6"/>
    <w:rsid w:val="00553C21"/>
    <w:rsid w:val="00553D02"/>
    <w:rsid w:val="00553D41"/>
    <w:rsid w:val="00553E1C"/>
    <w:rsid w:val="00553F15"/>
    <w:rsid w:val="0055430F"/>
    <w:rsid w:val="005543F4"/>
    <w:rsid w:val="00554901"/>
    <w:rsid w:val="00554E9B"/>
    <w:rsid w:val="0055540C"/>
    <w:rsid w:val="0055564E"/>
    <w:rsid w:val="00555717"/>
    <w:rsid w:val="0055625B"/>
    <w:rsid w:val="005562AE"/>
    <w:rsid w:val="0055685C"/>
    <w:rsid w:val="00557935"/>
    <w:rsid w:val="00557C24"/>
    <w:rsid w:val="00557EF8"/>
    <w:rsid w:val="00560B78"/>
    <w:rsid w:val="00560D4C"/>
    <w:rsid w:val="00560E1B"/>
    <w:rsid w:val="00561262"/>
    <w:rsid w:val="005614BF"/>
    <w:rsid w:val="00561749"/>
    <w:rsid w:val="0056184B"/>
    <w:rsid w:val="00561A27"/>
    <w:rsid w:val="00561B2F"/>
    <w:rsid w:val="00561D0D"/>
    <w:rsid w:val="00562033"/>
    <w:rsid w:val="005621B1"/>
    <w:rsid w:val="00562744"/>
    <w:rsid w:val="00562807"/>
    <w:rsid w:val="00563AE7"/>
    <w:rsid w:val="00563CAF"/>
    <w:rsid w:val="00564325"/>
    <w:rsid w:val="0056466C"/>
    <w:rsid w:val="00564D77"/>
    <w:rsid w:val="005651C0"/>
    <w:rsid w:val="005653CC"/>
    <w:rsid w:val="00565547"/>
    <w:rsid w:val="005656EF"/>
    <w:rsid w:val="005656F5"/>
    <w:rsid w:val="00565726"/>
    <w:rsid w:val="005657C0"/>
    <w:rsid w:val="00566609"/>
    <w:rsid w:val="00566765"/>
    <w:rsid w:val="00566894"/>
    <w:rsid w:val="005669D3"/>
    <w:rsid w:val="005670C2"/>
    <w:rsid w:val="0056726A"/>
    <w:rsid w:val="005673AF"/>
    <w:rsid w:val="0056776C"/>
    <w:rsid w:val="00567936"/>
    <w:rsid w:val="005679F7"/>
    <w:rsid w:val="00567DD6"/>
    <w:rsid w:val="00570480"/>
    <w:rsid w:val="005706AB"/>
    <w:rsid w:val="005708CE"/>
    <w:rsid w:val="00570B22"/>
    <w:rsid w:val="00570EFC"/>
    <w:rsid w:val="00570F12"/>
    <w:rsid w:val="005710B3"/>
    <w:rsid w:val="005713D9"/>
    <w:rsid w:val="00571438"/>
    <w:rsid w:val="00571DD4"/>
    <w:rsid w:val="0057209D"/>
    <w:rsid w:val="005722F4"/>
    <w:rsid w:val="0057235E"/>
    <w:rsid w:val="005725B4"/>
    <w:rsid w:val="00572BE4"/>
    <w:rsid w:val="00572E75"/>
    <w:rsid w:val="0057302C"/>
    <w:rsid w:val="0057398A"/>
    <w:rsid w:val="00573B97"/>
    <w:rsid w:val="00573C66"/>
    <w:rsid w:val="00573CC1"/>
    <w:rsid w:val="005746D9"/>
    <w:rsid w:val="00574D61"/>
    <w:rsid w:val="0057517C"/>
    <w:rsid w:val="00575344"/>
    <w:rsid w:val="0057546F"/>
    <w:rsid w:val="00575596"/>
    <w:rsid w:val="00575F01"/>
    <w:rsid w:val="00576873"/>
    <w:rsid w:val="00576DAE"/>
    <w:rsid w:val="00577108"/>
    <w:rsid w:val="00577274"/>
    <w:rsid w:val="00577875"/>
    <w:rsid w:val="00580144"/>
    <w:rsid w:val="0058045D"/>
    <w:rsid w:val="00580698"/>
    <w:rsid w:val="005809B9"/>
    <w:rsid w:val="00580C95"/>
    <w:rsid w:val="005819E9"/>
    <w:rsid w:val="00581DF3"/>
    <w:rsid w:val="00581E23"/>
    <w:rsid w:val="00581FF5"/>
    <w:rsid w:val="0058200D"/>
    <w:rsid w:val="005836B6"/>
    <w:rsid w:val="00583CEF"/>
    <w:rsid w:val="00584527"/>
    <w:rsid w:val="005846C5"/>
    <w:rsid w:val="00584BD5"/>
    <w:rsid w:val="00584C23"/>
    <w:rsid w:val="00584C72"/>
    <w:rsid w:val="00584D8E"/>
    <w:rsid w:val="0058551D"/>
    <w:rsid w:val="00585787"/>
    <w:rsid w:val="00585878"/>
    <w:rsid w:val="00585A72"/>
    <w:rsid w:val="0058653C"/>
    <w:rsid w:val="0058657C"/>
    <w:rsid w:val="0058667E"/>
    <w:rsid w:val="005868A7"/>
    <w:rsid w:val="00586920"/>
    <w:rsid w:val="00586B26"/>
    <w:rsid w:val="00586E39"/>
    <w:rsid w:val="005870A0"/>
    <w:rsid w:val="005876A6"/>
    <w:rsid w:val="00587A57"/>
    <w:rsid w:val="00587DBD"/>
    <w:rsid w:val="00587E12"/>
    <w:rsid w:val="0059039C"/>
    <w:rsid w:val="005903C9"/>
    <w:rsid w:val="0059054A"/>
    <w:rsid w:val="00590C54"/>
    <w:rsid w:val="00590C8F"/>
    <w:rsid w:val="00591221"/>
    <w:rsid w:val="00591259"/>
    <w:rsid w:val="0059147F"/>
    <w:rsid w:val="0059171C"/>
    <w:rsid w:val="00591A54"/>
    <w:rsid w:val="00592B5D"/>
    <w:rsid w:val="00592EC8"/>
    <w:rsid w:val="00592ECF"/>
    <w:rsid w:val="005930F5"/>
    <w:rsid w:val="00593427"/>
    <w:rsid w:val="0059416A"/>
    <w:rsid w:val="0059429F"/>
    <w:rsid w:val="005943F9"/>
    <w:rsid w:val="00594564"/>
    <w:rsid w:val="00594584"/>
    <w:rsid w:val="00594846"/>
    <w:rsid w:val="005953F5"/>
    <w:rsid w:val="005957B3"/>
    <w:rsid w:val="00595AD1"/>
    <w:rsid w:val="00595D87"/>
    <w:rsid w:val="005962B6"/>
    <w:rsid w:val="00596364"/>
    <w:rsid w:val="00597404"/>
    <w:rsid w:val="0059770D"/>
    <w:rsid w:val="005978AC"/>
    <w:rsid w:val="00597A0A"/>
    <w:rsid w:val="00597D1B"/>
    <w:rsid w:val="00597D26"/>
    <w:rsid w:val="00597E89"/>
    <w:rsid w:val="005A0060"/>
    <w:rsid w:val="005A0070"/>
    <w:rsid w:val="005A0138"/>
    <w:rsid w:val="005A058A"/>
    <w:rsid w:val="005A0611"/>
    <w:rsid w:val="005A0F45"/>
    <w:rsid w:val="005A11F1"/>
    <w:rsid w:val="005A1503"/>
    <w:rsid w:val="005A19A0"/>
    <w:rsid w:val="005A1BC9"/>
    <w:rsid w:val="005A1C95"/>
    <w:rsid w:val="005A1CFB"/>
    <w:rsid w:val="005A1E79"/>
    <w:rsid w:val="005A2695"/>
    <w:rsid w:val="005A2772"/>
    <w:rsid w:val="005A2C43"/>
    <w:rsid w:val="005A2F0E"/>
    <w:rsid w:val="005A30D0"/>
    <w:rsid w:val="005A30D3"/>
    <w:rsid w:val="005A326E"/>
    <w:rsid w:val="005A357B"/>
    <w:rsid w:val="005A3885"/>
    <w:rsid w:val="005A3B19"/>
    <w:rsid w:val="005A3FDA"/>
    <w:rsid w:val="005A424E"/>
    <w:rsid w:val="005A432F"/>
    <w:rsid w:val="005A4541"/>
    <w:rsid w:val="005A45A4"/>
    <w:rsid w:val="005A4752"/>
    <w:rsid w:val="005A4C3E"/>
    <w:rsid w:val="005A50CE"/>
    <w:rsid w:val="005A56A1"/>
    <w:rsid w:val="005A5B7E"/>
    <w:rsid w:val="005A5E39"/>
    <w:rsid w:val="005A5F66"/>
    <w:rsid w:val="005A733F"/>
    <w:rsid w:val="005A7671"/>
    <w:rsid w:val="005A7EE7"/>
    <w:rsid w:val="005B024D"/>
    <w:rsid w:val="005B0321"/>
    <w:rsid w:val="005B081D"/>
    <w:rsid w:val="005B0865"/>
    <w:rsid w:val="005B09C1"/>
    <w:rsid w:val="005B0D1F"/>
    <w:rsid w:val="005B0DDD"/>
    <w:rsid w:val="005B0F30"/>
    <w:rsid w:val="005B105E"/>
    <w:rsid w:val="005B1427"/>
    <w:rsid w:val="005B144C"/>
    <w:rsid w:val="005B14E2"/>
    <w:rsid w:val="005B1572"/>
    <w:rsid w:val="005B18DB"/>
    <w:rsid w:val="005B20FA"/>
    <w:rsid w:val="005B210E"/>
    <w:rsid w:val="005B2215"/>
    <w:rsid w:val="005B24C7"/>
    <w:rsid w:val="005B2DAA"/>
    <w:rsid w:val="005B2FD5"/>
    <w:rsid w:val="005B3673"/>
    <w:rsid w:val="005B397B"/>
    <w:rsid w:val="005B3C4F"/>
    <w:rsid w:val="005B3C9D"/>
    <w:rsid w:val="005B3F06"/>
    <w:rsid w:val="005B422E"/>
    <w:rsid w:val="005B42AC"/>
    <w:rsid w:val="005B43D2"/>
    <w:rsid w:val="005B456D"/>
    <w:rsid w:val="005B47BB"/>
    <w:rsid w:val="005B51E0"/>
    <w:rsid w:val="005B5429"/>
    <w:rsid w:val="005B54A0"/>
    <w:rsid w:val="005B5A92"/>
    <w:rsid w:val="005B5DA2"/>
    <w:rsid w:val="005B5E27"/>
    <w:rsid w:val="005B6061"/>
    <w:rsid w:val="005B64D7"/>
    <w:rsid w:val="005B674B"/>
    <w:rsid w:val="005B68E8"/>
    <w:rsid w:val="005B6DC6"/>
    <w:rsid w:val="005B6F2E"/>
    <w:rsid w:val="005B759F"/>
    <w:rsid w:val="005B7610"/>
    <w:rsid w:val="005B76F1"/>
    <w:rsid w:val="005B786F"/>
    <w:rsid w:val="005C0559"/>
    <w:rsid w:val="005C056B"/>
    <w:rsid w:val="005C0769"/>
    <w:rsid w:val="005C0BE5"/>
    <w:rsid w:val="005C12AC"/>
    <w:rsid w:val="005C1383"/>
    <w:rsid w:val="005C190A"/>
    <w:rsid w:val="005C1A6E"/>
    <w:rsid w:val="005C2235"/>
    <w:rsid w:val="005C25C7"/>
    <w:rsid w:val="005C27FC"/>
    <w:rsid w:val="005C28F2"/>
    <w:rsid w:val="005C2A17"/>
    <w:rsid w:val="005C3B8F"/>
    <w:rsid w:val="005C47CF"/>
    <w:rsid w:val="005C49EB"/>
    <w:rsid w:val="005C4ACF"/>
    <w:rsid w:val="005C4BF4"/>
    <w:rsid w:val="005C518C"/>
    <w:rsid w:val="005C59EC"/>
    <w:rsid w:val="005C5A79"/>
    <w:rsid w:val="005C66D2"/>
    <w:rsid w:val="005C6851"/>
    <w:rsid w:val="005C6B61"/>
    <w:rsid w:val="005C6EE6"/>
    <w:rsid w:val="005C6F69"/>
    <w:rsid w:val="005C7190"/>
    <w:rsid w:val="005C76C2"/>
    <w:rsid w:val="005C7718"/>
    <w:rsid w:val="005C7983"/>
    <w:rsid w:val="005C7C37"/>
    <w:rsid w:val="005C7F0E"/>
    <w:rsid w:val="005D059A"/>
    <w:rsid w:val="005D08B8"/>
    <w:rsid w:val="005D0956"/>
    <w:rsid w:val="005D1637"/>
    <w:rsid w:val="005D17EE"/>
    <w:rsid w:val="005D1969"/>
    <w:rsid w:val="005D1DB2"/>
    <w:rsid w:val="005D261A"/>
    <w:rsid w:val="005D2883"/>
    <w:rsid w:val="005D28E5"/>
    <w:rsid w:val="005D290C"/>
    <w:rsid w:val="005D2B33"/>
    <w:rsid w:val="005D2BD8"/>
    <w:rsid w:val="005D31BF"/>
    <w:rsid w:val="005D3484"/>
    <w:rsid w:val="005D34A2"/>
    <w:rsid w:val="005D3577"/>
    <w:rsid w:val="005D35FC"/>
    <w:rsid w:val="005D3A6F"/>
    <w:rsid w:val="005D3F48"/>
    <w:rsid w:val="005D4983"/>
    <w:rsid w:val="005D4CC2"/>
    <w:rsid w:val="005D4E2A"/>
    <w:rsid w:val="005D5585"/>
    <w:rsid w:val="005D58BA"/>
    <w:rsid w:val="005D5DAA"/>
    <w:rsid w:val="005D5EED"/>
    <w:rsid w:val="005D5F16"/>
    <w:rsid w:val="005D68E2"/>
    <w:rsid w:val="005D733B"/>
    <w:rsid w:val="005D77DD"/>
    <w:rsid w:val="005D77E2"/>
    <w:rsid w:val="005D7C1B"/>
    <w:rsid w:val="005D7D31"/>
    <w:rsid w:val="005E06A6"/>
    <w:rsid w:val="005E0978"/>
    <w:rsid w:val="005E0D4F"/>
    <w:rsid w:val="005E100F"/>
    <w:rsid w:val="005E110F"/>
    <w:rsid w:val="005E165F"/>
    <w:rsid w:val="005E16FC"/>
    <w:rsid w:val="005E1B6B"/>
    <w:rsid w:val="005E1FBC"/>
    <w:rsid w:val="005E20C2"/>
    <w:rsid w:val="005E2300"/>
    <w:rsid w:val="005E2B5C"/>
    <w:rsid w:val="005E2BD4"/>
    <w:rsid w:val="005E2D66"/>
    <w:rsid w:val="005E2EF9"/>
    <w:rsid w:val="005E2F51"/>
    <w:rsid w:val="005E2FAF"/>
    <w:rsid w:val="005E3216"/>
    <w:rsid w:val="005E3D5D"/>
    <w:rsid w:val="005E3FD1"/>
    <w:rsid w:val="005E4819"/>
    <w:rsid w:val="005E4ACE"/>
    <w:rsid w:val="005E4F71"/>
    <w:rsid w:val="005E4F73"/>
    <w:rsid w:val="005E516C"/>
    <w:rsid w:val="005E5DE4"/>
    <w:rsid w:val="005E5EE2"/>
    <w:rsid w:val="005E6558"/>
    <w:rsid w:val="005E6684"/>
    <w:rsid w:val="005E6782"/>
    <w:rsid w:val="005E6814"/>
    <w:rsid w:val="005E68B3"/>
    <w:rsid w:val="005E6C9E"/>
    <w:rsid w:val="005E6EA8"/>
    <w:rsid w:val="005E7238"/>
    <w:rsid w:val="005E7271"/>
    <w:rsid w:val="005E732C"/>
    <w:rsid w:val="005E792D"/>
    <w:rsid w:val="005E798F"/>
    <w:rsid w:val="005E7D48"/>
    <w:rsid w:val="005E7D94"/>
    <w:rsid w:val="005E7DD5"/>
    <w:rsid w:val="005E7F2E"/>
    <w:rsid w:val="005F0112"/>
    <w:rsid w:val="005F0943"/>
    <w:rsid w:val="005F0967"/>
    <w:rsid w:val="005F0A00"/>
    <w:rsid w:val="005F0B4B"/>
    <w:rsid w:val="005F0BA1"/>
    <w:rsid w:val="005F0EDB"/>
    <w:rsid w:val="005F1373"/>
    <w:rsid w:val="005F1418"/>
    <w:rsid w:val="005F17B4"/>
    <w:rsid w:val="005F1D86"/>
    <w:rsid w:val="005F21A8"/>
    <w:rsid w:val="005F260B"/>
    <w:rsid w:val="005F2634"/>
    <w:rsid w:val="005F2D79"/>
    <w:rsid w:val="005F2F9E"/>
    <w:rsid w:val="005F3225"/>
    <w:rsid w:val="005F3E4C"/>
    <w:rsid w:val="005F3E7B"/>
    <w:rsid w:val="005F405A"/>
    <w:rsid w:val="005F40F8"/>
    <w:rsid w:val="005F418F"/>
    <w:rsid w:val="005F425E"/>
    <w:rsid w:val="005F45C2"/>
    <w:rsid w:val="005F540E"/>
    <w:rsid w:val="005F5635"/>
    <w:rsid w:val="005F5A20"/>
    <w:rsid w:val="005F5BA0"/>
    <w:rsid w:val="005F5ED3"/>
    <w:rsid w:val="005F6239"/>
    <w:rsid w:val="005F661B"/>
    <w:rsid w:val="005F680C"/>
    <w:rsid w:val="005F6B73"/>
    <w:rsid w:val="005F6CFF"/>
    <w:rsid w:val="005F7263"/>
    <w:rsid w:val="005F74E0"/>
    <w:rsid w:val="005F74E9"/>
    <w:rsid w:val="005F7680"/>
    <w:rsid w:val="005F78B3"/>
    <w:rsid w:val="005F7B55"/>
    <w:rsid w:val="005F7DF5"/>
    <w:rsid w:val="005F7E44"/>
    <w:rsid w:val="00600248"/>
    <w:rsid w:val="006004AA"/>
    <w:rsid w:val="006004F0"/>
    <w:rsid w:val="006005D0"/>
    <w:rsid w:val="00601276"/>
    <w:rsid w:val="006017C0"/>
    <w:rsid w:val="00601912"/>
    <w:rsid w:val="00601BF6"/>
    <w:rsid w:val="00601D40"/>
    <w:rsid w:val="00601D56"/>
    <w:rsid w:val="00602281"/>
    <w:rsid w:val="0060337E"/>
    <w:rsid w:val="00603773"/>
    <w:rsid w:val="00603CF1"/>
    <w:rsid w:val="006040BA"/>
    <w:rsid w:val="006045DA"/>
    <w:rsid w:val="00604781"/>
    <w:rsid w:val="00604BA7"/>
    <w:rsid w:val="00604C48"/>
    <w:rsid w:val="00604C53"/>
    <w:rsid w:val="00604CD1"/>
    <w:rsid w:val="00604E09"/>
    <w:rsid w:val="00605257"/>
    <w:rsid w:val="00605476"/>
    <w:rsid w:val="00605833"/>
    <w:rsid w:val="0060591D"/>
    <w:rsid w:val="00605A83"/>
    <w:rsid w:val="00605C1F"/>
    <w:rsid w:val="00605E27"/>
    <w:rsid w:val="00605E4E"/>
    <w:rsid w:val="006062F4"/>
    <w:rsid w:val="00606699"/>
    <w:rsid w:val="00606ADA"/>
    <w:rsid w:val="00606C3D"/>
    <w:rsid w:val="00606E29"/>
    <w:rsid w:val="006071AB"/>
    <w:rsid w:val="00607225"/>
    <w:rsid w:val="006073CD"/>
    <w:rsid w:val="00607A82"/>
    <w:rsid w:val="00607AB6"/>
    <w:rsid w:val="00607E92"/>
    <w:rsid w:val="00607F8C"/>
    <w:rsid w:val="006100DA"/>
    <w:rsid w:val="00610130"/>
    <w:rsid w:val="00610645"/>
    <w:rsid w:val="00610B01"/>
    <w:rsid w:val="00611025"/>
    <w:rsid w:val="00611F39"/>
    <w:rsid w:val="006123FC"/>
    <w:rsid w:val="00612786"/>
    <w:rsid w:val="00612AFA"/>
    <w:rsid w:val="00612D67"/>
    <w:rsid w:val="00612F02"/>
    <w:rsid w:val="00613136"/>
    <w:rsid w:val="00613492"/>
    <w:rsid w:val="006134C4"/>
    <w:rsid w:val="0061350C"/>
    <w:rsid w:val="00613967"/>
    <w:rsid w:val="00613DC5"/>
    <w:rsid w:val="00613F0F"/>
    <w:rsid w:val="006143B3"/>
    <w:rsid w:val="00614503"/>
    <w:rsid w:val="006147C9"/>
    <w:rsid w:val="00615096"/>
    <w:rsid w:val="00615363"/>
    <w:rsid w:val="006157FD"/>
    <w:rsid w:val="00615A83"/>
    <w:rsid w:val="00616164"/>
    <w:rsid w:val="006161C5"/>
    <w:rsid w:val="00616218"/>
    <w:rsid w:val="006164C2"/>
    <w:rsid w:val="00616514"/>
    <w:rsid w:val="006166BD"/>
    <w:rsid w:val="006168BA"/>
    <w:rsid w:val="00616C63"/>
    <w:rsid w:val="00616D6E"/>
    <w:rsid w:val="00616EA5"/>
    <w:rsid w:val="00617090"/>
    <w:rsid w:val="00617436"/>
    <w:rsid w:val="00617816"/>
    <w:rsid w:val="00617963"/>
    <w:rsid w:val="00617CBE"/>
    <w:rsid w:val="00617EE4"/>
    <w:rsid w:val="006203BD"/>
    <w:rsid w:val="006204B1"/>
    <w:rsid w:val="006205EE"/>
    <w:rsid w:val="006207CF"/>
    <w:rsid w:val="006207ED"/>
    <w:rsid w:val="00620AE1"/>
    <w:rsid w:val="00620C42"/>
    <w:rsid w:val="00620DFF"/>
    <w:rsid w:val="00621189"/>
    <w:rsid w:val="00621269"/>
    <w:rsid w:val="006214BF"/>
    <w:rsid w:val="00621587"/>
    <w:rsid w:val="00621729"/>
    <w:rsid w:val="006217E9"/>
    <w:rsid w:val="00621942"/>
    <w:rsid w:val="00621B14"/>
    <w:rsid w:val="00621B4C"/>
    <w:rsid w:val="006220EF"/>
    <w:rsid w:val="006225E8"/>
    <w:rsid w:val="0062275F"/>
    <w:rsid w:val="00622BA7"/>
    <w:rsid w:val="00623145"/>
    <w:rsid w:val="00623492"/>
    <w:rsid w:val="00623A67"/>
    <w:rsid w:val="00623CCF"/>
    <w:rsid w:val="00623F91"/>
    <w:rsid w:val="00624294"/>
    <w:rsid w:val="006244C0"/>
    <w:rsid w:val="00624742"/>
    <w:rsid w:val="00624984"/>
    <w:rsid w:val="00624FF5"/>
    <w:rsid w:val="00625050"/>
    <w:rsid w:val="006251CD"/>
    <w:rsid w:val="006252DA"/>
    <w:rsid w:val="00625474"/>
    <w:rsid w:val="00625792"/>
    <w:rsid w:val="006258C1"/>
    <w:rsid w:val="0062597F"/>
    <w:rsid w:val="00625AE8"/>
    <w:rsid w:val="00625DE4"/>
    <w:rsid w:val="00626048"/>
    <w:rsid w:val="006264FB"/>
    <w:rsid w:val="006267EA"/>
    <w:rsid w:val="00626A7B"/>
    <w:rsid w:val="00626C9F"/>
    <w:rsid w:val="00627118"/>
    <w:rsid w:val="00627686"/>
    <w:rsid w:val="00627716"/>
    <w:rsid w:val="00627ADD"/>
    <w:rsid w:val="00627AEB"/>
    <w:rsid w:val="00627C76"/>
    <w:rsid w:val="006300F2"/>
    <w:rsid w:val="0063019D"/>
    <w:rsid w:val="00630283"/>
    <w:rsid w:val="0063038F"/>
    <w:rsid w:val="006308EC"/>
    <w:rsid w:val="00631C55"/>
    <w:rsid w:val="00632130"/>
    <w:rsid w:val="0063217A"/>
    <w:rsid w:val="0063220A"/>
    <w:rsid w:val="006322C5"/>
    <w:rsid w:val="00632399"/>
    <w:rsid w:val="00632596"/>
    <w:rsid w:val="00632816"/>
    <w:rsid w:val="006329D0"/>
    <w:rsid w:val="00632AFC"/>
    <w:rsid w:val="00632B35"/>
    <w:rsid w:val="00632B63"/>
    <w:rsid w:val="00632EAF"/>
    <w:rsid w:val="00632EE2"/>
    <w:rsid w:val="00632F72"/>
    <w:rsid w:val="006333C1"/>
    <w:rsid w:val="00633884"/>
    <w:rsid w:val="00634203"/>
    <w:rsid w:val="00634325"/>
    <w:rsid w:val="00634391"/>
    <w:rsid w:val="00634719"/>
    <w:rsid w:val="00634E1C"/>
    <w:rsid w:val="00635000"/>
    <w:rsid w:val="006351AF"/>
    <w:rsid w:val="006354AA"/>
    <w:rsid w:val="00635D8A"/>
    <w:rsid w:val="0063601E"/>
    <w:rsid w:val="00636705"/>
    <w:rsid w:val="006368D1"/>
    <w:rsid w:val="00636F0B"/>
    <w:rsid w:val="00636F5B"/>
    <w:rsid w:val="006370DD"/>
    <w:rsid w:val="006374A6"/>
    <w:rsid w:val="00637666"/>
    <w:rsid w:val="0063787E"/>
    <w:rsid w:val="006378B6"/>
    <w:rsid w:val="0063799B"/>
    <w:rsid w:val="0063799C"/>
    <w:rsid w:val="00637A33"/>
    <w:rsid w:val="00637AFD"/>
    <w:rsid w:val="00637B88"/>
    <w:rsid w:val="00637CF0"/>
    <w:rsid w:val="0064060B"/>
    <w:rsid w:val="00640715"/>
    <w:rsid w:val="00640827"/>
    <w:rsid w:val="00640D57"/>
    <w:rsid w:val="0064121B"/>
    <w:rsid w:val="006415F3"/>
    <w:rsid w:val="0064162A"/>
    <w:rsid w:val="00641F71"/>
    <w:rsid w:val="0064212C"/>
    <w:rsid w:val="006423DE"/>
    <w:rsid w:val="00642602"/>
    <w:rsid w:val="00642BD7"/>
    <w:rsid w:val="00642DC0"/>
    <w:rsid w:val="0064351A"/>
    <w:rsid w:val="0064384E"/>
    <w:rsid w:val="00643AAC"/>
    <w:rsid w:val="006445F8"/>
    <w:rsid w:val="0064470A"/>
    <w:rsid w:val="0064546D"/>
    <w:rsid w:val="00645547"/>
    <w:rsid w:val="006457C5"/>
    <w:rsid w:val="00645811"/>
    <w:rsid w:val="00645EDB"/>
    <w:rsid w:val="00645FB4"/>
    <w:rsid w:val="00645FB6"/>
    <w:rsid w:val="006462A7"/>
    <w:rsid w:val="006463B1"/>
    <w:rsid w:val="006463F4"/>
    <w:rsid w:val="00646512"/>
    <w:rsid w:val="006468F3"/>
    <w:rsid w:val="00646D49"/>
    <w:rsid w:val="00646D8D"/>
    <w:rsid w:val="00646FA0"/>
    <w:rsid w:val="00647610"/>
    <w:rsid w:val="00647767"/>
    <w:rsid w:val="006478A0"/>
    <w:rsid w:val="00647E53"/>
    <w:rsid w:val="00647F55"/>
    <w:rsid w:val="006500CF"/>
    <w:rsid w:val="00650158"/>
    <w:rsid w:val="00650A78"/>
    <w:rsid w:val="006513A1"/>
    <w:rsid w:val="006514A8"/>
    <w:rsid w:val="006516B5"/>
    <w:rsid w:val="006518EB"/>
    <w:rsid w:val="00651915"/>
    <w:rsid w:val="0065196D"/>
    <w:rsid w:val="00651A8C"/>
    <w:rsid w:val="00651B35"/>
    <w:rsid w:val="00651E75"/>
    <w:rsid w:val="00651FFA"/>
    <w:rsid w:val="00652287"/>
    <w:rsid w:val="0065248E"/>
    <w:rsid w:val="006525D3"/>
    <w:rsid w:val="00652EF7"/>
    <w:rsid w:val="00653122"/>
    <w:rsid w:val="00653503"/>
    <w:rsid w:val="00653674"/>
    <w:rsid w:val="00653D07"/>
    <w:rsid w:val="00653E24"/>
    <w:rsid w:val="00654467"/>
    <w:rsid w:val="0065446D"/>
    <w:rsid w:val="00654583"/>
    <w:rsid w:val="00654CCE"/>
    <w:rsid w:val="00654CF5"/>
    <w:rsid w:val="006553DF"/>
    <w:rsid w:val="00655518"/>
    <w:rsid w:val="00655666"/>
    <w:rsid w:val="00655747"/>
    <w:rsid w:val="0065598D"/>
    <w:rsid w:val="00655B8C"/>
    <w:rsid w:val="00656055"/>
    <w:rsid w:val="00656284"/>
    <w:rsid w:val="00656671"/>
    <w:rsid w:val="006568EF"/>
    <w:rsid w:val="00656DA0"/>
    <w:rsid w:val="006572FD"/>
    <w:rsid w:val="0065732D"/>
    <w:rsid w:val="006575C8"/>
    <w:rsid w:val="0065778C"/>
    <w:rsid w:val="00657A16"/>
    <w:rsid w:val="00657EF2"/>
    <w:rsid w:val="00660341"/>
    <w:rsid w:val="006603FF"/>
    <w:rsid w:val="00660700"/>
    <w:rsid w:val="006608D3"/>
    <w:rsid w:val="006608F4"/>
    <w:rsid w:val="00660C36"/>
    <w:rsid w:val="00660F1E"/>
    <w:rsid w:val="006610FA"/>
    <w:rsid w:val="006611E7"/>
    <w:rsid w:val="00661696"/>
    <w:rsid w:val="00661B8D"/>
    <w:rsid w:val="00661F60"/>
    <w:rsid w:val="00661FE2"/>
    <w:rsid w:val="00662161"/>
    <w:rsid w:val="0066265E"/>
    <w:rsid w:val="00662BDF"/>
    <w:rsid w:val="0066305D"/>
    <w:rsid w:val="006631C9"/>
    <w:rsid w:val="00663316"/>
    <w:rsid w:val="0066359E"/>
    <w:rsid w:val="0066362B"/>
    <w:rsid w:val="00663891"/>
    <w:rsid w:val="00663CE6"/>
    <w:rsid w:val="00663D0F"/>
    <w:rsid w:val="00663F04"/>
    <w:rsid w:val="006643F9"/>
    <w:rsid w:val="00664664"/>
    <w:rsid w:val="006646DE"/>
    <w:rsid w:val="00664928"/>
    <w:rsid w:val="00664C09"/>
    <w:rsid w:val="00664E8E"/>
    <w:rsid w:val="006650A1"/>
    <w:rsid w:val="00665228"/>
    <w:rsid w:val="00665345"/>
    <w:rsid w:val="006654DA"/>
    <w:rsid w:val="0066571A"/>
    <w:rsid w:val="006658E7"/>
    <w:rsid w:val="0066598D"/>
    <w:rsid w:val="00665A74"/>
    <w:rsid w:val="00666323"/>
    <w:rsid w:val="00666E03"/>
    <w:rsid w:val="00666EF3"/>
    <w:rsid w:val="00666FFC"/>
    <w:rsid w:val="00667166"/>
    <w:rsid w:val="006679F0"/>
    <w:rsid w:val="00667D81"/>
    <w:rsid w:val="00667DD4"/>
    <w:rsid w:val="006700DB"/>
    <w:rsid w:val="00670346"/>
    <w:rsid w:val="00670455"/>
    <w:rsid w:val="00670621"/>
    <w:rsid w:val="0067078E"/>
    <w:rsid w:val="00670C73"/>
    <w:rsid w:val="00670FCE"/>
    <w:rsid w:val="006712AD"/>
    <w:rsid w:val="006716DA"/>
    <w:rsid w:val="00671CE7"/>
    <w:rsid w:val="00671ECD"/>
    <w:rsid w:val="00672709"/>
    <w:rsid w:val="006729B2"/>
    <w:rsid w:val="00672B82"/>
    <w:rsid w:val="00672E03"/>
    <w:rsid w:val="00672E80"/>
    <w:rsid w:val="00672EE0"/>
    <w:rsid w:val="0067322A"/>
    <w:rsid w:val="006732C5"/>
    <w:rsid w:val="006734A9"/>
    <w:rsid w:val="006734C3"/>
    <w:rsid w:val="0067358F"/>
    <w:rsid w:val="00673F21"/>
    <w:rsid w:val="00673F31"/>
    <w:rsid w:val="006743AD"/>
    <w:rsid w:val="00674433"/>
    <w:rsid w:val="0067487A"/>
    <w:rsid w:val="0067498E"/>
    <w:rsid w:val="00674BA3"/>
    <w:rsid w:val="00674E47"/>
    <w:rsid w:val="006750E1"/>
    <w:rsid w:val="00675366"/>
    <w:rsid w:val="00675575"/>
    <w:rsid w:val="006759FC"/>
    <w:rsid w:val="00675D87"/>
    <w:rsid w:val="00675E07"/>
    <w:rsid w:val="006760B6"/>
    <w:rsid w:val="00676115"/>
    <w:rsid w:val="0067684D"/>
    <w:rsid w:val="0067698A"/>
    <w:rsid w:val="00676DBD"/>
    <w:rsid w:val="00676E18"/>
    <w:rsid w:val="00676EDB"/>
    <w:rsid w:val="0067700B"/>
    <w:rsid w:val="006770DD"/>
    <w:rsid w:val="006772DD"/>
    <w:rsid w:val="00677876"/>
    <w:rsid w:val="00677FEA"/>
    <w:rsid w:val="00680368"/>
    <w:rsid w:val="00680CED"/>
    <w:rsid w:val="006811EC"/>
    <w:rsid w:val="00681226"/>
    <w:rsid w:val="0068122D"/>
    <w:rsid w:val="0068157D"/>
    <w:rsid w:val="00681812"/>
    <w:rsid w:val="00681A8F"/>
    <w:rsid w:val="00682316"/>
    <w:rsid w:val="00682353"/>
    <w:rsid w:val="00682557"/>
    <w:rsid w:val="00682949"/>
    <w:rsid w:val="00682A67"/>
    <w:rsid w:val="00682BDC"/>
    <w:rsid w:val="00682CB8"/>
    <w:rsid w:val="00682D28"/>
    <w:rsid w:val="00682E50"/>
    <w:rsid w:val="00682EE8"/>
    <w:rsid w:val="00683024"/>
    <w:rsid w:val="00683070"/>
    <w:rsid w:val="006832B5"/>
    <w:rsid w:val="00683397"/>
    <w:rsid w:val="0068388E"/>
    <w:rsid w:val="00683FB7"/>
    <w:rsid w:val="0068527A"/>
    <w:rsid w:val="0068538D"/>
    <w:rsid w:val="0068541B"/>
    <w:rsid w:val="0068548D"/>
    <w:rsid w:val="0068548E"/>
    <w:rsid w:val="006855C9"/>
    <w:rsid w:val="00685655"/>
    <w:rsid w:val="00685A12"/>
    <w:rsid w:val="00685BC4"/>
    <w:rsid w:val="00686075"/>
    <w:rsid w:val="006860DC"/>
    <w:rsid w:val="0068624E"/>
    <w:rsid w:val="006865F4"/>
    <w:rsid w:val="00686CDA"/>
    <w:rsid w:val="00687018"/>
    <w:rsid w:val="00690693"/>
    <w:rsid w:val="00690811"/>
    <w:rsid w:val="00690872"/>
    <w:rsid w:val="006908B3"/>
    <w:rsid w:val="006914F0"/>
    <w:rsid w:val="00691683"/>
    <w:rsid w:val="00691713"/>
    <w:rsid w:val="00691D5F"/>
    <w:rsid w:val="00692665"/>
    <w:rsid w:val="006926B1"/>
    <w:rsid w:val="006927CE"/>
    <w:rsid w:val="00692BE5"/>
    <w:rsid w:val="00692CFC"/>
    <w:rsid w:val="00692D70"/>
    <w:rsid w:val="0069309E"/>
    <w:rsid w:val="00693306"/>
    <w:rsid w:val="0069342E"/>
    <w:rsid w:val="00693437"/>
    <w:rsid w:val="006934A8"/>
    <w:rsid w:val="006934D9"/>
    <w:rsid w:val="00693661"/>
    <w:rsid w:val="006937B5"/>
    <w:rsid w:val="006938AE"/>
    <w:rsid w:val="00693C0F"/>
    <w:rsid w:val="00693E0B"/>
    <w:rsid w:val="00694114"/>
    <w:rsid w:val="006941C7"/>
    <w:rsid w:val="006943B9"/>
    <w:rsid w:val="00694843"/>
    <w:rsid w:val="00694AD7"/>
    <w:rsid w:val="00694BD7"/>
    <w:rsid w:val="00694CB7"/>
    <w:rsid w:val="0069551F"/>
    <w:rsid w:val="00695566"/>
    <w:rsid w:val="00695676"/>
    <w:rsid w:val="0069578A"/>
    <w:rsid w:val="00695792"/>
    <w:rsid w:val="00695C35"/>
    <w:rsid w:val="00695DE5"/>
    <w:rsid w:val="00695F3F"/>
    <w:rsid w:val="00696827"/>
    <w:rsid w:val="006968B1"/>
    <w:rsid w:val="006968CE"/>
    <w:rsid w:val="0069693C"/>
    <w:rsid w:val="00696D39"/>
    <w:rsid w:val="00697C99"/>
    <w:rsid w:val="00697D1D"/>
    <w:rsid w:val="00697D92"/>
    <w:rsid w:val="00697EC3"/>
    <w:rsid w:val="00697F47"/>
    <w:rsid w:val="00697FB4"/>
    <w:rsid w:val="006A05BC"/>
    <w:rsid w:val="006A05ED"/>
    <w:rsid w:val="006A0640"/>
    <w:rsid w:val="006A06B5"/>
    <w:rsid w:val="006A073F"/>
    <w:rsid w:val="006A0890"/>
    <w:rsid w:val="006A08CA"/>
    <w:rsid w:val="006A0B68"/>
    <w:rsid w:val="006A0B88"/>
    <w:rsid w:val="006A0BE8"/>
    <w:rsid w:val="006A0D18"/>
    <w:rsid w:val="006A0F52"/>
    <w:rsid w:val="006A1257"/>
    <w:rsid w:val="006A1409"/>
    <w:rsid w:val="006A15C5"/>
    <w:rsid w:val="006A17FE"/>
    <w:rsid w:val="006A1C57"/>
    <w:rsid w:val="006A1D28"/>
    <w:rsid w:val="006A1FD7"/>
    <w:rsid w:val="006A2268"/>
    <w:rsid w:val="006A2629"/>
    <w:rsid w:val="006A292F"/>
    <w:rsid w:val="006A2A6D"/>
    <w:rsid w:val="006A2BEB"/>
    <w:rsid w:val="006A2CC6"/>
    <w:rsid w:val="006A2DBD"/>
    <w:rsid w:val="006A2E42"/>
    <w:rsid w:val="006A30EB"/>
    <w:rsid w:val="006A325D"/>
    <w:rsid w:val="006A34B0"/>
    <w:rsid w:val="006A3954"/>
    <w:rsid w:val="006A3DD8"/>
    <w:rsid w:val="006A3EE1"/>
    <w:rsid w:val="006A43CA"/>
    <w:rsid w:val="006A4494"/>
    <w:rsid w:val="006A4529"/>
    <w:rsid w:val="006A4594"/>
    <w:rsid w:val="006A4636"/>
    <w:rsid w:val="006A4930"/>
    <w:rsid w:val="006A52CB"/>
    <w:rsid w:val="006A52D7"/>
    <w:rsid w:val="006A5678"/>
    <w:rsid w:val="006A5ADB"/>
    <w:rsid w:val="006A5B3B"/>
    <w:rsid w:val="006A5C16"/>
    <w:rsid w:val="006A5CF3"/>
    <w:rsid w:val="006A5D87"/>
    <w:rsid w:val="006A6300"/>
    <w:rsid w:val="006A68D8"/>
    <w:rsid w:val="006A6B04"/>
    <w:rsid w:val="006A6D8F"/>
    <w:rsid w:val="006A6DA3"/>
    <w:rsid w:val="006A7A42"/>
    <w:rsid w:val="006B0070"/>
    <w:rsid w:val="006B0147"/>
    <w:rsid w:val="006B0154"/>
    <w:rsid w:val="006B0410"/>
    <w:rsid w:val="006B0C1A"/>
    <w:rsid w:val="006B103D"/>
    <w:rsid w:val="006B127D"/>
    <w:rsid w:val="006B16D2"/>
    <w:rsid w:val="006B18BB"/>
    <w:rsid w:val="006B1E54"/>
    <w:rsid w:val="006B1FEF"/>
    <w:rsid w:val="006B25C8"/>
    <w:rsid w:val="006B27BF"/>
    <w:rsid w:val="006B2BC3"/>
    <w:rsid w:val="006B2C50"/>
    <w:rsid w:val="006B2EA0"/>
    <w:rsid w:val="006B324F"/>
    <w:rsid w:val="006B3293"/>
    <w:rsid w:val="006B33E7"/>
    <w:rsid w:val="006B340B"/>
    <w:rsid w:val="006B3B73"/>
    <w:rsid w:val="006B3BFE"/>
    <w:rsid w:val="006B3D33"/>
    <w:rsid w:val="006B3E71"/>
    <w:rsid w:val="006B3E89"/>
    <w:rsid w:val="006B3EA5"/>
    <w:rsid w:val="006B41F0"/>
    <w:rsid w:val="006B499E"/>
    <w:rsid w:val="006B58D1"/>
    <w:rsid w:val="006B621B"/>
    <w:rsid w:val="006B6905"/>
    <w:rsid w:val="006B6CC3"/>
    <w:rsid w:val="006B6D3F"/>
    <w:rsid w:val="006B739C"/>
    <w:rsid w:val="006B764E"/>
    <w:rsid w:val="006B787F"/>
    <w:rsid w:val="006B7908"/>
    <w:rsid w:val="006C002A"/>
    <w:rsid w:val="006C02D7"/>
    <w:rsid w:val="006C04C6"/>
    <w:rsid w:val="006C0507"/>
    <w:rsid w:val="006C064E"/>
    <w:rsid w:val="006C06DB"/>
    <w:rsid w:val="006C0842"/>
    <w:rsid w:val="006C1379"/>
    <w:rsid w:val="006C1442"/>
    <w:rsid w:val="006C17D8"/>
    <w:rsid w:val="006C1AD3"/>
    <w:rsid w:val="006C1C08"/>
    <w:rsid w:val="006C1C78"/>
    <w:rsid w:val="006C21EB"/>
    <w:rsid w:val="006C2528"/>
    <w:rsid w:val="006C254B"/>
    <w:rsid w:val="006C27D9"/>
    <w:rsid w:val="006C29B8"/>
    <w:rsid w:val="006C3431"/>
    <w:rsid w:val="006C372F"/>
    <w:rsid w:val="006C3C18"/>
    <w:rsid w:val="006C42A9"/>
    <w:rsid w:val="006C44B5"/>
    <w:rsid w:val="006C4A3A"/>
    <w:rsid w:val="006C4B5F"/>
    <w:rsid w:val="006C4D69"/>
    <w:rsid w:val="006C4F65"/>
    <w:rsid w:val="006C5525"/>
    <w:rsid w:val="006C55F3"/>
    <w:rsid w:val="006C5D2C"/>
    <w:rsid w:val="006C5EE2"/>
    <w:rsid w:val="006C5F53"/>
    <w:rsid w:val="006C641F"/>
    <w:rsid w:val="006C65F9"/>
    <w:rsid w:val="006C6606"/>
    <w:rsid w:val="006C6630"/>
    <w:rsid w:val="006C6644"/>
    <w:rsid w:val="006C6760"/>
    <w:rsid w:val="006C689B"/>
    <w:rsid w:val="006C6ED9"/>
    <w:rsid w:val="006C71DF"/>
    <w:rsid w:val="006C7341"/>
    <w:rsid w:val="006C7409"/>
    <w:rsid w:val="006C75E2"/>
    <w:rsid w:val="006D00CA"/>
    <w:rsid w:val="006D01A7"/>
    <w:rsid w:val="006D0519"/>
    <w:rsid w:val="006D07AB"/>
    <w:rsid w:val="006D083B"/>
    <w:rsid w:val="006D0993"/>
    <w:rsid w:val="006D0C30"/>
    <w:rsid w:val="006D0C44"/>
    <w:rsid w:val="006D0EC0"/>
    <w:rsid w:val="006D1099"/>
    <w:rsid w:val="006D1104"/>
    <w:rsid w:val="006D1784"/>
    <w:rsid w:val="006D188C"/>
    <w:rsid w:val="006D231F"/>
    <w:rsid w:val="006D24A4"/>
    <w:rsid w:val="006D29DE"/>
    <w:rsid w:val="006D30D2"/>
    <w:rsid w:val="006D42A3"/>
    <w:rsid w:val="006D489E"/>
    <w:rsid w:val="006D4CF5"/>
    <w:rsid w:val="006D5955"/>
    <w:rsid w:val="006D5974"/>
    <w:rsid w:val="006D5BD7"/>
    <w:rsid w:val="006D5FDD"/>
    <w:rsid w:val="006D64C0"/>
    <w:rsid w:val="006D6524"/>
    <w:rsid w:val="006D69B0"/>
    <w:rsid w:val="006D6B26"/>
    <w:rsid w:val="006D6C0D"/>
    <w:rsid w:val="006D6E63"/>
    <w:rsid w:val="006D73EC"/>
    <w:rsid w:val="006D7B55"/>
    <w:rsid w:val="006D7B84"/>
    <w:rsid w:val="006D7D42"/>
    <w:rsid w:val="006D7E07"/>
    <w:rsid w:val="006D7E8A"/>
    <w:rsid w:val="006E0038"/>
    <w:rsid w:val="006E01B5"/>
    <w:rsid w:val="006E03FB"/>
    <w:rsid w:val="006E06DD"/>
    <w:rsid w:val="006E0994"/>
    <w:rsid w:val="006E0EF3"/>
    <w:rsid w:val="006E17C6"/>
    <w:rsid w:val="006E1CE0"/>
    <w:rsid w:val="006E1F63"/>
    <w:rsid w:val="006E2151"/>
    <w:rsid w:val="006E21D2"/>
    <w:rsid w:val="006E2478"/>
    <w:rsid w:val="006E25AF"/>
    <w:rsid w:val="006E2766"/>
    <w:rsid w:val="006E2BD7"/>
    <w:rsid w:val="006E2E95"/>
    <w:rsid w:val="006E38C4"/>
    <w:rsid w:val="006E3C0C"/>
    <w:rsid w:val="006E4210"/>
    <w:rsid w:val="006E4584"/>
    <w:rsid w:val="006E46DA"/>
    <w:rsid w:val="006E4732"/>
    <w:rsid w:val="006E48A6"/>
    <w:rsid w:val="006E49E2"/>
    <w:rsid w:val="006E4AAB"/>
    <w:rsid w:val="006E4B66"/>
    <w:rsid w:val="006E4B8C"/>
    <w:rsid w:val="006E4DBA"/>
    <w:rsid w:val="006E5125"/>
    <w:rsid w:val="006E51F6"/>
    <w:rsid w:val="006E5CC6"/>
    <w:rsid w:val="006E5DB7"/>
    <w:rsid w:val="006E60CA"/>
    <w:rsid w:val="006E6132"/>
    <w:rsid w:val="006E6590"/>
    <w:rsid w:val="006E6996"/>
    <w:rsid w:val="006E699E"/>
    <w:rsid w:val="006E6A07"/>
    <w:rsid w:val="006E6A2B"/>
    <w:rsid w:val="006E6B83"/>
    <w:rsid w:val="006E6D6D"/>
    <w:rsid w:val="006E7155"/>
    <w:rsid w:val="006E737B"/>
    <w:rsid w:val="006E73CD"/>
    <w:rsid w:val="006E7580"/>
    <w:rsid w:val="006E7592"/>
    <w:rsid w:val="006E7E23"/>
    <w:rsid w:val="006E7E55"/>
    <w:rsid w:val="006F051E"/>
    <w:rsid w:val="006F054F"/>
    <w:rsid w:val="006F0B31"/>
    <w:rsid w:val="006F0E40"/>
    <w:rsid w:val="006F1145"/>
    <w:rsid w:val="006F124F"/>
    <w:rsid w:val="006F1627"/>
    <w:rsid w:val="006F1761"/>
    <w:rsid w:val="006F17CE"/>
    <w:rsid w:val="006F1ABD"/>
    <w:rsid w:val="006F1D0E"/>
    <w:rsid w:val="006F1F8E"/>
    <w:rsid w:val="006F2116"/>
    <w:rsid w:val="006F2143"/>
    <w:rsid w:val="006F21E3"/>
    <w:rsid w:val="006F231D"/>
    <w:rsid w:val="006F238D"/>
    <w:rsid w:val="006F2504"/>
    <w:rsid w:val="006F265A"/>
    <w:rsid w:val="006F265B"/>
    <w:rsid w:val="006F29E5"/>
    <w:rsid w:val="006F2D4C"/>
    <w:rsid w:val="006F2FFA"/>
    <w:rsid w:val="006F31D6"/>
    <w:rsid w:val="006F352C"/>
    <w:rsid w:val="006F3648"/>
    <w:rsid w:val="006F3A4F"/>
    <w:rsid w:val="006F3A84"/>
    <w:rsid w:val="006F3B12"/>
    <w:rsid w:val="006F3DEE"/>
    <w:rsid w:val="006F3EAE"/>
    <w:rsid w:val="006F47C2"/>
    <w:rsid w:val="006F49CC"/>
    <w:rsid w:val="006F4E1A"/>
    <w:rsid w:val="006F4F21"/>
    <w:rsid w:val="006F4FC6"/>
    <w:rsid w:val="006F56EA"/>
    <w:rsid w:val="006F5A60"/>
    <w:rsid w:val="006F620C"/>
    <w:rsid w:val="006F6302"/>
    <w:rsid w:val="006F6884"/>
    <w:rsid w:val="006F6A33"/>
    <w:rsid w:val="006F732A"/>
    <w:rsid w:val="006F7B18"/>
    <w:rsid w:val="006F7BBB"/>
    <w:rsid w:val="00700195"/>
    <w:rsid w:val="00700AE0"/>
    <w:rsid w:val="00700BB3"/>
    <w:rsid w:val="00700D87"/>
    <w:rsid w:val="00700DC5"/>
    <w:rsid w:val="00700DF4"/>
    <w:rsid w:val="0070107F"/>
    <w:rsid w:val="00701E82"/>
    <w:rsid w:val="00702371"/>
    <w:rsid w:val="00702728"/>
    <w:rsid w:val="0070287C"/>
    <w:rsid w:val="00702997"/>
    <w:rsid w:val="00702CCA"/>
    <w:rsid w:val="00702D7B"/>
    <w:rsid w:val="007030A9"/>
    <w:rsid w:val="007031AB"/>
    <w:rsid w:val="007032F7"/>
    <w:rsid w:val="00703471"/>
    <w:rsid w:val="0070374E"/>
    <w:rsid w:val="0070421E"/>
    <w:rsid w:val="0070448F"/>
    <w:rsid w:val="00704B18"/>
    <w:rsid w:val="00704D4F"/>
    <w:rsid w:val="00704E7F"/>
    <w:rsid w:val="0070592A"/>
    <w:rsid w:val="00705E32"/>
    <w:rsid w:val="00705F97"/>
    <w:rsid w:val="00706851"/>
    <w:rsid w:val="0070686A"/>
    <w:rsid w:val="00706AD0"/>
    <w:rsid w:val="00706AF5"/>
    <w:rsid w:val="00706D45"/>
    <w:rsid w:val="007070DA"/>
    <w:rsid w:val="00707258"/>
    <w:rsid w:val="007072C7"/>
    <w:rsid w:val="007077A7"/>
    <w:rsid w:val="00707DAF"/>
    <w:rsid w:val="00707EBB"/>
    <w:rsid w:val="00710091"/>
    <w:rsid w:val="00710137"/>
    <w:rsid w:val="00710352"/>
    <w:rsid w:val="00710513"/>
    <w:rsid w:val="00710B96"/>
    <w:rsid w:val="00710BB7"/>
    <w:rsid w:val="00710D73"/>
    <w:rsid w:val="00710EF4"/>
    <w:rsid w:val="00711047"/>
    <w:rsid w:val="00711089"/>
    <w:rsid w:val="007113C3"/>
    <w:rsid w:val="00711462"/>
    <w:rsid w:val="007116BE"/>
    <w:rsid w:val="00711F2A"/>
    <w:rsid w:val="00711FDB"/>
    <w:rsid w:val="007122F0"/>
    <w:rsid w:val="00712845"/>
    <w:rsid w:val="00712943"/>
    <w:rsid w:val="0071299D"/>
    <w:rsid w:val="00712A0C"/>
    <w:rsid w:val="00712A9F"/>
    <w:rsid w:val="0071317C"/>
    <w:rsid w:val="0071346A"/>
    <w:rsid w:val="00714B5E"/>
    <w:rsid w:val="00714FF8"/>
    <w:rsid w:val="007154CF"/>
    <w:rsid w:val="00716473"/>
    <w:rsid w:val="00716586"/>
    <w:rsid w:val="00716788"/>
    <w:rsid w:val="0071685D"/>
    <w:rsid w:val="00717162"/>
    <w:rsid w:val="00717AEE"/>
    <w:rsid w:val="00717C4D"/>
    <w:rsid w:val="00717CF2"/>
    <w:rsid w:val="007207E8"/>
    <w:rsid w:val="00720948"/>
    <w:rsid w:val="007209D9"/>
    <w:rsid w:val="00721601"/>
    <w:rsid w:val="00721A1C"/>
    <w:rsid w:val="00721D17"/>
    <w:rsid w:val="00721D88"/>
    <w:rsid w:val="007220E7"/>
    <w:rsid w:val="007225BA"/>
    <w:rsid w:val="007225FB"/>
    <w:rsid w:val="00722639"/>
    <w:rsid w:val="0072268F"/>
    <w:rsid w:val="0072280D"/>
    <w:rsid w:val="0072294C"/>
    <w:rsid w:val="00722A6C"/>
    <w:rsid w:val="00722A8C"/>
    <w:rsid w:val="00722C54"/>
    <w:rsid w:val="0072341B"/>
    <w:rsid w:val="00723590"/>
    <w:rsid w:val="00723740"/>
    <w:rsid w:val="00723946"/>
    <w:rsid w:val="00723981"/>
    <w:rsid w:val="00723C29"/>
    <w:rsid w:val="00724401"/>
    <w:rsid w:val="00724AD5"/>
    <w:rsid w:val="00725324"/>
    <w:rsid w:val="00725E9B"/>
    <w:rsid w:val="00726C45"/>
    <w:rsid w:val="00726E3A"/>
    <w:rsid w:val="0072738A"/>
    <w:rsid w:val="007277BE"/>
    <w:rsid w:val="00727863"/>
    <w:rsid w:val="00727950"/>
    <w:rsid w:val="00727C0A"/>
    <w:rsid w:val="00730257"/>
    <w:rsid w:val="007303CC"/>
    <w:rsid w:val="007304BF"/>
    <w:rsid w:val="00730589"/>
    <w:rsid w:val="00730983"/>
    <w:rsid w:val="00730A80"/>
    <w:rsid w:val="00730D57"/>
    <w:rsid w:val="007310C0"/>
    <w:rsid w:val="00731EC6"/>
    <w:rsid w:val="007322F2"/>
    <w:rsid w:val="007323E6"/>
    <w:rsid w:val="0073242A"/>
    <w:rsid w:val="0073290E"/>
    <w:rsid w:val="00732B71"/>
    <w:rsid w:val="0073382B"/>
    <w:rsid w:val="0073387A"/>
    <w:rsid w:val="007338AB"/>
    <w:rsid w:val="007338F7"/>
    <w:rsid w:val="00733C74"/>
    <w:rsid w:val="007344DB"/>
    <w:rsid w:val="00734534"/>
    <w:rsid w:val="00734BD8"/>
    <w:rsid w:val="00734F0F"/>
    <w:rsid w:val="00735063"/>
    <w:rsid w:val="007356E0"/>
    <w:rsid w:val="007359B5"/>
    <w:rsid w:val="00735A42"/>
    <w:rsid w:val="00735C92"/>
    <w:rsid w:val="00735EB9"/>
    <w:rsid w:val="00736F97"/>
    <w:rsid w:val="00737295"/>
    <w:rsid w:val="007375B6"/>
    <w:rsid w:val="0073781B"/>
    <w:rsid w:val="00737966"/>
    <w:rsid w:val="007379CC"/>
    <w:rsid w:val="00737AB6"/>
    <w:rsid w:val="00740054"/>
    <w:rsid w:val="007406B4"/>
    <w:rsid w:val="007407C5"/>
    <w:rsid w:val="00740942"/>
    <w:rsid w:val="00740D58"/>
    <w:rsid w:val="00741037"/>
    <w:rsid w:val="0074124A"/>
    <w:rsid w:val="00741CBB"/>
    <w:rsid w:val="00741DA8"/>
    <w:rsid w:val="00741E16"/>
    <w:rsid w:val="00742A31"/>
    <w:rsid w:val="0074354A"/>
    <w:rsid w:val="007435C4"/>
    <w:rsid w:val="0074366E"/>
    <w:rsid w:val="007437F8"/>
    <w:rsid w:val="00743DDA"/>
    <w:rsid w:val="00744404"/>
    <w:rsid w:val="007445EF"/>
    <w:rsid w:val="00744A72"/>
    <w:rsid w:val="00744F4E"/>
    <w:rsid w:val="00745040"/>
    <w:rsid w:val="00745F6C"/>
    <w:rsid w:val="007460DB"/>
    <w:rsid w:val="007461EB"/>
    <w:rsid w:val="007466D6"/>
    <w:rsid w:val="00746BDF"/>
    <w:rsid w:val="0074777B"/>
    <w:rsid w:val="0074787A"/>
    <w:rsid w:val="00747FBD"/>
    <w:rsid w:val="007502B3"/>
    <w:rsid w:val="007504DD"/>
    <w:rsid w:val="00750557"/>
    <w:rsid w:val="00750B19"/>
    <w:rsid w:val="00750BF1"/>
    <w:rsid w:val="00750C07"/>
    <w:rsid w:val="00750EA3"/>
    <w:rsid w:val="00751037"/>
    <w:rsid w:val="007510D7"/>
    <w:rsid w:val="00751C2F"/>
    <w:rsid w:val="00751E57"/>
    <w:rsid w:val="0075227B"/>
    <w:rsid w:val="00752481"/>
    <w:rsid w:val="0075255B"/>
    <w:rsid w:val="00752913"/>
    <w:rsid w:val="00752A96"/>
    <w:rsid w:val="00752B78"/>
    <w:rsid w:val="00752C78"/>
    <w:rsid w:val="00752DEA"/>
    <w:rsid w:val="00753A6D"/>
    <w:rsid w:val="00753E17"/>
    <w:rsid w:val="00754228"/>
    <w:rsid w:val="007544DE"/>
    <w:rsid w:val="00754711"/>
    <w:rsid w:val="0075481C"/>
    <w:rsid w:val="00754884"/>
    <w:rsid w:val="007550C3"/>
    <w:rsid w:val="007554F2"/>
    <w:rsid w:val="007555CF"/>
    <w:rsid w:val="007558F9"/>
    <w:rsid w:val="00755981"/>
    <w:rsid w:val="00755E66"/>
    <w:rsid w:val="007560A5"/>
    <w:rsid w:val="0075627C"/>
    <w:rsid w:val="0075630D"/>
    <w:rsid w:val="0075699E"/>
    <w:rsid w:val="00756EDB"/>
    <w:rsid w:val="007577B9"/>
    <w:rsid w:val="00757B29"/>
    <w:rsid w:val="00757EE4"/>
    <w:rsid w:val="00757FC5"/>
    <w:rsid w:val="0076049D"/>
    <w:rsid w:val="00760804"/>
    <w:rsid w:val="00761305"/>
    <w:rsid w:val="007613BD"/>
    <w:rsid w:val="00761697"/>
    <w:rsid w:val="0076173D"/>
    <w:rsid w:val="00761DD3"/>
    <w:rsid w:val="00762345"/>
    <w:rsid w:val="0076256F"/>
    <w:rsid w:val="007628AA"/>
    <w:rsid w:val="00762A6D"/>
    <w:rsid w:val="0076342D"/>
    <w:rsid w:val="00763604"/>
    <w:rsid w:val="007636D3"/>
    <w:rsid w:val="00763839"/>
    <w:rsid w:val="00763C51"/>
    <w:rsid w:val="00763D25"/>
    <w:rsid w:val="00764148"/>
    <w:rsid w:val="0076485C"/>
    <w:rsid w:val="007648D0"/>
    <w:rsid w:val="00764C41"/>
    <w:rsid w:val="00764DB4"/>
    <w:rsid w:val="00765C5F"/>
    <w:rsid w:val="00765DC8"/>
    <w:rsid w:val="00765E2F"/>
    <w:rsid w:val="0076653E"/>
    <w:rsid w:val="00766930"/>
    <w:rsid w:val="00766AEF"/>
    <w:rsid w:val="0076713B"/>
    <w:rsid w:val="00767180"/>
    <w:rsid w:val="0076736D"/>
    <w:rsid w:val="00767771"/>
    <w:rsid w:val="0077021B"/>
    <w:rsid w:val="0077027E"/>
    <w:rsid w:val="00770CC6"/>
    <w:rsid w:val="00770DD9"/>
    <w:rsid w:val="00770E81"/>
    <w:rsid w:val="007710C8"/>
    <w:rsid w:val="0077131C"/>
    <w:rsid w:val="0077136C"/>
    <w:rsid w:val="00771690"/>
    <w:rsid w:val="00771708"/>
    <w:rsid w:val="007718E9"/>
    <w:rsid w:val="00772096"/>
    <w:rsid w:val="00772DED"/>
    <w:rsid w:val="00772F07"/>
    <w:rsid w:val="00773742"/>
    <w:rsid w:val="00773B16"/>
    <w:rsid w:val="007740D3"/>
    <w:rsid w:val="00774C92"/>
    <w:rsid w:val="00774F6D"/>
    <w:rsid w:val="007750F7"/>
    <w:rsid w:val="00775137"/>
    <w:rsid w:val="00775733"/>
    <w:rsid w:val="007757C9"/>
    <w:rsid w:val="00775B0B"/>
    <w:rsid w:val="00775BE0"/>
    <w:rsid w:val="00775C86"/>
    <w:rsid w:val="00775D73"/>
    <w:rsid w:val="00775E76"/>
    <w:rsid w:val="00776097"/>
    <w:rsid w:val="0077627F"/>
    <w:rsid w:val="0077636E"/>
    <w:rsid w:val="00776525"/>
    <w:rsid w:val="00776ABB"/>
    <w:rsid w:val="00776DAB"/>
    <w:rsid w:val="00776F65"/>
    <w:rsid w:val="00777041"/>
    <w:rsid w:val="0077722F"/>
    <w:rsid w:val="007779C9"/>
    <w:rsid w:val="00777ABC"/>
    <w:rsid w:val="00777F17"/>
    <w:rsid w:val="00780229"/>
    <w:rsid w:val="00780419"/>
    <w:rsid w:val="007805A5"/>
    <w:rsid w:val="007806EA"/>
    <w:rsid w:val="0078083E"/>
    <w:rsid w:val="007808DA"/>
    <w:rsid w:val="00780A8B"/>
    <w:rsid w:val="00781661"/>
    <w:rsid w:val="00781674"/>
    <w:rsid w:val="007816C8"/>
    <w:rsid w:val="00781DA1"/>
    <w:rsid w:val="0078271A"/>
    <w:rsid w:val="00782C46"/>
    <w:rsid w:val="0078327F"/>
    <w:rsid w:val="007832F1"/>
    <w:rsid w:val="0078346D"/>
    <w:rsid w:val="00783632"/>
    <w:rsid w:val="0078395D"/>
    <w:rsid w:val="00783B04"/>
    <w:rsid w:val="00783BCA"/>
    <w:rsid w:val="00783D31"/>
    <w:rsid w:val="00783E25"/>
    <w:rsid w:val="00783EF2"/>
    <w:rsid w:val="00783F6E"/>
    <w:rsid w:val="007840D8"/>
    <w:rsid w:val="007841D2"/>
    <w:rsid w:val="007845A4"/>
    <w:rsid w:val="0078467C"/>
    <w:rsid w:val="00784863"/>
    <w:rsid w:val="00784C3B"/>
    <w:rsid w:val="00784C6E"/>
    <w:rsid w:val="00785087"/>
    <w:rsid w:val="00785534"/>
    <w:rsid w:val="00785891"/>
    <w:rsid w:val="00785C18"/>
    <w:rsid w:val="00786022"/>
    <w:rsid w:val="00786081"/>
    <w:rsid w:val="00786BA3"/>
    <w:rsid w:val="0078725D"/>
    <w:rsid w:val="007874BF"/>
    <w:rsid w:val="007874FC"/>
    <w:rsid w:val="0078756A"/>
    <w:rsid w:val="007876BA"/>
    <w:rsid w:val="007878DA"/>
    <w:rsid w:val="00787EBD"/>
    <w:rsid w:val="00787F9C"/>
    <w:rsid w:val="00787FE4"/>
    <w:rsid w:val="007901F1"/>
    <w:rsid w:val="0079036A"/>
    <w:rsid w:val="0079045E"/>
    <w:rsid w:val="00790738"/>
    <w:rsid w:val="00790B66"/>
    <w:rsid w:val="007910C7"/>
    <w:rsid w:val="00791970"/>
    <w:rsid w:val="00791ADB"/>
    <w:rsid w:val="00791E08"/>
    <w:rsid w:val="00791F41"/>
    <w:rsid w:val="00792650"/>
    <w:rsid w:val="007928F4"/>
    <w:rsid w:val="007930EE"/>
    <w:rsid w:val="0079358C"/>
    <w:rsid w:val="00793926"/>
    <w:rsid w:val="007939C8"/>
    <w:rsid w:val="00794C89"/>
    <w:rsid w:val="00794DCD"/>
    <w:rsid w:val="00795AFF"/>
    <w:rsid w:val="00795D84"/>
    <w:rsid w:val="00796060"/>
    <w:rsid w:val="007961A9"/>
    <w:rsid w:val="0079623F"/>
    <w:rsid w:val="00796504"/>
    <w:rsid w:val="0079697C"/>
    <w:rsid w:val="00796B58"/>
    <w:rsid w:val="00796BB5"/>
    <w:rsid w:val="00796CB7"/>
    <w:rsid w:val="0079783B"/>
    <w:rsid w:val="00797A98"/>
    <w:rsid w:val="00797D11"/>
    <w:rsid w:val="00797E46"/>
    <w:rsid w:val="007A0B0D"/>
    <w:rsid w:val="007A0B88"/>
    <w:rsid w:val="007A0F1F"/>
    <w:rsid w:val="007A0F58"/>
    <w:rsid w:val="007A0FEA"/>
    <w:rsid w:val="007A17EC"/>
    <w:rsid w:val="007A17FF"/>
    <w:rsid w:val="007A182F"/>
    <w:rsid w:val="007A1B40"/>
    <w:rsid w:val="007A1C34"/>
    <w:rsid w:val="007A1E0C"/>
    <w:rsid w:val="007A1E12"/>
    <w:rsid w:val="007A2516"/>
    <w:rsid w:val="007A268F"/>
    <w:rsid w:val="007A2B33"/>
    <w:rsid w:val="007A2F49"/>
    <w:rsid w:val="007A38ED"/>
    <w:rsid w:val="007A3BA0"/>
    <w:rsid w:val="007A3FC7"/>
    <w:rsid w:val="007A4521"/>
    <w:rsid w:val="007A4EB6"/>
    <w:rsid w:val="007A5373"/>
    <w:rsid w:val="007A6062"/>
    <w:rsid w:val="007A6252"/>
    <w:rsid w:val="007A6259"/>
    <w:rsid w:val="007A62A8"/>
    <w:rsid w:val="007A6522"/>
    <w:rsid w:val="007A67D8"/>
    <w:rsid w:val="007A6863"/>
    <w:rsid w:val="007A716C"/>
    <w:rsid w:val="007A71D0"/>
    <w:rsid w:val="007A7292"/>
    <w:rsid w:val="007A74F0"/>
    <w:rsid w:val="007A77C0"/>
    <w:rsid w:val="007A788C"/>
    <w:rsid w:val="007A7CE5"/>
    <w:rsid w:val="007B00D9"/>
    <w:rsid w:val="007B0268"/>
    <w:rsid w:val="007B02C5"/>
    <w:rsid w:val="007B06AA"/>
    <w:rsid w:val="007B0BA6"/>
    <w:rsid w:val="007B0C0F"/>
    <w:rsid w:val="007B13EA"/>
    <w:rsid w:val="007B1732"/>
    <w:rsid w:val="007B174B"/>
    <w:rsid w:val="007B1A7E"/>
    <w:rsid w:val="007B1AC1"/>
    <w:rsid w:val="007B1ADD"/>
    <w:rsid w:val="007B20AA"/>
    <w:rsid w:val="007B2211"/>
    <w:rsid w:val="007B28D3"/>
    <w:rsid w:val="007B2902"/>
    <w:rsid w:val="007B29A5"/>
    <w:rsid w:val="007B2CB0"/>
    <w:rsid w:val="007B365A"/>
    <w:rsid w:val="007B3762"/>
    <w:rsid w:val="007B3766"/>
    <w:rsid w:val="007B37F7"/>
    <w:rsid w:val="007B3B2A"/>
    <w:rsid w:val="007B3C5B"/>
    <w:rsid w:val="007B40FB"/>
    <w:rsid w:val="007B42CB"/>
    <w:rsid w:val="007B4646"/>
    <w:rsid w:val="007B4AFB"/>
    <w:rsid w:val="007B55D6"/>
    <w:rsid w:val="007B5DD1"/>
    <w:rsid w:val="007B6036"/>
    <w:rsid w:val="007B61D6"/>
    <w:rsid w:val="007B63A0"/>
    <w:rsid w:val="007B68C2"/>
    <w:rsid w:val="007B6973"/>
    <w:rsid w:val="007B699E"/>
    <w:rsid w:val="007B6D23"/>
    <w:rsid w:val="007B6D79"/>
    <w:rsid w:val="007B6E2A"/>
    <w:rsid w:val="007B70AD"/>
    <w:rsid w:val="007B76B9"/>
    <w:rsid w:val="007B7879"/>
    <w:rsid w:val="007B78D1"/>
    <w:rsid w:val="007B7AD5"/>
    <w:rsid w:val="007B7EC7"/>
    <w:rsid w:val="007C015B"/>
    <w:rsid w:val="007C02C5"/>
    <w:rsid w:val="007C053B"/>
    <w:rsid w:val="007C159B"/>
    <w:rsid w:val="007C1855"/>
    <w:rsid w:val="007C18D8"/>
    <w:rsid w:val="007C1918"/>
    <w:rsid w:val="007C1CB1"/>
    <w:rsid w:val="007C1DD4"/>
    <w:rsid w:val="007C25B5"/>
    <w:rsid w:val="007C2789"/>
    <w:rsid w:val="007C2B70"/>
    <w:rsid w:val="007C2DE1"/>
    <w:rsid w:val="007C2E3A"/>
    <w:rsid w:val="007C335F"/>
    <w:rsid w:val="007C353D"/>
    <w:rsid w:val="007C396E"/>
    <w:rsid w:val="007C3975"/>
    <w:rsid w:val="007C4608"/>
    <w:rsid w:val="007C48E6"/>
    <w:rsid w:val="007C4A68"/>
    <w:rsid w:val="007C5887"/>
    <w:rsid w:val="007C58DA"/>
    <w:rsid w:val="007C5ECC"/>
    <w:rsid w:val="007C60A2"/>
    <w:rsid w:val="007C60C0"/>
    <w:rsid w:val="007C6910"/>
    <w:rsid w:val="007C6C72"/>
    <w:rsid w:val="007C6F16"/>
    <w:rsid w:val="007C72AD"/>
    <w:rsid w:val="007C76A8"/>
    <w:rsid w:val="007C795D"/>
    <w:rsid w:val="007C7BF9"/>
    <w:rsid w:val="007C7C9E"/>
    <w:rsid w:val="007C7DA5"/>
    <w:rsid w:val="007D0042"/>
    <w:rsid w:val="007D0203"/>
    <w:rsid w:val="007D0632"/>
    <w:rsid w:val="007D0674"/>
    <w:rsid w:val="007D068A"/>
    <w:rsid w:val="007D0A49"/>
    <w:rsid w:val="007D0B9E"/>
    <w:rsid w:val="007D0F45"/>
    <w:rsid w:val="007D1DEA"/>
    <w:rsid w:val="007D227E"/>
    <w:rsid w:val="007D232D"/>
    <w:rsid w:val="007D2C06"/>
    <w:rsid w:val="007D2FED"/>
    <w:rsid w:val="007D3573"/>
    <w:rsid w:val="007D38A9"/>
    <w:rsid w:val="007D3943"/>
    <w:rsid w:val="007D3A2B"/>
    <w:rsid w:val="007D3C12"/>
    <w:rsid w:val="007D3E40"/>
    <w:rsid w:val="007D3E81"/>
    <w:rsid w:val="007D4436"/>
    <w:rsid w:val="007D4501"/>
    <w:rsid w:val="007D4537"/>
    <w:rsid w:val="007D4B3A"/>
    <w:rsid w:val="007D50AD"/>
    <w:rsid w:val="007D61CE"/>
    <w:rsid w:val="007D649B"/>
    <w:rsid w:val="007D65A7"/>
    <w:rsid w:val="007D6709"/>
    <w:rsid w:val="007D6927"/>
    <w:rsid w:val="007D69A5"/>
    <w:rsid w:val="007D6C38"/>
    <w:rsid w:val="007D6D52"/>
    <w:rsid w:val="007D7234"/>
    <w:rsid w:val="007D782B"/>
    <w:rsid w:val="007D7C3D"/>
    <w:rsid w:val="007E0C53"/>
    <w:rsid w:val="007E0DB5"/>
    <w:rsid w:val="007E0DC6"/>
    <w:rsid w:val="007E0F91"/>
    <w:rsid w:val="007E1371"/>
    <w:rsid w:val="007E1A8A"/>
    <w:rsid w:val="007E2FA1"/>
    <w:rsid w:val="007E31F6"/>
    <w:rsid w:val="007E33D2"/>
    <w:rsid w:val="007E342C"/>
    <w:rsid w:val="007E37B2"/>
    <w:rsid w:val="007E38C8"/>
    <w:rsid w:val="007E38D8"/>
    <w:rsid w:val="007E3908"/>
    <w:rsid w:val="007E434E"/>
    <w:rsid w:val="007E4551"/>
    <w:rsid w:val="007E4D9B"/>
    <w:rsid w:val="007E4EEF"/>
    <w:rsid w:val="007E4EF3"/>
    <w:rsid w:val="007E533C"/>
    <w:rsid w:val="007E59A8"/>
    <w:rsid w:val="007E5CFD"/>
    <w:rsid w:val="007E5F7A"/>
    <w:rsid w:val="007E60BB"/>
    <w:rsid w:val="007E6302"/>
    <w:rsid w:val="007E6A5A"/>
    <w:rsid w:val="007E6A64"/>
    <w:rsid w:val="007E6E74"/>
    <w:rsid w:val="007E6F5C"/>
    <w:rsid w:val="007E703E"/>
    <w:rsid w:val="007E71B6"/>
    <w:rsid w:val="007E73F3"/>
    <w:rsid w:val="007E77E5"/>
    <w:rsid w:val="007E7B27"/>
    <w:rsid w:val="007E7C03"/>
    <w:rsid w:val="007E7C34"/>
    <w:rsid w:val="007E7D37"/>
    <w:rsid w:val="007F00E4"/>
    <w:rsid w:val="007F01C5"/>
    <w:rsid w:val="007F038C"/>
    <w:rsid w:val="007F05B1"/>
    <w:rsid w:val="007F06D4"/>
    <w:rsid w:val="007F0890"/>
    <w:rsid w:val="007F0A4A"/>
    <w:rsid w:val="007F0A4E"/>
    <w:rsid w:val="007F0EEA"/>
    <w:rsid w:val="007F12FD"/>
    <w:rsid w:val="007F1635"/>
    <w:rsid w:val="007F1939"/>
    <w:rsid w:val="007F1AD0"/>
    <w:rsid w:val="007F1B5C"/>
    <w:rsid w:val="007F221D"/>
    <w:rsid w:val="007F229A"/>
    <w:rsid w:val="007F3425"/>
    <w:rsid w:val="007F3498"/>
    <w:rsid w:val="007F351E"/>
    <w:rsid w:val="007F377E"/>
    <w:rsid w:val="007F3922"/>
    <w:rsid w:val="007F3AC8"/>
    <w:rsid w:val="007F3FC8"/>
    <w:rsid w:val="007F4064"/>
    <w:rsid w:val="007F44E8"/>
    <w:rsid w:val="007F459A"/>
    <w:rsid w:val="007F46D7"/>
    <w:rsid w:val="007F4942"/>
    <w:rsid w:val="007F4DBD"/>
    <w:rsid w:val="007F50F7"/>
    <w:rsid w:val="007F56FE"/>
    <w:rsid w:val="007F71C3"/>
    <w:rsid w:val="007F752B"/>
    <w:rsid w:val="007F75CF"/>
    <w:rsid w:val="007F76D7"/>
    <w:rsid w:val="007F7B48"/>
    <w:rsid w:val="007F7CD0"/>
    <w:rsid w:val="007F7E97"/>
    <w:rsid w:val="008004BE"/>
    <w:rsid w:val="00800503"/>
    <w:rsid w:val="008006A1"/>
    <w:rsid w:val="0080086F"/>
    <w:rsid w:val="00800889"/>
    <w:rsid w:val="008009F0"/>
    <w:rsid w:val="00800A23"/>
    <w:rsid w:val="00800D2D"/>
    <w:rsid w:val="00800F2B"/>
    <w:rsid w:val="00801053"/>
    <w:rsid w:val="00801236"/>
    <w:rsid w:val="00801DBF"/>
    <w:rsid w:val="00801E86"/>
    <w:rsid w:val="00801EE6"/>
    <w:rsid w:val="00801F57"/>
    <w:rsid w:val="00802052"/>
    <w:rsid w:val="00802139"/>
    <w:rsid w:val="0080249F"/>
    <w:rsid w:val="0080273A"/>
    <w:rsid w:val="00802ABD"/>
    <w:rsid w:val="00802B11"/>
    <w:rsid w:val="00802FB3"/>
    <w:rsid w:val="0080306A"/>
    <w:rsid w:val="00803C38"/>
    <w:rsid w:val="00803FA1"/>
    <w:rsid w:val="0080415E"/>
    <w:rsid w:val="0080417A"/>
    <w:rsid w:val="0080453C"/>
    <w:rsid w:val="0080462F"/>
    <w:rsid w:val="00804961"/>
    <w:rsid w:val="00804DD8"/>
    <w:rsid w:val="00804E4E"/>
    <w:rsid w:val="00804FA7"/>
    <w:rsid w:val="008050E3"/>
    <w:rsid w:val="00805677"/>
    <w:rsid w:val="0080568B"/>
    <w:rsid w:val="008058AC"/>
    <w:rsid w:val="008059DB"/>
    <w:rsid w:val="00805B2B"/>
    <w:rsid w:val="00805BC0"/>
    <w:rsid w:val="00805CF1"/>
    <w:rsid w:val="008062CA"/>
    <w:rsid w:val="00806655"/>
    <w:rsid w:val="008069F3"/>
    <w:rsid w:val="00806CF9"/>
    <w:rsid w:val="00806F8B"/>
    <w:rsid w:val="008076B0"/>
    <w:rsid w:val="00807878"/>
    <w:rsid w:val="00807938"/>
    <w:rsid w:val="00807F30"/>
    <w:rsid w:val="00807F92"/>
    <w:rsid w:val="0081000B"/>
    <w:rsid w:val="008101F7"/>
    <w:rsid w:val="0081020B"/>
    <w:rsid w:val="008108E8"/>
    <w:rsid w:val="0081116E"/>
    <w:rsid w:val="008118B9"/>
    <w:rsid w:val="00811B3F"/>
    <w:rsid w:val="00811D09"/>
    <w:rsid w:val="00811DA3"/>
    <w:rsid w:val="00811DB8"/>
    <w:rsid w:val="00812422"/>
    <w:rsid w:val="008126D7"/>
    <w:rsid w:val="00812827"/>
    <w:rsid w:val="00812CDC"/>
    <w:rsid w:val="0081322D"/>
    <w:rsid w:val="0081373E"/>
    <w:rsid w:val="008137F3"/>
    <w:rsid w:val="00813ABF"/>
    <w:rsid w:val="00813EAD"/>
    <w:rsid w:val="008142F6"/>
    <w:rsid w:val="00814528"/>
    <w:rsid w:val="00814617"/>
    <w:rsid w:val="00814F31"/>
    <w:rsid w:val="00814FD6"/>
    <w:rsid w:val="0081507D"/>
    <w:rsid w:val="008150F8"/>
    <w:rsid w:val="0081513A"/>
    <w:rsid w:val="00815FBF"/>
    <w:rsid w:val="008161A8"/>
    <w:rsid w:val="008163E0"/>
    <w:rsid w:val="00817432"/>
    <w:rsid w:val="00817ADB"/>
    <w:rsid w:val="00817B5C"/>
    <w:rsid w:val="00817F10"/>
    <w:rsid w:val="00817F38"/>
    <w:rsid w:val="0082049D"/>
    <w:rsid w:val="0082056E"/>
    <w:rsid w:val="00820650"/>
    <w:rsid w:val="00820CC3"/>
    <w:rsid w:val="00820F9A"/>
    <w:rsid w:val="008211A9"/>
    <w:rsid w:val="0082196E"/>
    <w:rsid w:val="00821B89"/>
    <w:rsid w:val="00821BC4"/>
    <w:rsid w:val="00821C38"/>
    <w:rsid w:val="008221AF"/>
    <w:rsid w:val="00822480"/>
    <w:rsid w:val="008224A8"/>
    <w:rsid w:val="008224C0"/>
    <w:rsid w:val="008225A0"/>
    <w:rsid w:val="00822660"/>
    <w:rsid w:val="00822DE0"/>
    <w:rsid w:val="0082305B"/>
    <w:rsid w:val="00823392"/>
    <w:rsid w:val="008234A0"/>
    <w:rsid w:val="00823F37"/>
    <w:rsid w:val="008240FA"/>
    <w:rsid w:val="0082417B"/>
    <w:rsid w:val="008244E7"/>
    <w:rsid w:val="00824508"/>
    <w:rsid w:val="008245C7"/>
    <w:rsid w:val="008245E0"/>
    <w:rsid w:val="0082496A"/>
    <w:rsid w:val="00824A47"/>
    <w:rsid w:val="00824BEE"/>
    <w:rsid w:val="00824CA9"/>
    <w:rsid w:val="00824E47"/>
    <w:rsid w:val="00824F97"/>
    <w:rsid w:val="008250B0"/>
    <w:rsid w:val="00825549"/>
    <w:rsid w:val="00825849"/>
    <w:rsid w:val="00825C23"/>
    <w:rsid w:val="008260E7"/>
    <w:rsid w:val="00826372"/>
    <w:rsid w:val="008263B6"/>
    <w:rsid w:val="00826911"/>
    <w:rsid w:val="008270EB"/>
    <w:rsid w:val="00827266"/>
    <w:rsid w:val="008272FD"/>
    <w:rsid w:val="00827533"/>
    <w:rsid w:val="00827543"/>
    <w:rsid w:val="008276FF"/>
    <w:rsid w:val="0083030D"/>
    <w:rsid w:val="0083067D"/>
    <w:rsid w:val="008311B9"/>
    <w:rsid w:val="0083125D"/>
    <w:rsid w:val="008318AB"/>
    <w:rsid w:val="00831A8E"/>
    <w:rsid w:val="0083244C"/>
    <w:rsid w:val="0083292D"/>
    <w:rsid w:val="00832B60"/>
    <w:rsid w:val="0083307C"/>
    <w:rsid w:val="0083363A"/>
    <w:rsid w:val="00833F1E"/>
    <w:rsid w:val="00834110"/>
    <w:rsid w:val="0083413B"/>
    <w:rsid w:val="008344E9"/>
    <w:rsid w:val="00834705"/>
    <w:rsid w:val="00834886"/>
    <w:rsid w:val="008352E6"/>
    <w:rsid w:val="00835C3F"/>
    <w:rsid w:val="00836299"/>
    <w:rsid w:val="008365AF"/>
    <w:rsid w:val="008365D8"/>
    <w:rsid w:val="008367AC"/>
    <w:rsid w:val="00836E02"/>
    <w:rsid w:val="00837881"/>
    <w:rsid w:val="008378C2"/>
    <w:rsid w:val="00837A65"/>
    <w:rsid w:val="00837DE9"/>
    <w:rsid w:val="00840669"/>
    <w:rsid w:val="00842026"/>
    <w:rsid w:val="00842045"/>
    <w:rsid w:val="008421DD"/>
    <w:rsid w:val="00842596"/>
    <w:rsid w:val="00842D85"/>
    <w:rsid w:val="008430A1"/>
    <w:rsid w:val="008433A3"/>
    <w:rsid w:val="00843C01"/>
    <w:rsid w:val="00843FD9"/>
    <w:rsid w:val="008440D9"/>
    <w:rsid w:val="008445BC"/>
    <w:rsid w:val="00844CDE"/>
    <w:rsid w:val="00844E76"/>
    <w:rsid w:val="00844E91"/>
    <w:rsid w:val="00844ECC"/>
    <w:rsid w:val="00844ECE"/>
    <w:rsid w:val="0084570E"/>
    <w:rsid w:val="0084581F"/>
    <w:rsid w:val="00845A69"/>
    <w:rsid w:val="00845C04"/>
    <w:rsid w:val="008461CF"/>
    <w:rsid w:val="00846914"/>
    <w:rsid w:val="00846A90"/>
    <w:rsid w:val="00846FFE"/>
    <w:rsid w:val="00847310"/>
    <w:rsid w:val="0084748E"/>
    <w:rsid w:val="008477C9"/>
    <w:rsid w:val="00847979"/>
    <w:rsid w:val="008479FB"/>
    <w:rsid w:val="00847AC0"/>
    <w:rsid w:val="00847D94"/>
    <w:rsid w:val="008500E7"/>
    <w:rsid w:val="00850110"/>
    <w:rsid w:val="00850114"/>
    <w:rsid w:val="00850F9F"/>
    <w:rsid w:val="008510ED"/>
    <w:rsid w:val="0085122C"/>
    <w:rsid w:val="00851946"/>
    <w:rsid w:val="008520B1"/>
    <w:rsid w:val="008520E6"/>
    <w:rsid w:val="0085246B"/>
    <w:rsid w:val="008526B7"/>
    <w:rsid w:val="00852786"/>
    <w:rsid w:val="00852C2E"/>
    <w:rsid w:val="008530D8"/>
    <w:rsid w:val="0085363B"/>
    <w:rsid w:val="00853765"/>
    <w:rsid w:val="008537E6"/>
    <w:rsid w:val="00853B5A"/>
    <w:rsid w:val="00853B77"/>
    <w:rsid w:val="00853D00"/>
    <w:rsid w:val="00853DCA"/>
    <w:rsid w:val="00853DE3"/>
    <w:rsid w:val="00853DE8"/>
    <w:rsid w:val="00854008"/>
    <w:rsid w:val="008540CC"/>
    <w:rsid w:val="0085415E"/>
    <w:rsid w:val="00854F89"/>
    <w:rsid w:val="00855437"/>
    <w:rsid w:val="00856205"/>
    <w:rsid w:val="008564D3"/>
    <w:rsid w:val="0085658C"/>
    <w:rsid w:val="00856A7E"/>
    <w:rsid w:val="00856EF9"/>
    <w:rsid w:val="00856F44"/>
    <w:rsid w:val="0085722D"/>
    <w:rsid w:val="008573EC"/>
    <w:rsid w:val="00857411"/>
    <w:rsid w:val="008578C5"/>
    <w:rsid w:val="00857D1D"/>
    <w:rsid w:val="008600DB"/>
    <w:rsid w:val="008604DD"/>
    <w:rsid w:val="008613E0"/>
    <w:rsid w:val="00861418"/>
    <w:rsid w:val="00861724"/>
    <w:rsid w:val="008618B5"/>
    <w:rsid w:val="008619A3"/>
    <w:rsid w:val="00861E0B"/>
    <w:rsid w:val="00861F2D"/>
    <w:rsid w:val="00862253"/>
    <w:rsid w:val="00862528"/>
    <w:rsid w:val="00862784"/>
    <w:rsid w:val="0086286E"/>
    <w:rsid w:val="008628C3"/>
    <w:rsid w:val="00862D0A"/>
    <w:rsid w:val="00862FA1"/>
    <w:rsid w:val="00863143"/>
    <w:rsid w:val="008639EF"/>
    <w:rsid w:val="00863AEB"/>
    <w:rsid w:val="00863B7C"/>
    <w:rsid w:val="00863B97"/>
    <w:rsid w:val="00863BE3"/>
    <w:rsid w:val="00863C1F"/>
    <w:rsid w:val="008643C8"/>
    <w:rsid w:val="008644F4"/>
    <w:rsid w:val="008645E5"/>
    <w:rsid w:val="0086486D"/>
    <w:rsid w:val="00864871"/>
    <w:rsid w:val="008649D7"/>
    <w:rsid w:val="00864A8F"/>
    <w:rsid w:val="00864CBF"/>
    <w:rsid w:val="00864EA7"/>
    <w:rsid w:val="00865E37"/>
    <w:rsid w:val="00865F63"/>
    <w:rsid w:val="008663F5"/>
    <w:rsid w:val="0086642A"/>
    <w:rsid w:val="00866576"/>
    <w:rsid w:val="00866835"/>
    <w:rsid w:val="00866BCA"/>
    <w:rsid w:val="00866E22"/>
    <w:rsid w:val="00866FD8"/>
    <w:rsid w:val="008675D6"/>
    <w:rsid w:val="008678A5"/>
    <w:rsid w:val="00867E5D"/>
    <w:rsid w:val="00867F14"/>
    <w:rsid w:val="0087066D"/>
    <w:rsid w:val="008708DE"/>
    <w:rsid w:val="00870AC0"/>
    <w:rsid w:val="00870B7A"/>
    <w:rsid w:val="0087113B"/>
    <w:rsid w:val="00872267"/>
    <w:rsid w:val="00872418"/>
    <w:rsid w:val="00872746"/>
    <w:rsid w:val="0087338E"/>
    <w:rsid w:val="00873829"/>
    <w:rsid w:val="008742D3"/>
    <w:rsid w:val="00874C17"/>
    <w:rsid w:val="0087520A"/>
    <w:rsid w:val="008758CF"/>
    <w:rsid w:val="0087597F"/>
    <w:rsid w:val="00875A3F"/>
    <w:rsid w:val="00875AC6"/>
    <w:rsid w:val="00875BF4"/>
    <w:rsid w:val="00875EA4"/>
    <w:rsid w:val="00875F96"/>
    <w:rsid w:val="00876851"/>
    <w:rsid w:val="00876DBA"/>
    <w:rsid w:val="0087718B"/>
    <w:rsid w:val="00877228"/>
    <w:rsid w:val="008778D1"/>
    <w:rsid w:val="00877D06"/>
    <w:rsid w:val="00877E9A"/>
    <w:rsid w:val="008806C0"/>
    <w:rsid w:val="008806C1"/>
    <w:rsid w:val="0088076D"/>
    <w:rsid w:val="00880B9E"/>
    <w:rsid w:val="00880E17"/>
    <w:rsid w:val="00880FD3"/>
    <w:rsid w:val="008815DD"/>
    <w:rsid w:val="008817BB"/>
    <w:rsid w:val="00881ADD"/>
    <w:rsid w:val="00881C88"/>
    <w:rsid w:val="00881E24"/>
    <w:rsid w:val="0088251A"/>
    <w:rsid w:val="0088251B"/>
    <w:rsid w:val="00882657"/>
    <w:rsid w:val="00882878"/>
    <w:rsid w:val="00882889"/>
    <w:rsid w:val="00882ACD"/>
    <w:rsid w:val="00882EC6"/>
    <w:rsid w:val="00882EE3"/>
    <w:rsid w:val="00883154"/>
    <w:rsid w:val="008837CD"/>
    <w:rsid w:val="00884554"/>
    <w:rsid w:val="008846B1"/>
    <w:rsid w:val="00884A95"/>
    <w:rsid w:val="00884B63"/>
    <w:rsid w:val="00884C86"/>
    <w:rsid w:val="008852D5"/>
    <w:rsid w:val="008854D3"/>
    <w:rsid w:val="00885784"/>
    <w:rsid w:val="008857A3"/>
    <w:rsid w:val="008857B6"/>
    <w:rsid w:val="00885A90"/>
    <w:rsid w:val="008863F2"/>
    <w:rsid w:val="00886A2F"/>
    <w:rsid w:val="00886BF5"/>
    <w:rsid w:val="00886C6B"/>
    <w:rsid w:val="00886DB8"/>
    <w:rsid w:val="00887272"/>
    <w:rsid w:val="00887575"/>
    <w:rsid w:val="00887651"/>
    <w:rsid w:val="00887949"/>
    <w:rsid w:val="00887D83"/>
    <w:rsid w:val="008901E0"/>
    <w:rsid w:val="008903DE"/>
    <w:rsid w:val="008907CA"/>
    <w:rsid w:val="00890D6D"/>
    <w:rsid w:val="00890E1E"/>
    <w:rsid w:val="00890F7E"/>
    <w:rsid w:val="008913C4"/>
    <w:rsid w:val="00891419"/>
    <w:rsid w:val="00891590"/>
    <w:rsid w:val="0089198F"/>
    <w:rsid w:val="00891B41"/>
    <w:rsid w:val="00891CF9"/>
    <w:rsid w:val="00891DD3"/>
    <w:rsid w:val="00892261"/>
    <w:rsid w:val="0089245A"/>
    <w:rsid w:val="00892683"/>
    <w:rsid w:val="008927C6"/>
    <w:rsid w:val="008930CF"/>
    <w:rsid w:val="0089345F"/>
    <w:rsid w:val="00893519"/>
    <w:rsid w:val="00893810"/>
    <w:rsid w:val="0089388F"/>
    <w:rsid w:val="008938F7"/>
    <w:rsid w:val="008941F8"/>
    <w:rsid w:val="008946BA"/>
    <w:rsid w:val="00894724"/>
    <w:rsid w:val="00894798"/>
    <w:rsid w:val="008949B4"/>
    <w:rsid w:val="00894E28"/>
    <w:rsid w:val="0089521A"/>
    <w:rsid w:val="0089560C"/>
    <w:rsid w:val="0089583E"/>
    <w:rsid w:val="00895C3F"/>
    <w:rsid w:val="00895D70"/>
    <w:rsid w:val="00896720"/>
    <w:rsid w:val="0089786D"/>
    <w:rsid w:val="00897BA6"/>
    <w:rsid w:val="00897C06"/>
    <w:rsid w:val="00897F17"/>
    <w:rsid w:val="008A0059"/>
    <w:rsid w:val="008A047D"/>
    <w:rsid w:val="008A0618"/>
    <w:rsid w:val="008A09C6"/>
    <w:rsid w:val="008A159A"/>
    <w:rsid w:val="008A1F1E"/>
    <w:rsid w:val="008A2551"/>
    <w:rsid w:val="008A27AC"/>
    <w:rsid w:val="008A2B92"/>
    <w:rsid w:val="008A2D6F"/>
    <w:rsid w:val="008A2DCF"/>
    <w:rsid w:val="008A2FF2"/>
    <w:rsid w:val="008A387E"/>
    <w:rsid w:val="008A38A7"/>
    <w:rsid w:val="008A3916"/>
    <w:rsid w:val="008A3DBC"/>
    <w:rsid w:val="008A4108"/>
    <w:rsid w:val="008A4267"/>
    <w:rsid w:val="008A4460"/>
    <w:rsid w:val="008A4531"/>
    <w:rsid w:val="008A482D"/>
    <w:rsid w:val="008A4A04"/>
    <w:rsid w:val="008A4B33"/>
    <w:rsid w:val="008A4B9B"/>
    <w:rsid w:val="008A51C8"/>
    <w:rsid w:val="008A52A1"/>
    <w:rsid w:val="008A5988"/>
    <w:rsid w:val="008A6602"/>
    <w:rsid w:val="008A6608"/>
    <w:rsid w:val="008A6755"/>
    <w:rsid w:val="008A69C4"/>
    <w:rsid w:val="008A6B0D"/>
    <w:rsid w:val="008A6D83"/>
    <w:rsid w:val="008A6DCD"/>
    <w:rsid w:val="008A6E94"/>
    <w:rsid w:val="008A762F"/>
    <w:rsid w:val="008A7736"/>
    <w:rsid w:val="008A773A"/>
    <w:rsid w:val="008A7788"/>
    <w:rsid w:val="008A7838"/>
    <w:rsid w:val="008B048A"/>
    <w:rsid w:val="008B08E4"/>
    <w:rsid w:val="008B0933"/>
    <w:rsid w:val="008B0B65"/>
    <w:rsid w:val="008B0C43"/>
    <w:rsid w:val="008B1039"/>
    <w:rsid w:val="008B14A9"/>
    <w:rsid w:val="008B16A7"/>
    <w:rsid w:val="008B1A83"/>
    <w:rsid w:val="008B1F89"/>
    <w:rsid w:val="008B273D"/>
    <w:rsid w:val="008B2C80"/>
    <w:rsid w:val="008B2F29"/>
    <w:rsid w:val="008B3B49"/>
    <w:rsid w:val="008B4048"/>
    <w:rsid w:val="008B4515"/>
    <w:rsid w:val="008B4816"/>
    <w:rsid w:val="008B48B6"/>
    <w:rsid w:val="008B4AC8"/>
    <w:rsid w:val="008B4D41"/>
    <w:rsid w:val="008B5267"/>
    <w:rsid w:val="008B55D5"/>
    <w:rsid w:val="008B5745"/>
    <w:rsid w:val="008B5B27"/>
    <w:rsid w:val="008B5C17"/>
    <w:rsid w:val="008B627A"/>
    <w:rsid w:val="008B667D"/>
    <w:rsid w:val="008B6712"/>
    <w:rsid w:val="008B6B8A"/>
    <w:rsid w:val="008B72CA"/>
    <w:rsid w:val="008B78C2"/>
    <w:rsid w:val="008B7933"/>
    <w:rsid w:val="008B7A54"/>
    <w:rsid w:val="008B7C82"/>
    <w:rsid w:val="008B7DC9"/>
    <w:rsid w:val="008B7E1C"/>
    <w:rsid w:val="008B7E5E"/>
    <w:rsid w:val="008B7FEB"/>
    <w:rsid w:val="008C0378"/>
    <w:rsid w:val="008C06DA"/>
    <w:rsid w:val="008C0B66"/>
    <w:rsid w:val="008C10F3"/>
    <w:rsid w:val="008C13F8"/>
    <w:rsid w:val="008C168C"/>
    <w:rsid w:val="008C1DD2"/>
    <w:rsid w:val="008C2150"/>
    <w:rsid w:val="008C247F"/>
    <w:rsid w:val="008C25BB"/>
    <w:rsid w:val="008C26C4"/>
    <w:rsid w:val="008C2C66"/>
    <w:rsid w:val="008C311D"/>
    <w:rsid w:val="008C31B1"/>
    <w:rsid w:val="008C33E8"/>
    <w:rsid w:val="008C34F2"/>
    <w:rsid w:val="008C3A5D"/>
    <w:rsid w:val="008C4582"/>
    <w:rsid w:val="008C466C"/>
    <w:rsid w:val="008C48BB"/>
    <w:rsid w:val="008C4E88"/>
    <w:rsid w:val="008C538B"/>
    <w:rsid w:val="008C56EF"/>
    <w:rsid w:val="008C5700"/>
    <w:rsid w:val="008C5C3F"/>
    <w:rsid w:val="008C5E13"/>
    <w:rsid w:val="008C602C"/>
    <w:rsid w:val="008C61E9"/>
    <w:rsid w:val="008C6512"/>
    <w:rsid w:val="008C67DE"/>
    <w:rsid w:val="008C68CA"/>
    <w:rsid w:val="008C6A59"/>
    <w:rsid w:val="008C6FCB"/>
    <w:rsid w:val="008C75FA"/>
    <w:rsid w:val="008C7717"/>
    <w:rsid w:val="008C7830"/>
    <w:rsid w:val="008C7CF8"/>
    <w:rsid w:val="008C7E79"/>
    <w:rsid w:val="008D008A"/>
    <w:rsid w:val="008D04A0"/>
    <w:rsid w:val="008D09E2"/>
    <w:rsid w:val="008D0A85"/>
    <w:rsid w:val="008D0CF0"/>
    <w:rsid w:val="008D0FED"/>
    <w:rsid w:val="008D10F9"/>
    <w:rsid w:val="008D11B9"/>
    <w:rsid w:val="008D13D8"/>
    <w:rsid w:val="008D155A"/>
    <w:rsid w:val="008D1576"/>
    <w:rsid w:val="008D15C2"/>
    <w:rsid w:val="008D163C"/>
    <w:rsid w:val="008D1AB7"/>
    <w:rsid w:val="008D1EC2"/>
    <w:rsid w:val="008D23FC"/>
    <w:rsid w:val="008D2933"/>
    <w:rsid w:val="008D2CC5"/>
    <w:rsid w:val="008D33EE"/>
    <w:rsid w:val="008D3B8F"/>
    <w:rsid w:val="008D3FA1"/>
    <w:rsid w:val="008D427E"/>
    <w:rsid w:val="008D4292"/>
    <w:rsid w:val="008D4635"/>
    <w:rsid w:val="008D48D9"/>
    <w:rsid w:val="008D4AA4"/>
    <w:rsid w:val="008D4B9B"/>
    <w:rsid w:val="008D4EBC"/>
    <w:rsid w:val="008D50CA"/>
    <w:rsid w:val="008D5119"/>
    <w:rsid w:val="008D618A"/>
    <w:rsid w:val="008D61B3"/>
    <w:rsid w:val="008D6557"/>
    <w:rsid w:val="008D6BE7"/>
    <w:rsid w:val="008D6EFB"/>
    <w:rsid w:val="008D70DB"/>
    <w:rsid w:val="008D721E"/>
    <w:rsid w:val="008D7459"/>
    <w:rsid w:val="008D748E"/>
    <w:rsid w:val="008D7A2F"/>
    <w:rsid w:val="008D7C61"/>
    <w:rsid w:val="008D7E26"/>
    <w:rsid w:val="008E04B7"/>
    <w:rsid w:val="008E05B5"/>
    <w:rsid w:val="008E0B6B"/>
    <w:rsid w:val="008E0DA6"/>
    <w:rsid w:val="008E12F7"/>
    <w:rsid w:val="008E1430"/>
    <w:rsid w:val="008E14BE"/>
    <w:rsid w:val="008E2119"/>
    <w:rsid w:val="008E21B7"/>
    <w:rsid w:val="008E257E"/>
    <w:rsid w:val="008E26D3"/>
    <w:rsid w:val="008E288C"/>
    <w:rsid w:val="008E2DB1"/>
    <w:rsid w:val="008E307D"/>
    <w:rsid w:val="008E32A9"/>
    <w:rsid w:val="008E3460"/>
    <w:rsid w:val="008E380B"/>
    <w:rsid w:val="008E3C62"/>
    <w:rsid w:val="008E3DE6"/>
    <w:rsid w:val="008E42A2"/>
    <w:rsid w:val="008E43A8"/>
    <w:rsid w:val="008E4526"/>
    <w:rsid w:val="008E46FF"/>
    <w:rsid w:val="008E477F"/>
    <w:rsid w:val="008E48B7"/>
    <w:rsid w:val="008E498F"/>
    <w:rsid w:val="008E4B06"/>
    <w:rsid w:val="008E510A"/>
    <w:rsid w:val="008E57BD"/>
    <w:rsid w:val="008E5973"/>
    <w:rsid w:val="008E5B09"/>
    <w:rsid w:val="008E60F9"/>
    <w:rsid w:val="008E61DC"/>
    <w:rsid w:val="008E699E"/>
    <w:rsid w:val="008E6CAF"/>
    <w:rsid w:val="008E7334"/>
    <w:rsid w:val="008E74E6"/>
    <w:rsid w:val="008E7785"/>
    <w:rsid w:val="008E7CA9"/>
    <w:rsid w:val="008E7EEA"/>
    <w:rsid w:val="008F01CA"/>
    <w:rsid w:val="008F032B"/>
    <w:rsid w:val="008F0415"/>
    <w:rsid w:val="008F04A5"/>
    <w:rsid w:val="008F0881"/>
    <w:rsid w:val="008F0B23"/>
    <w:rsid w:val="008F0B6D"/>
    <w:rsid w:val="008F130A"/>
    <w:rsid w:val="008F1A47"/>
    <w:rsid w:val="008F1C12"/>
    <w:rsid w:val="008F1CD9"/>
    <w:rsid w:val="008F1E9B"/>
    <w:rsid w:val="008F250C"/>
    <w:rsid w:val="008F273C"/>
    <w:rsid w:val="008F28C0"/>
    <w:rsid w:val="008F295F"/>
    <w:rsid w:val="008F2AC0"/>
    <w:rsid w:val="008F2CBF"/>
    <w:rsid w:val="008F2F44"/>
    <w:rsid w:val="008F305D"/>
    <w:rsid w:val="008F3127"/>
    <w:rsid w:val="008F3380"/>
    <w:rsid w:val="008F34F9"/>
    <w:rsid w:val="008F3607"/>
    <w:rsid w:val="008F399A"/>
    <w:rsid w:val="008F399B"/>
    <w:rsid w:val="008F3FEB"/>
    <w:rsid w:val="008F43AE"/>
    <w:rsid w:val="008F48C2"/>
    <w:rsid w:val="008F4B2D"/>
    <w:rsid w:val="008F4D60"/>
    <w:rsid w:val="008F50C0"/>
    <w:rsid w:val="008F50FE"/>
    <w:rsid w:val="008F595A"/>
    <w:rsid w:val="008F5A92"/>
    <w:rsid w:val="008F5BEA"/>
    <w:rsid w:val="008F601D"/>
    <w:rsid w:val="008F619F"/>
    <w:rsid w:val="008F6852"/>
    <w:rsid w:val="008F6913"/>
    <w:rsid w:val="008F6927"/>
    <w:rsid w:val="008F6D9D"/>
    <w:rsid w:val="008F6DF0"/>
    <w:rsid w:val="008F72D4"/>
    <w:rsid w:val="008F7651"/>
    <w:rsid w:val="008F76E1"/>
    <w:rsid w:val="0090036A"/>
    <w:rsid w:val="0090076B"/>
    <w:rsid w:val="00900EE2"/>
    <w:rsid w:val="00900F6B"/>
    <w:rsid w:val="009015FE"/>
    <w:rsid w:val="009019ED"/>
    <w:rsid w:val="00902277"/>
    <w:rsid w:val="00902429"/>
    <w:rsid w:val="00902D78"/>
    <w:rsid w:val="009035EE"/>
    <w:rsid w:val="00903B75"/>
    <w:rsid w:val="00903E8F"/>
    <w:rsid w:val="00903EAB"/>
    <w:rsid w:val="00903F29"/>
    <w:rsid w:val="00903F9E"/>
    <w:rsid w:val="00904A75"/>
    <w:rsid w:val="00904E23"/>
    <w:rsid w:val="009050F6"/>
    <w:rsid w:val="0090530E"/>
    <w:rsid w:val="00905845"/>
    <w:rsid w:val="009058D1"/>
    <w:rsid w:val="00905AE5"/>
    <w:rsid w:val="00905BB9"/>
    <w:rsid w:val="00906163"/>
    <w:rsid w:val="00906221"/>
    <w:rsid w:val="00906415"/>
    <w:rsid w:val="00906EC9"/>
    <w:rsid w:val="009071F9"/>
    <w:rsid w:val="009072F4"/>
    <w:rsid w:val="009073AF"/>
    <w:rsid w:val="00907809"/>
    <w:rsid w:val="00907923"/>
    <w:rsid w:val="009079EC"/>
    <w:rsid w:val="00907A29"/>
    <w:rsid w:val="00907C53"/>
    <w:rsid w:val="0091009F"/>
    <w:rsid w:val="00910840"/>
    <w:rsid w:val="00910F71"/>
    <w:rsid w:val="00910FD7"/>
    <w:rsid w:val="009112AE"/>
    <w:rsid w:val="009114B8"/>
    <w:rsid w:val="009115EA"/>
    <w:rsid w:val="00911614"/>
    <w:rsid w:val="009117EC"/>
    <w:rsid w:val="009118DD"/>
    <w:rsid w:val="00911C46"/>
    <w:rsid w:val="009120B7"/>
    <w:rsid w:val="0091283E"/>
    <w:rsid w:val="00912B13"/>
    <w:rsid w:val="00912BA6"/>
    <w:rsid w:val="00912CA8"/>
    <w:rsid w:val="00912E2B"/>
    <w:rsid w:val="00913014"/>
    <w:rsid w:val="00913D77"/>
    <w:rsid w:val="00913FC4"/>
    <w:rsid w:val="009140A0"/>
    <w:rsid w:val="009143FC"/>
    <w:rsid w:val="00914533"/>
    <w:rsid w:val="00914C0C"/>
    <w:rsid w:val="00914CEF"/>
    <w:rsid w:val="00914EAE"/>
    <w:rsid w:val="009154BF"/>
    <w:rsid w:val="0091565D"/>
    <w:rsid w:val="00915698"/>
    <w:rsid w:val="00915970"/>
    <w:rsid w:val="00915AE4"/>
    <w:rsid w:val="00915B9F"/>
    <w:rsid w:val="00915D3C"/>
    <w:rsid w:val="009166BD"/>
    <w:rsid w:val="009167F8"/>
    <w:rsid w:val="00916EE3"/>
    <w:rsid w:val="0091717B"/>
    <w:rsid w:val="009172D4"/>
    <w:rsid w:val="0091735F"/>
    <w:rsid w:val="00917B43"/>
    <w:rsid w:val="00917D64"/>
    <w:rsid w:val="00917FAA"/>
    <w:rsid w:val="00920303"/>
    <w:rsid w:val="00920383"/>
    <w:rsid w:val="009203D4"/>
    <w:rsid w:val="0092186A"/>
    <w:rsid w:val="009218A8"/>
    <w:rsid w:val="009218DC"/>
    <w:rsid w:val="009218E2"/>
    <w:rsid w:val="00921A7B"/>
    <w:rsid w:val="00921B8C"/>
    <w:rsid w:val="0092277A"/>
    <w:rsid w:val="00922852"/>
    <w:rsid w:val="00922933"/>
    <w:rsid w:val="009229EA"/>
    <w:rsid w:val="009229F0"/>
    <w:rsid w:val="00923A74"/>
    <w:rsid w:val="009241F8"/>
    <w:rsid w:val="0092421D"/>
    <w:rsid w:val="009248C5"/>
    <w:rsid w:val="0092499C"/>
    <w:rsid w:val="00924FC7"/>
    <w:rsid w:val="0092511A"/>
    <w:rsid w:val="0092578C"/>
    <w:rsid w:val="009258C2"/>
    <w:rsid w:val="00926F90"/>
    <w:rsid w:val="009270C3"/>
    <w:rsid w:val="00927687"/>
    <w:rsid w:val="00927DEA"/>
    <w:rsid w:val="0093004A"/>
    <w:rsid w:val="009304F4"/>
    <w:rsid w:val="0093097B"/>
    <w:rsid w:val="00930AF6"/>
    <w:rsid w:val="00930D55"/>
    <w:rsid w:val="0093126A"/>
    <w:rsid w:val="00931752"/>
    <w:rsid w:val="009317B0"/>
    <w:rsid w:val="00931AC1"/>
    <w:rsid w:val="00931B1B"/>
    <w:rsid w:val="00932184"/>
    <w:rsid w:val="0093235E"/>
    <w:rsid w:val="00932675"/>
    <w:rsid w:val="00932B2A"/>
    <w:rsid w:val="00932E5F"/>
    <w:rsid w:val="00932E67"/>
    <w:rsid w:val="009330B9"/>
    <w:rsid w:val="00933382"/>
    <w:rsid w:val="00933978"/>
    <w:rsid w:val="00933A5E"/>
    <w:rsid w:val="0093401C"/>
    <w:rsid w:val="009344A9"/>
    <w:rsid w:val="009344DC"/>
    <w:rsid w:val="009344FB"/>
    <w:rsid w:val="00934607"/>
    <w:rsid w:val="0093469E"/>
    <w:rsid w:val="00934907"/>
    <w:rsid w:val="00934DE2"/>
    <w:rsid w:val="00934FA3"/>
    <w:rsid w:val="009351A6"/>
    <w:rsid w:val="00935397"/>
    <w:rsid w:val="009358CE"/>
    <w:rsid w:val="00935923"/>
    <w:rsid w:val="00935C12"/>
    <w:rsid w:val="00936F8F"/>
    <w:rsid w:val="00937331"/>
    <w:rsid w:val="00937471"/>
    <w:rsid w:val="009400FA"/>
    <w:rsid w:val="00940821"/>
    <w:rsid w:val="00940823"/>
    <w:rsid w:val="00940929"/>
    <w:rsid w:val="009415D8"/>
    <w:rsid w:val="00941D36"/>
    <w:rsid w:val="009420A9"/>
    <w:rsid w:val="00942593"/>
    <w:rsid w:val="00942BE2"/>
    <w:rsid w:val="0094330F"/>
    <w:rsid w:val="0094331B"/>
    <w:rsid w:val="009434B2"/>
    <w:rsid w:val="009436F3"/>
    <w:rsid w:val="00943982"/>
    <w:rsid w:val="00943A76"/>
    <w:rsid w:val="00943C7F"/>
    <w:rsid w:val="00943D5F"/>
    <w:rsid w:val="00943E6E"/>
    <w:rsid w:val="0094423D"/>
    <w:rsid w:val="00944732"/>
    <w:rsid w:val="00944921"/>
    <w:rsid w:val="00944B59"/>
    <w:rsid w:val="00944DD2"/>
    <w:rsid w:val="00945685"/>
    <w:rsid w:val="00945878"/>
    <w:rsid w:val="00946148"/>
    <w:rsid w:val="0094677B"/>
    <w:rsid w:val="009467BD"/>
    <w:rsid w:val="009470B2"/>
    <w:rsid w:val="009471A7"/>
    <w:rsid w:val="009474F3"/>
    <w:rsid w:val="00947632"/>
    <w:rsid w:val="00947AA9"/>
    <w:rsid w:val="00947AFC"/>
    <w:rsid w:val="00947BB3"/>
    <w:rsid w:val="00947DEA"/>
    <w:rsid w:val="00947EBC"/>
    <w:rsid w:val="00950255"/>
    <w:rsid w:val="009507B1"/>
    <w:rsid w:val="009509A9"/>
    <w:rsid w:val="00950CB6"/>
    <w:rsid w:val="00950EA6"/>
    <w:rsid w:val="00950F50"/>
    <w:rsid w:val="0095112D"/>
    <w:rsid w:val="0095132F"/>
    <w:rsid w:val="00951404"/>
    <w:rsid w:val="00951543"/>
    <w:rsid w:val="00951562"/>
    <w:rsid w:val="00951806"/>
    <w:rsid w:val="00951A2B"/>
    <w:rsid w:val="00951E34"/>
    <w:rsid w:val="009522DD"/>
    <w:rsid w:val="009525E5"/>
    <w:rsid w:val="00952B5E"/>
    <w:rsid w:val="00952D9B"/>
    <w:rsid w:val="00953757"/>
    <w:rsid w:val="00953BEF"/>
    <w:rsid w:val="00953F1E"/>
    <w:rsid w:val="00953FFB"/>
    <w:rsid w:val="00954003"/>
    <w:rsid w:val="009544EC"/>
    <w:rsid w:val="00954870"/>
    <w:rsid w:val="00954A8E"/>
    <w:rsid w:val="00954D55"/>
    <w:rsid w:val="00954F99"/>
    <w:rsid w:val="00955121"/>
    <w:rsid w:val="009551B2"/>
    <w:rsid w:val="00955B24"/>
    <w:rsid w:val="00955D7B"/>
    <w:rsid w:val="009562EE"/>
    <w:rsid w:val="00956444"/>
    <w:rsid w:val="009570B7"/>
    <w:rsid w:val="009578B1"/>
    <w:rsid w:val="00960227"/>
    <w:rsid w:val="009606D4"/>
    <w:rsid w:val="0096085C"/>
    <w:rsid w:val="00960E1A"/>
    <w:rsid w:val="00960FC3"/>
    <w:rsid w:val="00961639"/>
    <w:rsid w:val="0096181A"/>
    <w:rsid w:val="00961ABC"/>
    <w:rsid w:val="00961E93"/>
    <w:rsid w:val="00962103"/>
    <w:rsid w:val="009622AF"/>
    <w:rsid w:val="00962415"/>
    <w:rsid w:val="00962966"/>
    <w:rsid w:val="00962C01"/>
    <w:rsid w:val="00962C73"/>
    <w:rsid w:val="00962DA8"/>
    <w:rsid w:val="00963134"/>
    <w:rsid w:val="009633F1"/>
    <w:rsid w:val="00963DAF"/>
    <w:rsid w:val="00963FAE"/>
    <w:rsid w:val="009640B5"/>
    <w:rsid w:val="009640F7"/>
    <w:rsid w:val="00964223"/>
    <w:rsid w:val="0096449C"/>
    <w:rsid w:val="00964A13"/>
    <w:rsid w:val="00964C28"/>
    <w:rsid w:val="00964F15"/>
    <w:rsid w:val="00965187"/>
    <w:rsid w:val="0096539A"/>
    <w:rsid w:val="0096565B"/>
    <w:rsid w:val="00965C35"/>
    <w:rsid w:val="00965DD8"/>
    <w:rsid w:val="009664A3"/>
    <w:rsid w:val="009664BA"/>
    <w:rsid w:val="00966A94"/>
    <w:rsid w:val="009672F3"/>
    <w:rsid w:val="00967539"/>
    <w:rsid w:val="009675A1"/>
    <w:rsid w:val="00967639"/>
    <w:rsid w:val="00967863"/>
    <w:rsid w:val="00967865"/>
    <w:rsid w:val="0096791F"/>
    <w:rsid w:val="00967A29"/>
    <w:rsid w:val="00967A52"/>
    <w:rsid w:val="00967AE0"/>
    <w:rsid w:val="00967D75"/>
    <w:rsid w:val="00967F69"/>
    <w:rsid w:val="00970221"/>
    <w:rsid w:val="009704DF"/>
    <w:rsid w:val="009708F2"/>
    <w:rsid w:val="009709F8"/>
    <w:rsid w:val="00970A6F"/>
    <w:rsid w:val="00970DBD"/>
    <w:rsid w:val="00971593"/>
    <w:rsid w:val="00971CCF"/>
    <w:rsid w:val="00972013"/>
    <w:rsid w:val="009721C8"/>
    <w:rsid w:val="009726F2"/>
    <w:rsid w:val="0097271A"/>
    <w:rsid w:val="009730CA"/>
    <w:rsid w:val="00973211"/>
    <w:rsid w:val="0097324F"/>
    <w:rsid w:val="00973538"/>
    <w:rsid w:val="00973587"/>
    <w:rsid w:val="009737ED"/>
    <w:rsid w:val="009737F9"/>
    <w:rsid w:val="00973B14"/>
    <w:rsid w:val="00973CE0"/>
    <w:rsid w:val="00973D18"/>
    <w:rsid w:val="00973E99"/>
    <w:rsid w:val="0097483C"/>
    <w:rsid w:val="00974A4C"/>
    <w:rsid w:val="00974C2E"/>
    <w:rsid w:val="00974F31"/>
    <w:rsid w:val="00975151"/>
    <w:rsid w:val="00975420"/>
    <w:rsid w:val="009754FE"/>
    <w:rsid w:val="00975897"/>
    <w:rsid w:val="00975ACF"/>
    <w:rsid w:val="00975B9C"/>
    <w:rsid w:val="00975F97"/>
    <w:rsid w:val="0097665E"/>
    <w:rsid w:val="009766D2"/>
    <w:rsid w:val="00976962"/>
    <w:rsid w:val="00976B4B"/>
    <w:rsid w:val="00976C4D"/>
    <w:rsid w:val="00976FB3"/>
    <w:rsid w:val="009772BD"/>
    <w:rsid w:val="00977886"/>
    <w:rsid w:val="00977D10"/>
    <w:rsid w:val="009804D0"/>
    <w:rsid w:val="00980553"/>
    <w:rsid w:val="00980EF6"/>
    <w:rsid w:val="00980FBF"/>
    <w:rsid w:val="00981344"/>
    <w:rsid w:val="009816D3"/>
    <w:rsid w:val="0098189B"/>
    <w:rsid w:val="00981EAE"/>
    <w:rsid w:val="0098214C"/>
    <w:rsid w:val="009821CD"/>
    <w:rsid w:val="009827BF"/>
    <w:rsid w:val="00982C6E"/>
    <w:rsid w:val="00982E99"/>
    <w:rsid w:val="00982F02"/>
    <w:rsid w:val="009830CC"/>
    <w:rsid w:val="0098313C"/>
    <w:rsid w:val="0098391A"/>
    <w:rsid w:val="00983D7D"/>
    <w:rsid w:val="00983D8A"/>
    <w:rsid w:val="009840BA"/>
    <w:rsid w:val="0098477E"/>
    <w:rsid w:val="009847C3"/>
    <w:rsid w:val="00984F46"/>
    <w:rsid w:val="00984F64"/>
    <w:rsid w:val="00985079"/>
    <w:rsid w:val="00985D14"/>
    <w:rsid w:val="0098611F"/>
    <w:rsid w:val="00986766"/>
    <w:rsid w:val="009867AA"/>
    <w:rsid w:val="00986DBE"/>
    <w:rsid w:val="009875CE"/>
    <w:rsid w:val="00987867"/>
    <w:rsid w:val="009878C7"/>
    <w:rsid w:val="00987901"/>
    <w:rsid w:val="00987D27"/>
    <w:rsid w:val="00987DE8"/>
    <w:rsid w:val="009900CB"/>
    <w:rsid w:val="00990306"/>
    <w:rsid w:val="009906BD"/>
    <w:rsid w:val="00990804"/>
    <w:rsid w:val="00990F7D"/>
    <w:rsid w:val="0099117D"/>
    <w:rsid w:val="0099143D"/>
    <w:rsid w:val="009914F1"/>
    <w:rsid w:val="00991690"/>
    <w:rsid w:val="00991A41"/>
    <w:rsid w:val="00991B4B"/>
    <w:rsid w:val="0099203F"/>
    <w:rsid w:val="00992062"/>
    <w:rsid w:val="009921DA"/>
    <w:rsid w:val="0099274B"/>
    <w:rsid w:val="009929EC"/>
    <w:rsid w:val="0099306A"/>
    <w:rsid w:val="009938E8"/>
    <w:rsid w:val="00993D1B"/>
    <w:rsid w:val="00993DAF"/>
    <w:rsid w:val="00994669"/>
    <w:rsid w:val="009948C9"/>
    <w:rsid w:val="00994D03"/>
    <w:rsid w:val="00994E21"/>
    <w:rsid w:val="00994F9A"/>
    <w:rsid w:val="00995000"/>
    <w:rsid w:val="00995133"/>
    <w:rsid w:val="009953B9"/>
    <w:rsid w:val="00995456"/>
    <w:rsid w:val="00995A33"/>
    <w:rsid w:val="00995A6B"/>
    <w:rsid w:val="00995B47"/>
    <w:rsid w:val="00995B69"/>
    <w:rsid w:val="00995FE1"/>
    <w:rsid w:val="0099618A"/>
    <w:rsid w:val="0099649E"/>
    <w:rsid w:val="00996776"/>
    <w:rsid w:val="00996A1C"/>
    <w:rsid w:val="00996C42"/>
    <w:rsid w:val="00996E10"/>
    <w:rsid w:val="00996F64"/>
    <w:rsid w:val="00996FA0"/>
    <w:rsid w:val="009970BD"/>
    <w:rsid w:val="009976DF"/>
    <w:rsid w:val="0099775D"/>
    <w:rsid w:val="00997773"/>
    <w:rsid w:val="0099785D"/>
    <w:rsid w:val="009A0086"/>
    <w:rsid w:val="009A01BA"/>
    <w:rsid w:val="009A01DA"/>
    <w:rsid w:val="009A01F4"/>
    <w:rsid w:val="009A06FF"/>
    <w:rsid w:val="009A07B3"/>
    <w:rsid w:val="009A07EB"/>
    <w:rsid w:val="009A0F6A"/>
    <w:rsid w:val="009A1178"/>
    <w:rsid w:val="009A1303"/>
    <w:rsid w:val="009A13FD"/>
    <w:rsid w:val="009A1681"/>
    <w:rsid w:val="009A173E"/>
    <w:rsid w:val="009A17FF"/>
    <w:rsid w:val="009A19A5"/>
    <w:rsid w:val="009A19B8"/>
    <w:rsid w:val="009A1A5B"/>
    <w:rsid w:val="009A228D"/>
    <w:rsid w:val="009A2345"/>
    <w:rsid w:val="009A2601"/>
    <w:rsid w:val="009A2644"/>
    <w:rsid w:val="009A26C0"/>
    <w:rsid w:val="009A26D5"/>
    <w:rsid w:val="009A2764"/>
    <w:rsid w:val="009A2A97"/>
    <w:rsid w:val="009A2B20"/>
    <w:rsid w:val="009A2BE2"/>
    <w:rsid w:val="009A3242"/>
    <w:rsid w:val="009A38C8"/>
    <w:rsid w:val="009A39A5"/>
    <w:rsid w:val="009A3AE5"/>
    <w:rsid w:val="009A434C"/>
    <w:rsid w:val="009A448D"/>
    <w:rsid w:val="009A4568"/>
    <w:rsid w:val="009A46FF"/>
    <w:rsid w:val="009A4EBA"/>
    <w:rsid w:val="009A5358"/>
    <w:rsid w:val="009A5548"/>
    <w:rsid w:val="009A59B0"/>
    <w:rsid w:val="009A5AD0"/>
    <w:rsid w:val="009A60A5"/>
    <w:rsid w:val="009A6195"/>
    <w:rsid w:val="009A61B0"/>
    <w:rsid w:val="009A62B3"/>
    <w:rsid w:val="009A62DE"/>
    <w:rsid w:val="009A644F"/>
    <w:rsid w:val="009A6A9A"/>
    <w:rsid w:val="009A6AF8"/>
    <w:rsid w:val="009A6BBD"/>
    <w:rsid w:val="009A6F70"/>
    <w:rsid w:val="009A77C5"/>
    <w:rsid w:val="009A7A00"/>
    <w:rsid w:val="009A7B60"/>
    <w:rsid w:val="009A7E58"/>
    <w:rsid w:val="009A7FDA"/>
    <w:rsid w:val="009B0A92"/>
    <w:rsid w:val="009B0EA9"/>
    <w:rsid w:val="009B11FF"/>
    <w:rsid w:val="009B1873"/>
    <w:rsid w:val="009B20EB"/>
    <w:rsid w:val="009B246F"/>
    <w:rsid w:val="009B25A5"/>
    <w:rsid w:val="009B265B"/>
    <w:rsid w:val="009B285D"/>
    <w:rsid w:val="009B2ACE"/>
    <w:rsid w:val="009B2D35"/>
    <w:rsid w:val="009B2FAB"/>
    <w:rsid w:val="009B32FA"/>
    <w:rsid w:val="009B348B"/>
    <w:rsid w:val="009B348C"/>
    <w:rsid w:val="009B3566"/>
    <w:rsid w:val="009B3570"/>
    <w:rsid w:val="009B376A"/>
    <w:rsid w:val="009B3838"/>
    <w:rsid w:val="009B3E12"/>
    <w:rsid w:val="009B4577"/>
    <w:rsid w:val="009B4755"/>
    <w:rsid w:val="009B5412"/>
    <w:rsid w:val="009B59EC"/>
    <w:rsid w:val="009B5A68"/>
    <w:rsid w:val="009B5AAA"/>
    <w:rsid w:val="009B5D85"/>
    <w:rsid w:val="009B63BA"/>
    <w:rsid w:val="009B6491"/>
    <w:rsid w:val="009B66D4"/>
    <w:rsid w:val="009B68F7"/>
    <w:rsid w:val="009B6953"/>
    <w:rsid w:val="009B6D21"/>
    <w:rsid w:val="009B6DDF"/>
    <w:rsid w:val="009B7106"/>
    <w:rsid w:val="009B7291"/>
    <w:rsid w:val="009B7399"/>
    <w:rsid w:val="009B7D61"/>
    <w:rsid w:val="009C013E"/>
    <w:rsid w:val="009C0527"/>
    <w:rsid w:val="009C0907"/>
    <w:rsid w:val="009C0B43"/>
    <w:rsid w:val="009C0C13"/>
    <w:rsid w:val="009C120F"/>
    <w:rsid w:val="009C1245"/>
    <w:rsid w:val="009C16B3"/>
    <w:rsid w:val="009C1716"/>
    <w:rsid w:val="009C1B14"/>
    <w:rsid w:val="009C1BB4"/>
    <w:rsid w:val="009C1E78"/>
    <w:rsid w:val="009C25BE"/>
    <w:rsid w:val="009C28B4"/>
    <w:rsid w:val="009C2A0B"/>
    <w:rsid w:val="009C2B3F"/>
    <w:rsid w:val="009C2B94"/>
    <w:rsid w:val="009C385A"/>
    <w:rsid w:val="009C3DDA"/>
    <w:rsid w:val="009C3E52"/>
    <w:rsid w:val="009C44ED"/>
    <w:rsid w:val="009C457F"/>
    <w:rsid w:val="009C45DB"/>
    <w:rsid w:val="009C4BC8"/>
    <w:rsid w:val="009C4E05"/>
    <w:rsid w:val="009C4FDC"/>
    <w:rsid w:val="009C5825"/>
    <w:rsid w:val="009C5857"/>
    <w:rsid w:val="009C5C2F"/>
    <w:rsid w:val="009C624D"/>
    <w:rsid w:val="009C74AF"/>
    <w:rsid w:val="009C7564"/>
    <w:rsid w:val="009C776C"/>
    <w:rsid w:val="009C7786"/>
    <w:rsid w:val="009C77BB"/>
    <w:rsid w:val="009C77D5"/>
    <w:rsid w:val="009C7880"/>
    <w:rsid w:val="009C79DE"/>
    <w:rsid w:val="009C7C14"/>
    <w:rsid w:val="009C7E44"/>
    <w:rsid w:val="009D0A14"/>
    <w:rsid w:val="009D120F"/>
    <w:rsid w:val="009D1741"/>
    <w:rsid w:val="009D1E05"/>
    <w:rsid w:val="009D2A4D"/>
    <w:rsid w:val="009D2EF0"/>
    <w:rsid w:val="009D3136"/>
    <w:rsid w:val="009D3653"/>
    <w:rsid w:val="009D39F7"/>
    <w:rsid w:val="009D3BD4"/>
    <w:rsid w:val="009D3C49"/>
    <w:rsid w:val="009D44AB"/>
    <w:rsid w:val="009D4535"/>
    <w:rsid w:val="009D4646"/>
    <w:rsid w:val="009D4A79"/>
    <w:rsid w:val="009D4E34"/>
    <w:rsid w:val="009D4E66"/>
    <w:rsid w:val="009D5281"/>
    <w:rsid w:val="009D5AA5"/>
    <w:rsid w:val="009D5AE7"/>
    <w:rsid w:val="009D5B37"/>
    <w:rsid w:val="009D5F75"/>
    <w:rsid w:val="009D5FB6"/>
    <w:rsid w:val="009D64A5"/>
    <w:rsid w:val="009D654C"/>
    <w:rsid w:val="009D6883"/>
    <w:rsid w:val="009D6A0D"/>
    <w:rsid w:val="009D6A7E"/>
    <w:rsid w:val="009D7030"/>
    <w:rsid w:val="009D717C"/>
    <w:rsid w:val="009D739F"/>
    <w:rsid w:val="009D7A73"/>
    <w:rsid w:val="009D7B3C"/>
    <w:rsid w:val="009D7E47"/>
    <w:rsid w:val="009D7EE7"/>
    <w:rsid w:val="009D7F20"/>
    <w:rsid w:val="009E0154"/>
    <w:rsid w:val="009E0361"/>
    <w:rsid w:val="009E0556"/>
    <w:rsid w:val="009E06C8"/>
    <w:rsid w:val="009E075A"/>
    <w:rsid w:val="009E0AD5"/>
    <w:rsid w:val="009E0C0F"/>
    <w:rsid w:val="009E13FB"/>
    <w:rsid w:val="009E1AB0"/>
    <w:rsid w:val="009E213A"/>
    <w:rsid w:val="009E215B"/>
    <w:rsid w:val="009E2221"/>
    <w:rsid w:val="009E25A5"/>
    <w:rsid w:val="009E2897"/>
    <w:rsid w:val="009E2A5F"/>
    <w:rsid w:val="009E3037"/>
    <w:rsid w:val="009E3509"/>
    <w:rsid w:val="009E37C1"/>
    <w:rsid w:val="009E3ADD"/>
    <w:rsid w:val="009E3CC0"/>
    <w:rsid w:val="009E3DC4"/>
    <w:rsid w:val="009E3E5D"/>
    <w:rsid w:val="009E3F5B"/>
    <w:rsid w:val="009E42D7"/>
    <w:rsid w:val="009E44E8"/>
    <w:rsid w:val="009E4E02"/>
    <w:rsid w:val="009E5273"/>
    <w:rsid w:val="009E57DC"/>
    <w:rsid w:val="009E5A95"/>
    <w:rsid w:val="009E5BC9"/>
    <w:rsid w:val="009E5BCE"/>
    <w:rsid w:val="009E5E1A"/>
    <w:rsid w:val="009E60FE"/>
    <w:rsid w:val="009E6309"/>
    <w:rsid w:val="009E6972"/>
    <w:rsid w:val="009E6B32"/>
    <w:rsid w:val="009E6E0A"/>
    <w:rsid w:val="009E7173"/>
    <w:rsid w:val="009E7244"/>
    <w:rsid w:val="009E7338"/>
    <w:rsid w:val="009E7F56"/>
    <w:rsid w:val="009F01E7"/>
    <w:rsid w:val="009F08BB"/>
    <w:rsid w:val="009F0B6E"/>
    <w:rsid w:val="009F0BFF"/>
    <w:rsid w:val="009F0CE3"/>
    <w:rsid w:val="009F1144"/>
    <w:rsid w:val="009F124E"/>
    <w:rsid w:val="009F14B0"/>
    <w:rsid w:val="009F151E"/>
    <w:rsid w:val="009F16E9"/>
    <w:rsid w:val="009F1852"/>
    <w:rsid w:val="009F1A06"/>
    <w:rsid w:val="009F1A12"/>
    <w:rsid w:val="009F1AE4"/>
    <w:rsid w:val="009F1B52"/>
    <w:rsid w:val="009F1F40"/>
    <w:rsid w:val="009F1FBF"/>
    <w:rsid w:val="009F2070"/>
    <w:rsid w:val="009F2261"/>
    <w:rsid w:val="009F22DC"/>
    <w:rsid w:val="009F250C"/>
    <w:rsid w:val="009F2C91"/>
    <w:rsid w:val="009F2D18"/>
    <w:rsid w:val="009F2F85"/>
    <w:rsid w:val="009F2F95"/>
    <w:rsid w:val="009F3038"/>
    <w:rsid w:val="009F3250"/>
    <w:rsid w:val="009F36A3"/>
    <w:rsid w:val="009F4096"/>
    <w:rsid w:val="009F41E9"/>
    <w:rsid w:val="009F4CCF"/>
    <w:rsid w:val="009F4F2F"/>
    <w:rsid w:val="009F5386"/>
    <w:rsid w:val="009F583D"/>
    <w:rsid w:val="009F5A94"/>
    <w:rsid w:val="009F6230"/>
    <w:rsid w:val="009F63BD"/>
    <w:rsid w:val="009F64E6"/>
    <w:rsid w:val="009F6517"/>
    <w:rsid w:val="009F6B74"/>
    <w:rsid w:val="009F6D81"/>
    <w:rsid w:val="009F6F34"/>
    <w:rsid w:val="009F7130"/>
    <w:rsid w:val="009F7519"/>
    <w:rsid w:val="009F7862"/>
    <w:rsid w:val="009F7B3D"/>
    <w:rsid w:val="009F7DA7"/>
    <w:rsid w:val="009F7EAF"/>
    <w:rsid w:val="00A00052"/>
    <w:rsid w:val="00A0047D"/>
    <w:rsid w:val="00A006FB"/>
    <w:rsid w:val="00A007A8"/>
    <w:rsid w:val="00A00946"/>
    <w:rsid w:val="00A009E3"/>
    <w:rsid w:val="00A01370"/>
    <w:rsid w:val="00A0147F"/>
    <w:rsid w:val="00A014EC"/>
    <w:rsid w:val="00A0159C"/>
    <w:rsid w:val="00A01CC2"/>
    <w:rsid w:val="00A02407"/>
    <w:rsid w:val="00A02469"/>
    <w:rsid w:val="00A02540"/>
    <w:rsid w:val="00A02995"/>
    <w:rsid w:val="00A02A2F"/>
    <w:rsid w:val="00A02C23"/>
    <w:rsid w:val="00A02F23"/>
    <w:rsid w:val="00A032FF"/>
    <w:rsid w:val="00A0363F"/>
    <w:rsid w:val="00A041FD"/>
    <w:rsid w:val="00A044AE"/>
    <w:rsid w:val="00A04606"/>
    <w:rsid w:val="00A047A1"/>
    <w:rsid w:val="00A05642"/>
    <w:rsid w:val="00A05A94"/>
    <w:rsid w:val="00A05CA8"/>
    <w:rsid w:val="00A062E6"/>
    <w:rsid w:val="00A063E2"/>
    <w:rsid w:val="00A0673C"/>
    <w:rsid w:val="00A06946"/>
    <w:rsid w:val="00A069A9"/>
    <w:rsid w:val="00A069B1"/>
    <w:rsid w:val="00A074E9"/>
    <w:rsid w:val="00A0781B"/>
    <w:rsid w:val="00A07DF6"/>
    <w:rsid w:val="00A106D7"/>
    <w:rsid w:val="00A10908"/>
    <w:rsid w:val="00A10AA2"/>
    <w:rsid w:val="00A10B84"/>
    <w:rsid w:val="00A10C0C"/>
    <w:rsid w:val="00A10C92"/>
    <w:rsid w:val="00A10CCE"/>
    <w:rsid w:val="00A10E8E"/>
    <w:rsid w:val="00A119F0"/>
    <w:rsid w:val="00A11B79"/>
    <w:rsid w:val="00A11B80"/>
    <w:rsid w:val="00A11D06"/>
    <w:rsid w:val="00A11E69"/>
    <w:rsid w:val="00A1220D"/>
    <w:rsid w:val="00A122B8"/>
    <w:rsid w:val="00A125DF"/>
    <w:rsid w:val="00A126A4"/>
    <w:rsid w:val="00A12B55"/>
    <w:rsid w:val="00A12B5F"/>
    <w:rsid w:val="00A12F7F"/>
    <w:rsid w:val="00A13079"/>
    <w:rsid w:val="00A13385"/>
    <w:rsid w:val="00A13422"/>
    <w:rsid w:val="00A1344B"/>
    <w:rsid w:val="00A137A4"/>
    <w:rsid w:val="00A1388F"/>
    <w:rsid w:val="00A13997"/>
    <w:rsid w:val="00A142DC"/>
    <w:rsid w:val="00A14AB8"/>
    <w:rsid w:val="00A14DE8"/>
    <w:rsid w:val="00A14F5C"/>
    <w:rsid w:val="00A1590B"/>
    <w:rsid w:val="00A1596C"/>
    <w:rsid w:val="00A161E4"/>
    <w:rsid w:val="00A1636F"/>
    <w:rsid w:val="00A1644F"/>
    <w:rsid w:val="00A166F0"/>
    <w:rsid w:val="00A1719A"/>
    <w:rsid w:val="00A173B2"/>
    <w:rsid w:val="00A1759E"/>
    <w:rsid w:val="00A176AE"/>
    <w:rsid w:val="00A17EA8"/>
    <w:rsid w:val="00A20488"/>
    <w:rsid w:val="00A216B3"/>
    <w:rsid w:val="00A21CBE"/>
    <w:rsid w:val="00A2221B"/>
    <w:rsid w:val="00A2242D"/>
    <w:rsid w:val="00A22B1E"/>
    <w:rsid w:val="00A22C3D"/>
    <w:rsid w:val="00A23131"/>
    <w:rsid w:val="00A23409"/>
    <w:rsid w:val="00A23524"/>
    <w:rsid w:val="00A235D3"/>
    <w:rsid w:val="00A237F7"/>
    <w:rsid w:val="00A23C69"/>
    <w:rsid w:val="00A23D83"/>
    <w:rsid w:val="00A23DBB"/>
    <w:rsid w:val="00A2417F"/>
    <w:rsid w:val="00A24450"/>
    <w:rsid w:val="00A2464A"/>
    <w:rsid w:val="00A246E5"/>
    <w:rsid w:val="00A2470F"/>
    <w:rsid w:val="00A248B1"/>
    <w:rsid w:val="00A24EA9"/>
    <w:rsid w:val="00A24F62"/>
    <w:rsid w:val="00A25033"/>
    <w:rsid w:val="00A25173"/>
    <w:rsid w:val="00A256CD"/>
    <w:rsid w:val="00A257B0"/>
    <w:rsid w:val="00A259F2"/>
    <w:rsid w:val="00A25A7E"/>
    <w:rsid w:val="00A25C4C"/>
    <w:rsid w:val="00A25CB8"/>
    <w:rsid w:val="00A25D31"/>
    <w:rsid w:val="00A25D3B"/>
    <w:rsid w:val="00A268F6"/>
    <w:rsid w:val="00A26B89"/>
    <w:rsid w:val="00A2715D"/>
    <w:rsid w:val="00A2715F"/>
    <w:rsid w:val="00A27206"/>
    <w:rsid w:val="00A27220"/>
    <w:rsid w:val="00A27686"/>
    <w:rsid w:val="00A27D15"/>
    <w:rsid w:val="00A27DF8"/>
    <w:rsid w:val="00A30753"/>
    <w:rsid w:val="00A30937"/>
    <w:rsid w:val="00A3096B"/>
    <w:rsid w:val="00A30983"/>
    <w:rsid w:val="00A30AED"/>
    <w:rsid w:val="00A30D8C"/>
    <w:rsid w:val="00A30FD5"/>
    <w:rsid w:val="00A3101A"/>
    <w:rsid w:val="00A31126"/>
    <w:rsid w:val="00A31358"/>
    <w:rsid w:val="00A314E5"/>
    <w:rsid w:val="00A31AB9"/>
    <w:rsid w:val="00A31C66"/>
    <w:rsid w:val="00A31E00"/>
    <w:rsid w:val="00A31E4D"/>
    <w:rsid w:val="00A31EC1"/>
    <w:rsid w:val="00A321D3"/>
    <w:rsid w:val="00A321F3"/>
    <w:rsid w:val="00A3275D"/>
    <w:rsid w:val="00A32F52"/>
    <w:rsid w:val="00A32FE2"/>
    <w:rsid w:val="00A331D4"/>
    <w:rsid w:val="00A33458"/>
    <w:rsid w:val="00A33574"/>
    <w:rsid w:val="00A337DC"/>
    <w:rsid w:val="00A33E27"/>
    <w:rsid w:val="00A33E2C"/>
    <w:rsid w:val="00A33EEF"/>
    <w:rsid w:val="00A3497F"/>
    <w:rsid w:val="00A3567E"/>
    <w:rsid w:val="00A3593B"/>
    <w:rsid w:val="00A36235"/>
    <w:rsid w:val="00A3643B"/>
    <w:rsid w:val="00A36898"/>
    <w:rsid w:val="00A36EF7"/>
    <w:rsid w:val="00A36F26"/>
    <w:rsid w:val="00A36F69"/>
    <w:rsid w:val="00A372E4"/>
    <w:rsid w:val="00A37489"/>
    <w:rsid w:val="00A3766D"/>
    <w:rsid w:val="00A37E2A"/>
    <w:rsid w:val="00A402FD"/>
    <w:rsid w:val="00A4083E"/>
    <w:rsid w:val="00A40EA9"/>
    <w:rsid w:val="00A41672"/>
    <w:rsid w:val="00A41A10"/>
    <w:rsid w:val="00A41A30"/>
    <w:rsid w:val="00A424F1"/>
    <w:rsid w:val="00A42727"/>
    <w:rsid w:val="00A42754"/>
    <w:rsid w:val="00A42C8D"/>
    <w:rsid w:val="00A42FB8"/>
    <w:rsid w:val="00A4318B"/>
    <w:rsid w:val="00A43260"/>
    <w:rsid w:val="00A43BC0"/>
    <w:rsid w:val="00A43C1B"/>
    <w:rsid w:val="00A43D39"/>
    <w:rsid w:val="00A44059"/>
    <w:rsid w:val="00A44069"/>
    <w:rsid w:val="00A44454"/>
    <w:rsid w:val="00A44462"/>
    <w:rsid w:val="00A445ED"/>
    <w:rsid w:val="00A447DF"/>
    <w:rsid w:val="00A44AB1"/>
    <w:rsid w:val="00A44ABC"/>
    <w:rsid w:val="00A44EC4"/>
    <w:rsid w:val="00A451FD"/>
    <w:rsid w:val="00A459B1"/>
    <w:rsid w:val="00A45C6C"/>
    <w:rsid w:val="00A45D3B"/>
    <w:rsid w:val="00A45E7F"/>
    <w:rsid w:val="00A45EAC"/>
    <w:rsid w:val="00A45F4E"/>
    <w:rsid w:val="00A468CD"/>
    <w:rsid w:val="00A468DE"/>
    <w:rsid w:val="00A469AD"/>
    <w:rsid w:val="00A46A45"/>
    <w:rsid w:val="00A47112"/>
    <w:rsid w:val="00A47183"/>
    <w:rsid w:val="00A4739B"/>
    <w:rsid w:val="00A47A3F"/>
    <w:rsid w:val="00A47CBC"/>
    <w:rsid w:val="00A47CEB"/>
    <w:rsid w:val="00A50184"/>
    <w:rsid w:val="00A50285"/>
    <w:rsid w:val="00A5093B"/>
    <w:rsid w:val="00A511FD"/>
    <w:rsid w:val="00A518AB"/>
    <w:rsid w:val="00A51CA5"/>
    <w:rsid w:val="00A51E88"/>
    <w:rsid w:val="00A51EFD"/>
    <w:rsid w:val="00A520EC"/>
    <w:rsid w:val="00A525E3"/>
    <w:rsid w:val="00A526A3"/>
    <w:rsid w:val="00A528C0"/>
    <w:rsid w:val="00A52E3D"/>
    <w:rsid w:val="00A5301A"/>
    <w:rsid w:val="00A53962"/>
    <w:rsid w:val="00A539DE"/>
    <w:rsid w:val="00A53FF4"/>
    <w:rsid w:val="00A54171"/>
    <w:rsid w:val="00A5465E"/>
    <w:rsid w:val="00A54762"/>
    <w:rsid w:val="00A54872"/>
    <w:rsid w:val="00A54C05"/>
    <w:rsid w:val="00A554D3"/>
    <w:rsid w:val="00A5561C"/>
    <w:rsid w:val="00A55ADB"/>
    <w:rsid w:val="00A563C4"/>
    <w:rsid w:val="00A567AC"/>
    <w:rsid w:val="00A567ED"/>
    <w:rsid w:val="00A56926"/>
    <w:rsid w:val="00A56969"/>
    <w:rsid w:val="00A56A75"/>
    <w:rsid w:val="00A56AEE"/>
    <w:rsid w:val="00A573F4"/>
    <w:rsid w:val="00A574BC"/>
    <w:rsid w:val="00A57924"/>
    <w:rsid w:val="00A57BC2"/>
    <w:rsid w:val="00A57CAD"/>
    <w:rsid w:val="00A57E27"/>
    <w:rsid w:val="00A57FCE"/>
    <w:rsid w:val="00A6024F"/>
    <w:rsid w:val="00A6036E"/>
    <w:rsid w:val="00A605C4"/>
    <w:rsid w:val="00A609A2"/>
    <w:rsid w:val="00A60BF0"/>
    <w:rsid w:val="00A61399"/>
    <w:rsid w:val="00A616FC"/>
    <w:rsid w:val="00A61E45"/>
    <w:rsid w:val="00A61E51"/>
    <w:rsid w:val="00A61E81"/>
    <w:rsid w:val="00A61F45"/>
    <w:rsid w:val="00A61F79"/>
    <w:rsid w:val="00A62204"/>
    <w:rsid w:val="00A622C3"/>
    <w:rsid w:val="00A62479"/>
    <w:rsid w:val="00A624C0"/>
    <w:rsid w:val="00A62FB0"/>
    <w:rsid w:val="00A630B9"/>
    <w:rsid w:val="00A6335A"/>
    <w:rsid w:val="00A633E6"/>
    <w:rsid w:val="00A633EE"/>
    <w:rsid w:val="00A634CA"/>
    <w:rsid w:val="00A634F1"/>
    <w:rsid w:val="00A63597"/>
    <w:rsid w:val="00A644A8"/>
    <w:rsid w:val="00A64596"/>
    <w:rsid w:val="00A6487A"/>
    <w:rsid w:val="00A64966"/>
    <w:rsid w:val="00A64BA9"/>
    <w:rsid w:val="00A64E0E"/>
    <w:rsid w:val="00A64E57"/>
    <w:rsid w:val="00A64EE6"/>
    <w:rsid w:val="00A650CB"/>
    <w:rsid w:val="00A65459"/>
    <w:rsid w:val="00A654E2"/>
    <w:rsid w:val="00A65CC2"/>
    <w:rsid w:val="00A65D6B"/>
    <w:rsid w:val="00A660F3"/>
    <w:rsid w:val="00A668F2"/>
    <w:rsid w:val="00A66AF3"/>
    <w:rsid w:val="00A66E71"/>
    <w:rsid w:val="00A67265"/>
    <w:rsid w:val="00A677E4"/>
    <w:rsid w:val="00A67A3A"/>
    <w:rsid w:val="00A70775"/>
    <w:rsid w:val="00A7094E"/>
    <w:rsid w:val="00A70C73"/>
    <w:rsid w:val="00A70F67"/>
    <w:rsid w:val="00A71074"/>
    <w:rsid w:val="00A710DD"/>
    <w:rsid w:val="00A71465"/>
    <w:rsid w:val="00A71900"/>
    <w:rsid w:val="00A71A0C"/>
    <w:rsid w:val="00A71E08"/>
    <w:rsid w:val="00A7271C"/>
    <w:rsid w:val="00A7293A"/>
    <w:rsid w:val="00A72A48"/>
    <w:rsid w:val="00A72BED"/>
    <w:rsid w:val="00A73280"/>
    <w:rsid w:val="00A732DE"/>
    <w:rsid w:val="00A73471"/>
    <w:rsid w:val="00A73C16"/>
    <w:rsid w:val="00A73E8A"/>
    <w:rsid w:val="00A74038"/>
    <w:rsid w:val="00A74282"/>
    <w:rsid w:val="00A74451"/>
    <w:rsid w:val="00A744D9"/>
    <w:rsid w:val="00A74C96"/>
    <w:rsid w:val="00A75C10"/>
    <w:rsid w:val="00A75CD6"/>
    <w:rsid w:val="00A75E87"/>
    <w:rsid w:val="00A75E91"/>
    <w:rsid w:val="00A76675"/>
    <w:rsid w:val="00A76B66"/>
    <w:rsid w:val="00A76F97"/>
    <w:rsid w:val="00A76FE1"/>
    <w:rsid w:val="00A7716C"/>
    <w:rsid w:val="00A801E3"/>
    <w:rsid w:val="00A810C6"/>
    <w:rsid w:val="00A812BB"/>
    <w:rsid w:val="00A812E4"/>
    <w:rsid w:val="00A816E8"/>
    <w:rsid w:val="00A81792"/>
    <w:rsid w:val="00A81872"/>
    <w:rsid w:val="00A81ADC"/>
    <w:rsid w:val="00A81B61"/>
    <w:rsid w:val="00A81F78"/>
    <w:rsid w:val="00A82036"/>
    <w:rsid w:val="00A82344"/>
    <w:rsid w:val="00A82523"/>
    <w:rsid w:val="00A8261C"/>
    <w:rsid w:val="00A82B26"/>
    <w:rsid w:val="00A82FAD"/>
    <w:rsid w:val="00A83077"/>
    <w:rsid w:val="00A8423C"/>
    <w:rsid w:val="00A844E1"/>
    <w:rsid w:val="00A84958"/>
    <w:rsid w:val="00A84BCA"/>
    <w:rsid w:val="00A84C17"/>
    <w:rsid w:val="00A84CC2"/>
    <w:rsid w:val="00A84DC1"/>
    <w:rsid w:val="00A84F62"/>
    <w:rsid w:val="00A851E8"/>
    <w:rsid w:val="00A8599C"/>
    <w:rsid w:val="00A86144"/>
    <w:rsid w:val="00A868A1"/>
    <w:rsid w:val="00A868B6"/>
    <w:rsid w:val="00A86B62"/>
    <w:rsid w:val="00A86BEC"/>
    <w:rsid w:val="00A86C9B"/>
    <w:rsid w:val="00A874D4"/>
    <w:rsid w:val="00A87BEB"/>
    <w:rsid w:val="00A87FFC"/>
    <w:rsid w:val="00A90204"/>
    <w:rsid w:val="00A9026C"/>
    <w:rsid w:val="00A90316"/>
    <w:rsid w:val="00A908C9"/>
    <w:rsid w:val="00A90A29"/>
    <w:rsid w:val="00A90A3D"/>
    <w:rsid w:val="00A90B2D"/>
    <w:rsid w:val="00A90B42"/>
    <w:rsid w:val="00A90F0A"/>
    <w:rsid w:val="00A910D4"/>
    <w:rsid w:val="00A912DA"/>
    <w:rsid w:val="00A918C9"/>
    <w:rsid w:val="00A919D9"/>
    <w:rsid w:val="00A91B12"/>
    <w:rsid w:val="00A91FD5"/>
    <w:rsid w:val="00A921B4"/>
    <w:rsid w:val="00A9282E"/>
    <w:rsid w:val="00A92842"/>
    <w:rsid w:val="00A92923"/>
    <w:rsid w:val="00A92E02"/>
    <w:rsid w:val="00A92E0E"/>
    <w:rsid w:val="00A933E0"/>
    <w:rsid w:val="00A93615"/>
    <w:rsid w:val="00A93887"/>
    <w:rsid w:val="00A93B38"/>
    <w:rsid w:val="00A93BF9"/>
    <w:rsid w:val="00A93C18"/>
    <w:rsid w:val="00A94227"/>
    <w:rsid w:val="00A9437D"/>
    <w:rsid w:val="00A944EF"/>
    <w:rsid w:val="00A946F4"/>
    <w:rsid w:val="00A948BD"/>
    <w:rsid w:val="00A94A5E"/>
    <w:rsid w:val="00A94CE8"/>
    <w:rsid w:val="00A953DC"/>
    <w:rsid w:val="00A9541D"/>
    <w:rsid w:val="00A957C7"/>
    <w:rsid w:val="00A959C9"/>
    <w:rsid w:val="00A95C9E"/>
    <w:rsid w:val="00A9618E"/>
    <w:rsid w:val="00A965D8"/>
    <w:rsid w:val="00A966E1"/>
    <w:rsid w:val="00A96763"/>
    <w:rsid w:val="00A9689E"/>
    <w:rsid w:val="00A96B82"/>
    <w:rsid w:val="00A96DC9"/>
    <w:rsid w:val="00A97038"/>
    <w:rsid w:val="00A97653"/>
    <w:rsid w:val="00A97708"/>
    <w:rsid w:val="00A97BC8"/>
    <w:rsid w:val="00AA0706"/>
    <w:rsid w:val="00AA0815"/>
    <w:rsid w:val="00AA08E9"/>
    <w:rsid w:val="00AA0A43"/>
    <w:rsid w:val="00AA0B3B"/>
    <w:rsid w:val="00AA10E6"/>
    <w:rsid w:val="00AA13DA"/>
    <w:rsid w:val="00AA168B"/>
    <w:rsid w:val="00AA19C5"/>
    <w:rsid w:val="00AA1B1A"/>
    <w:rsid w:val="00AA1BDE"/>
    <w:rsid w:val="00AA1EF1"/>
    <w:rsid w:val="00AA2451"/>
    <w:rsid w:val="00AA28C3"/>
    <w:rsid w:val="00AA2A0A"/>
    <w:rsid w:val="00AA2AE8"/>
    <w:rsid w:val="00AA2F0A"/>
    <w:rsid w:val="00AA3110"/>
    <w:rsid w:val="00AA331D"/>
    <w:rsid w:val="00AA335B"/>
    <w:rsid w:val="00AA34E8"/>
    <w:rsid w:val="00AA35CD"/>
    <w:rsid w:val="00AA37DE"/>
    <w:rsid w:val="00AA38CC"/>
    <w:rsid w:val="00AA3D6A"/>
    <w:rsid w:val="00AA47D7"/>
    <w:rsid w:val="00AA48F1"/>
    <w:rsid w:val="00AA49C8"/>
    <w:rsid w:val="00AA4DA7"/>
    <w:rsid w:val="00AA4E23"/>
    <w:rsid w:val="00AA500F"/>
    <w:rsid w:val="00AA5412"/>
    <w:rsid w:val="00AA5528"/>
    <w:rsid w:val="00AA5735"/>
    <w:rsid w:val="00AA578E"/>
    <w:rsid w:val="00AA5858"/>
    <w:rsid w:val="00AA58CC"/>
    <w:rsid w:val="00AA6403"/>
    <w:rsid w:val="00AA6B38"/>
    <w:rsid w:val="00AA6E5B"/>
    <w:rsid w:val="00AA7424"/>
    <w:rsid w:val="00AA78DC"/>
    <w:rsid w:val="00AA79F9"/>
    <w:rsid w:val="00AA7EA3"/>
    <w:rsid w:val="00AB00DF"/>
    <w:rsid w:val="00AB0186"/>
    <w:rsid w:val="00AB053B"/>
    <w:rsid w:val="00AB1707"/>
    <w:rsid w:val="00AB20FD"/>
    <w:rsid w:val="00AB237E"/>
    <w:rsid w:val="00AB2399"/>
    <w:rsid w:val="00AB2876"/>
    <w:rsid w:val="00AB3545"/>
    <w:rsid w:val="00AB367C"/>
    <w:rsid w:val="00AB3DC0"/>
    <w:rsid w:val="00AB3EB9"/>
    <w:rsid w:val="00AB4549"/>
    <w:rsid w:val="00AB47E2"/>
    <w:rsid w:val="00AB48C8"/>
    <w:rsid w:val="00AB4D3F"/>
    <w:rsid w:val="00AB4DEE"/>
    <w:rsid w:val="00AB53DD"/>
    <w:rsid w:val="00AB5804"/>
    <w:rsid w:val="00AB5E52"/>
    <w:rsid w:val="00AB5E8A"/>
    <w:rsid w:val="00AB60F3"/>
    <w:rsid w:val="00AB64C8"/>
    <w:rsid w:val="00AB6570"/>
    <w:rsid w:val="00AB6A4A"/>
    <w:rsid w:val="00AB6A8A"/>
    <w:rsid w:val="00AB6FD3"/>
    <w:rsid w:val="00AB710D"/>
    <w:rsid w:val="00AB7268"/>
    <w:rsid w:val="00AB76C7"/>
    <w:rsid w:val="00AB7BEB"/>
    <w:rsid w:val="00AB7C4C"/>
    <w:rsid w:val="00AB7FCC"/>
    <w:rsid w:val="00AC08D3"/>
    <w:rsid w:val="00AC10D4"/>
    <w:rsid w:val="00AC1528"/>
    <w:rsid w:val="00AC1601"/>
    <w:rsid w:val="00AC180B"/>
    <w:rsid w:val="00AC1860"/>
    <w:rsid w:val="00AC1A51"/>
    <w:rsid w:val="00AC1BC8"/>
    <w:rsid w:val="00AC1D78"/>
    <w:rsid w:val="00AC1FF5"/>
    <w:rsid w:val="00AC24BC"/>
    <w:rsid w:val="00AC2535"/>
    <w:rsid w:val="00AC2582"/>
    <w:rsid w:val="00AC2671"/>
    <w:rsid w:val="00AC2BE0"/>
    <w:rsid w:val="00AC2F85"/>
    <w:rsid w:val="00AC310B"/>
    <w:rsid w:val="00AC3267"/>
    <w:rsid w:val="00AC354C"/>
    <w:rsid w:val="00AC35AE"/>
    <w:rsid w:val="00AC3B41"/>
    <w:rsid w:val="00AC44D2"/>
    <w:rsid w:val="00AC4781"/>
    <w:rsid w:val="00AC4890"/>
    <w:rsid w:val="00AC537A"/>
    <w:rsid w:val="00AC590F"/>
    <w:rsid w:val="00AC5DB7"/>
    <w:rsid w:val="00AC6631"/>
    <w:rsid w:val="00AC6900"/>
    <w:rsid w:val="00AC6E79"/>
    <w:rsid w:val="00AC6F75"/>
    <w:rsid w:val="00AC7122"/>
    <w:rsid w:val="00AC7192"/>
    <w:rsid w:val="00AC7368"/>
    <w:rsid w:val="00AC76D7"/>
    <w:rsid w:val="00AC76E8"/>
    <w:rsid w:val="00AC7733"/>
    <w:rsid w:val="00AC775B"/>
    <w:rsid w:val="00AC7A69"/>
    <w:rsid w:val="00AC7C1F"/>
    <w:rsid w:val="00AC7C53"/>
    <w:rsid w:val="00AC7D4B"/>
    <w:rsid w:val="00AD01CB"/>
    <w:rsid w:val="00AD0807"/>
    <w:rsid w:val="00AD1021"/>
    <w:rsid w:val="00AD103C"/>
    <w:rsid w:val="00AD158C"/>
    <w:rsid w:val="00AD18A0"/>
    <w:rsid w:val="00AD1912"/>
    <w:rsid w:val="00AD21CE"/>
    <w:rsid w:val="00AD22E8"/>
    <w:rsid w:val="00AD2E96"/>
    <w:rsid w:val="00AD32A7"/>
    <w:rsid w:val="00AD362A"/>
    <w:rsid w:val="00AD36E9"/>
    <w:rsid w:val="00AD37F6"/>
    <w:rsid w:val="00AD3AEF"/>
    <w:rsid w:val="00AD3C95"/>
    <w:rsid w:val="00AD4065"/>
    <w:rsid w:val="00AD4211"/>
    <w:rsid w:val="00AD42F7"/>
    <w:rsid w:val="00AD4788"/>
    <w:rsid w:val="00AD4BC2"/>
    <w:rsid w:val="00AD4C4D"/>
    <w:rsid w:val="00AD4F0A"/>
    <w:rsid w:val="00AD5027"/>
    <w:rsid w:val="00AD5323"/>
    <w:rsid w:val="00AD5384"/>
    <w:rsid w:val="00AD538B"/>
    <w:rsid w:val="00AD5788"/>
    <w:rsid w:val="00AD5D20"/>
    <w:rsid w:val="00AD5F4F"/>
    <w:rsid w:val="00AD5FBE"/>
    <w:rsid w:val="00AD635B"/>
    <w:rsid w:val="00AD673B"/>
    <w:rsid w:val="00AD6771"/>
    <w:rsid w:val="00AD6886"/>
    <w:rsid w:val="00AD6995"/>
    <w:rsid w:val="00AD69D0"/>
    <w:rsid w:val="00AD702B"/>
    <w:rsid w:val="00AD74C4"/>
    <w:rsid w:val="00AD76B4"/>
    <w:rsid w:val="00AD782E"/>
    <w:rsid w:val="00AD7B70"/>
    <w:rsid w:val="00AD7B83"/>
    <w:rsid w:val="00AD7F8F"/>
    <w:rsid w:val="00AE0053"/>
    <w:rsid w:val="00AE00F9"/>
    <w:rsid w:val="00AE01A5"/>
    <w:rsid w:val="00AE0296"/>
    <w:rsid w:val="00AE0942"/>
    <w:rsid w:val="00AE0BF5"/>
    <w:rsid w:val="00AE1212"/>
    <w:rsid w:val="00AE1230"/>
    <w:rsid w:val="00AE1473"/>
    <w:rsid w:val="00AE1E5C"/>
    <w:rsid w:val="00AE1F7E"/>
    <w:rsid w:val="00AE1F83"/>
    <w:rsid w:val="00AE1FA8"/>
    <w:rsid w:val="00AE2236"/>
    <w:rsid w:val="00AE22D4"/>
    <w:rsid w:val="00AE2347"/>
    <w:rsid w:val="00AE247C"/>
    <w:rsid w:val="00AE263E"/>
    <w:rsid w:val="00AE2771"/>
    <w:rsid w:val="00AE2965"/>
    <w:rsid w:val="00AE2C3D"/>
    <w:rsid w:val="00AE3312"/>
    <w:rsid w:val="00AE33A7"/>
    <w:rsid w:val="00AE3661"/>
    <w:rsid w:val="00AE3782"/>
    <w:rsid w:val="00AE3C19"/>
    <w:rsid w:val="00AE3D8C"/>
    <w:rsid w:val="00AE3DF0"/>
    <w:rsid w:val="00AE4352"/>
    <w:rsid w:val="00AE444B"/>
    <w:rsid w:val="00AE4722"/>
    <w:rsid w:val="00AE4A37"/>
    <w:rsid w:val="00AE4D71"/>
    <w:rsid w:val="00AE4E37"/>
    <w:rsid w:val="00AE4E43"/>
    <w:rsid w:val="00AE54AA"/>
    <w:rsid w:val="00AE5CD6"/>
    <w:rsid w:val="00AE5D74"/>
    <w:rsid w:val="00AE5D8D"/>
    <w:rsid w:val="00AE5FFA"/>
    <w:rsid w:val="00AE69F2"/>
    <w:rsid w:val="00AE7138"/>
    <w:rsid w:val="00AE72E7"/>
    <w:rsid w:val="00AE75C7"/>
    <w:rsid w:val="00AE76D0"/>
    <w:rsid w:val="00AE78A5"/>
    <w:rsid w:val="00AE7BDA"/>
    <w:rsid w:val="00AF043B"/>
    <w:rsid w:val="00AF0679"/>
    <w:rsid w:val="00AF068F"/>
    <w:rsid w:val="00AF0904"/>
    <w:rsid w:val="00AF09B8"/>
    <w:rsid w:val="00AF0AF6"/>
    <w:rsid w:val="00AF0D59"/>
    <w:rsid w:val="00AF1183"/>
    <w:rsid w:val="00AF15A9"/>
    <w:rsid w:val="00AF15BB"/>
    <w:rsid w:val="00AF17AA"/>
    <w:rsid w:val="00AF1CD2"/>
    <w:rsid w:val="00AF1E42"/>
    <w:rsid w:val="00AF21F2"/>
    <w:rsid w:val="00AF25B2"/>
    <w:rsid w:val="00AF2744"/>
    <w:rsid w:val="00AF304D"/>
    <w:rsid w:val="00AF3543"/>
    <w:rsid w:val="00AF3842"/>
    <w:rsid w:val="00AF3974"/>
    <w:rsid w:val="00AF3A9D"/>
    <w:rsid w:val="00AF40C8"/>
    <w:rsid w:val="00AF447D"/>
    <w:rsid w:val="00AF4BB5"/>
    <w:rsid w:val="00AF4BC2"/>
    <w:rsid w:val="00AF4BFB"/>
    <w:rsid w:val="00AF4EB7"/>
    <w:rsid w:val="00AF586E"/>
    <w:rsid w:val="00AF5A42"/>
    <w:rsid w:val="00AF5DDF"/>
    <w:rsid w:val="00AF5ED6"/>
    <w:rsid w:val="00AF6193"/>
    <w:rsid w:val="00AF61A2"/>
    <w:rsid w:val="00AF6306"/>
    <w:rsid w:val="00AF6430"/>
    <w:rsid w:val="00AF689F"/>
    <w:rsid w:val="00AF69EB"/>
    <w:rsid w:val="00AF6A88"/>
    <w:rsid w:val="00AF6C41"/>
    <w:rsid w:val="00AF6DE4"/>
    <w:rsid w:val="00AF7477"/>
    <w:rsid w:val="00AF7701"/>
    <w:rsid w:val="00AF77F0"/>
    <w:rsid w:val="00AF7D68"/>
    <w:rsid w:val="00B00047"/>
    <w:rsid w:val="00B004DB"/>
    <w:rsid w:val="00B005E9"/>
    <w:rsid w:val="00B0067E"/>
    <w:rsid w:val="00B009F8"/>
    <w:rsid w:val="00B00C02"/>
    <w:rsid w:val="00B00D79"/>
    <w:rsid w:val="00B00F42"/>
    <w:rsid w:val="00B00FAC"/>
    <w:rsid w:val="00B01FE0"/>
    <w:rsid w:val="00B0252D"/>
    <w:rsid w:val="00B025DE"/>
    <w:rsid w:val="00B02FBA"/>
    <w:rsid w:val="00B0307D"/>
    <w:rsid w:val="00B03368"/>
    <w:rsid w:val="00B034C8"/>
    <w:rsid w:val="00B036B6"/>
    <w:rsid w:val="00B03AE4"/>
    <w:rsid w:val="00B03B70"/>
    <w:rsid w:val="00B04383"/>
    <w:rsid w:val="00B044C0"/>
    <w:rsid w:val="00B04533"/>
    <w:rsid w:val="00B046AA"/>
    <w:rsid w:val="00B04A28"/>
    <w:rsid w:val="00B05067"/>
    <w:rsid w:val="00B050AB"/>
    <w:rsid w:val="00B058E7"/>
    <w:rsid w:val="00B05A7C"/>
    <w:rsid w:val="00B05EEF"/>
    <w:rsid w:val="00B0600F"/>
    <w:rsid w:val="00B060D0"/>
    <w:rsid w:val="00B060D3"/>
    <w:rsid w:val="00B06F32"/>
    <w:rsid w:val="00B07036"/>
    <w:rsid w:val="00B100F9"/>
    <w:rsid w:val="00B1017D"/>
    <w:rsid w:val="00B101CD"/>
    <w:rsid w:val="00B1074C"/>
    <w:rsid w:val="00B10A87"/>
    <w:rsid w:val="00B10AEA"/>
    <w:rsid w:val="00B10C56"/>
    <w:rsid w:val="00B113E3"/>
    <w:rsid w:val="00B1188F"/>
    <w:rsid w:val="00B118C3"/>
    <w:rsid w:val="00B11A02"/>
    <w:rsid w:val="00B11A37"/>
    <w:rsid w:val="00B1230B"/>
    <w:rsid w:val="00B123DF"/>
    <w:rsid w:val="00B124D0"/>
    <w:rsid w:val="00B1286D"/>
    <w:rsid w:val="00B12D6F"/>
    <w:rsid w:val="00B12DC7"/>
    <w:rsid w:val="00B12E88"/>
    <w:rsid w:val="00B12F00"/>
    <w:rsid w:val="00B12FB0"/>
    <w:rsid w:val="00B1338C"/>
    <w:rsid w:val="00B1366D"/>
    <w:rsid w:val="00B13BB8"/>
    <w:rsid w:val="00B13BE6"/>
    <w:rsid w:val="00B13FC1"/>
    <w:rsid w:val="00B14112"/>
    <w:rsid w:val="00B14997"/>
    <w:rsid w:val="00B150A9"/>
    <w:rsid w:val="00B157CE"/>
    <w:rsid w:val="00B15E97"/>
    <w:rsid w:val="00B163F7"/>
    <w:rsid w:val="00B16453"/>
    <w:rsid w:val="00B164FB"/>
    <w:rsid w:val="00B16879"/>
    <w:rsid w:val="00B16935"/>
    <w:rsid w:val="00B16975"/>
    <w:rsid w:val="00B16A19"/>
    <w:rsid w:val="00B1715C"/>
    <w:rsid w:val="00B1726F"/>
    <w:rsid w:val="00B1740D"/>
    <w:rsid w:val="00B17978"/>
    <w:rsid w:val="00B17A94"/>
    <w:rsid w:val="00B17BFF"/>
    <w:rsid w:val="00B17DDD"/>
    <w:rsid w:val="00B20085"/>
    <w:rsid w:val="00B2065B"/>
    <w:rsid w:val="00B20AF1"/>
    <w:rsid w:val="00B20B2B"/>
    <w:rsid w:val="00B21034"/>
    <w:rsid w:val="00B2111C"/>
    <w:rsid w:val="00B2111F"/>
    <w:rsid w:val="00B2154C"/>
    <w:rsid w:val="00B215C2"/>
    <w:rsid w:val="00B21A66"/>
    <w:rsid w:val="00B21A83"/>
    <w:rsid w:val="00B21F7E"/>
    <w:rsid w:val="00B227D5"/>
    <w:rsid w:val="00B2283F"/>
    <w:rsid w:val="00B22A4A"/>
    <w:rsid w:val="00B22CD4"/>
    <w:rsid w:val="00B22EAE"/>
    <w:rsid w:val="00B2395B"/>
    <w:rsid w:val="00B23FB0"/>
    <w:rsid w:val="00B2405F"/>
    <w:rsid w:val="00B2414F"/>
    <w:rsid w:val="00B2430C"/>
    <w:rsid w:val="00B244BB"/>
    <w:rsid w:val="00B24504"/>
    <w:rsid w:val="00B2452F"/>
    <w:rsid w:val="00B24687"/>
    <w:rsid w:val="00B24746"/>
    <w:rsid w:val="00B2505B"/>
    <w:rsid w:val="00B2547A"/>
    <w:rsid w:val="00B2557F"/>
    <w:rsid w:val="00B255EE"/>
    <w:rsid w:val="00B26045"/>
    <w:rsid w:val="00B264FE"/>
    <w:rsid w:val="00B26654"/>
    <w:rsid w:val="00B2696F"/>
    <w:rsid w:val="00B26C07"/>
    <w:rsid w:val="00B2709F"/>
    <w:rsid w:val="00B271F8"/>
    <w:rsid w:val="00B274DF"/>
    <w:rsid w:val="00B27659"/>
    <w:rsid w:val="00B27887"/>
    <w:rsid w:val="00B2795B"/>
    <w:rsid w:val="00B27B84"/>
    <w:rsid w:val="00B300A2"/>
    <w:rsid w:val="00B30121"/>
    <w:rsid w:val="00B301B1"/>
    <w:rsid w:val="00B30443"/>
    <w:rsid w:val="00B306F9"/>
    <w:rsid w:val="00B308B4"/>
    <w:rsid w:val="00B309D2"/>
    <w:rsid w:val="00B30E81"/>
    <w:rsid w:val="00B31BFB"/>
    <w:rsid w:val="00B32663"/>
    <w:rsid w:val="00B32DFB"/>
    <w:rsid w:val="00B33124"/>
    <w:rsid w:val="00B33BDC"/>
    <w:rsid w:val="00B34458"/>
    <w:rsid w:val="00B3454C"/>
    <w:rsid w:val="00B34691"/>
    <w:rsid w:val="00B34E7E"/>
    <w:rsid w:val="00B351C5"/>
    <w:rsid w:val="00B35272"/>
    <w:rsid w:val="00B353D7"/>
    <w:rsid w:val="00B35642"/>
    <w:rsid w:val="00B35698"/>
    <w:rsid w:val="00B356AD"/>
    <w:rsid w:val="00B35ABA"/>
    <w:rsid w:val="00B35B19"/>
    <w:rsid w:val="00B35EDC"/>
    <w:rsid w:val="00B36203"/>
    <w:rsid w:val="00B3622A"/>
    <w:rsid w:val="00B36232"/>
    <w:rsid w:val="00B372F4"/>
    <w:rsid w:val="00B373CD"/>
    <w:rsid w:val="00B3776C"/>
    <w:rsid w:val="00B37801"/>
    <w:rsid w:val="00B37C9D"/>
    <w:rsid w:val="00B37FC3"/>
    <w:rsid w:val="00B4040D"/>
    <w:rsid w:val="00B4073B"/>
    <w:rsid w:val="00B409CB"/>
    <w:rsid w:val="00B40AE7"/>
    <w:rsid w:val="00B40D10"/>
    <w:rsid w:val="00B40E23"/>
    <w:rsid w:val="00B41058"/>
    <w:rsid w:val="00B41099"/>
    <w:rsid w:val="00B41221"/>
    <w:rsid w:val="00B4181E"/>
    <w:rsid w:val="00B41A19"/>
    <w:rsid w:val="00B41A89"/>
    <w:rsid w:val="00B41B92"/>
    <w:rsid w:val="00B41BF6"/>
    <w:rsid w:val="00B41C66"/>
    <w:rsid w:val="00B42073"/>
    <w:rsid w:val="00B424F5"/>
    <w:rsid w:val="00B432BE"/>
    <w:rsid w:val="00B43A35"/>
    <w:rsid w:val="00B43ED3"/>
    <w:rsid w:val="00B4409C"/>
    <w:rsid w:val="00B44863"/>
    <w:rsid w:val="00B45104"/>
    <w:rsid w:val="00B45966"/>
    <w:rsid w:val="00B45A8E"/>
    <w:rsid w:val="00B45C58"/>
    <w:rsid w:val="00B46160"/>
    <w:rsid w:val="00B4676F"/>
    <w:rsid w:val="00B46AC3"/>
    <w:rsid w:val="00B46FBD"/>
    <w:rsid w:val="00B47172"/>
    <w:rsid w:val="00B47194"/>
    <w:rsid w:val="00B47374"/>
    <w:rsid w:val="00B47A27"/>
    <w:rsid w:val="00B50546"/>
    <w:rsid w:val="00B5062A"/>
    <w:rsid w:val="00B508D4"/>
    <w:rsid w:val="00B50A09"/>
    <w:rsid w:val="00B50A73"/>
    <w:rsid w:val="00B50A80"/>
    <w:rsid w:val="00B50ACA"/>
    <w:rsid w:val="00B50B0E"/>
    <w:rsid w:val="00B50B89"/>
    <w:rsid w:val="00B50E97"/>
    <w:rsid w:val="00B51060"/>
    <w:rsid w:val="00B51CEB"/>
    <w:rsid w:val="00B51DC7"/>
    <w:rsid w:val="00B51F6E"/>
    <w:rsid w:val="00B5205D"/>
    <w:rsid w:val="00B5209B"/>
    <w:rsid w:val="00B520ED"/>
    <w:rsid w:val="00B52244"/>
    <w:rsid w:val="00B5225B"/>
    <w:rsid w:val="00B5242A"/>
    <w:rsid w:val="00B5279E"/>
    <w:rsid w:val="00B52BAD"/>
    <w:rsid w:val="00B53160"/>
    <w:rsid w:val="00B531E0"/>
    <w:rsid w:val="00B537B1"/>
    <w:rsid w:val="00B53F5F"/>
    <w:rsid w:val="00B542DA"/>
    <w:rsid w:val="00B54306"/>
    <w:rsid w:val="00B54930"/>
    <w:rsid w:val="00B5497A"/>
    <w:rsid w:val="00B554D4"/>
    <w:rsid w:val="00B55744"/>
    <w:rsid w:val="00B55A4E"/>
    <w:rsid w:val="00B55EAA"/>
    <w:rsid w:val="00B56016"/>
    <w:rsid w:val="00B563E4"/>
    <w:rsid w:val="00B56472"/>
    <w:rsid w:val="00B5660D"/>
    <w:rsid w:val="00B566DA"/>
    <w:rsid w:val="00B572D6"/>
    <w:rsid w:val="00B5733A"/>
    <w:rsid w:val="00B5733C"/>
    <w:rsid w:val="00B57354"/>
    <w:rsid w:val="00B57C34"/>
    <w:rsid w:val="00B60232"/>
    <w:rsid w:val="00B6038F"/>
    <w:rsid w:val="00B60549"/>
    <w:rsid w:val="00B605FC"/>
    <w:rsid w:val="00B60A5A"/>
    <w:rsid w:val="00B60B6D"/>
    <w:rsid w:val="00B60CDC"/>
    <w:rsid w:val="00B60D22"/>
    <w:rsid w:val="00B60DE1"/>
    <w:rsid w:val="00B6103D"/>
    <w:rsid w:val="00B614CB"/>
    <w:rsid w:val="00B614FA"/>
    <w:rsid w:val="00B61A36"/>
    <w:rsid w:val="00B62EF0"/>
    <w:rsid w:val="00B62FF6"/>
    <w:rsid w:val="00B63059"/>
    <w:rsid w:val="00B632BC"/>
    <w:rsid w:val="00B6357E"/>
    <w:rsid w:val="00B636D6"/>
    <w:rsid w:val="00B63BCB"/>
    <w:rsid w:val="00B645E4"/>
    <w:rsid w:val="00B64941"/>
    <w:rsid w:val="00B64E29"/>
    <w:rsid w:val="00B64F99"/>
    <w:rsid w:val="00B65089"/>
    <w:rsid w:val="00B65208"/>
    <w:rsid w:val="00B6589E"/>
    <w:rsid w:val="00B6592C"/>
    <w:rsid w:val="00B65A11"/>
    <w:rsid w:val="00B65B9B"/>
    <w:rsid w:val="00B65E43"/>
    <w:rsid w:val="00B65EB6"/>
    <w:rsid w:val="00B661D8"/>
    <w:rsid w:val="00B663D5"/>
    <w:rsid w:val="00B6690E"/>
    <w:rsid w:val="00B6709F"/>
    <w:rsid w:val="00B67388"/>
    <w:rsid w:val="00B67467"/>
    <w:rsid w:val="00B6782D"/>
    <w:rsid w:val="00B679D0"/>
    <w:rsid w:val="00B701FF"/>
    <w:rsid w:val="00B7061B"/>
    <w:rsid w:val="00B70A1D"/>
    <w:rsid w:val="00B70D61"/>
    <w:rsid w:val="00B713CA"/>
    <w:rsid w:val="00B71CC2"/>
    <w:rsid w:val="00B71F06"/>
    <w:rsid w:val="00B7236F"/>
    <w:rsid w:val="00B7239F"/>
    <w:rsid w:val="00B7291A"/>
    <w:rsid w:val="00B732DC"/>
    <w:rsid w:val="00B733A4"/>
    <w:rsid w:val="00B7371D"/>
    <w:rsid w:val="00B737D2"/>
    <w:rsid w:val="00B73FAC"/>
    <w:rsid w:val="00B73FCE"/>
    <w:rsid w:val="00B74132"/>
    <w:rsid w:val="00B7425D"/>
    <w:rsid w:val="00B74314"/>
    <w:rsid w:val="00B74958"/>
    <w:rsid w:val="00B75018"/>
    <w:rsid w:val="00B755B8"/>
    <w:rsid w:val="00B755DD"/>
    <w:rsid w:val="00B755FE"/>
    <w:rsid w:val="00B75D82"/>
    <w:rsid w:val="00B76171"/>
    <w:rsid w:val="00B7629F"/>
    <w:rsid w:val="00B7640D"/>
    <w:rsid w:val="00B7650D"/>
    <w:rsid w:val="00B76672"/>
    <w:rsid w:val="00B766F4"/>
    <w:rsid w:val="00B767F8"/>
    <w:rsid w:val="00B7687F"/>
    <w:rsid w:val="00B76931"/>
    <w:rsid w:val="00B77073"/>
    <w:rsid w:val="00B771CB"/>
    <w:rsid w:val="00B777AD"/>
    <w:rsid w:val="00B800D8"/>
    <w:rsid w:val="00B80286"/>
    <w:rsid w:val="00B8089D"/>
    <w:rsid w:val="00B80BD0"/>
    <w:rsid w:val="00B80C7E"/>
    <w:rsid w:val="00B80D41"/>
    <w:rsid w:val="00B80DAC"/>
    <w:rsid w:val="00B80F4D"/>
    <w:rsid w:val="00B8139F"/>
    <w:rsid w:val="00B817F0"/>
    <w:rsid w:val="00B818AA"/>
    <w:rsid w:val="00B81E99"/>
    <w:rsid w:val="00B81ECF"/>
    <w:rsid w:val="00B81EEF"/>
    <w:rsid w:val="00B820A5"/>
    <w:rsid w:val="00B827C2"/>
    <w:rsid w:val="00B828E5"/>
    <w:rsid w:val="00B82C99"/>
    <w:rsid w:val="00B82D39"/>
    <w:rsid w:val="00B82DC0"/>
    <w:rsid w:val="00B83E8C"/>
    <w:rsid w:val="00B83EED"/>
    <w:rsid w:val="00B83FD1"/>
    <w:rsid w:val="00B8401B"/>
    <w:rsid w:val="00B84724"/>
    <w:rsid w:val="00B8488F"/>
    <w:rsid w:val="00B8491E"/>
    <w:rsid w:val="00B84D41"/>
    <w:rsid w:val="00B84EF8"/>
    <w:rsid w:val="00B84F04"/>
    <w:rsid w:val="00B85369"/>
    <w:rsid w:val="00B8537E"/>
    <w:rsid w:val="00B854C7"/>
    <w:rsid w:val="00B85F26"/>
    <w:rsid w:val="00B85FD9"/>
    <w:rsid w:val="00B864CA"/>
    <w:rsid w:val="00B86669"/>
    <w:rsid w:val="00B8671A"/>
    <w:rsid w:val="00B86DC2"/>
    <w:rsid w:val="00B87752"/>
    <w:rsid w:val="00B878E1"/>
    <w:rsid w:val="00B8792D"/>
    <w:rsid w:val="00B87A94"/>
    <w:rsid w:val="00B87B50"/>
    <w:rsid w:val="00B87F32"/>
    <w:rsid w:val="00B90329"/>
    <w:rsid w:val="00B90A1B"/>
    <w:rsid w:val="00B90CCC"/>
    <w:rsid w:val="00B90D9A"/>
    <w:rsid w:val="00B90E97"/>
    <w:rsid w:val="00B90F83"/>
    <w:rsid w:val="00B91157"/>
    <w:rsid w:val="00B912FF"/>
    <w:rsid w:val="00B91308"/>
    <w:rsid w:val="00B91631"/>
    <w:rsid w:val="00B91775"/>
    <w:rsid w:val="00B91BB8"/>
    <w:rsid w:val="00B91CDE"/>
    <w:rsid w:val="00B91FE4"/>
    <w:rsid w:val="00B9254D"/>
    <w:rsid w:val="00B9270D"/>
    <w:rsid w:val="00B9290F"/>
    <w:rsid w:val="00B92C76"/>
    <w:rsid w:val="00B92FE0"/>
    <w:rsid w:val="00B92FFD"/>
    <w:rsid w:val="00B9325F"/>
    <w:rsid w:val="00B937B9"/>
    <w:rsid w:val="00B939E4"/>
    <w:rsid w:val="00B93B35"/>
    <w:rsid w:val="00B93BAE"/>
    <w:rsid w:val="00B93CCA"/>
    <w:rsid w:val="00B93DBE"/>
    <w:rsid w:val="00B94458"/>
    <w:rsid w:val="00B944B6"/>
    <w:rsid w:val="00B94739"/>
    <w:rsid w:val="00B95379"/>
    <w:rsid w:val="00B95602"/>
    <w:rsid w:val="00B9588F"/>
    <w:rsid w:val="00B95C02"/>
    <w:rsid w:val="00B95DCA"/>
    <w:rsid w:val="00B96642"/>
    <w:rsid w:val="00B969EC"/>
    <w:rsid w:val="00B96BC7"/>
    <w:rsid w:val="00B972F5"/>
    <w:rsid w:val="00B97561"/>
    <w:rsid w:val="00B97AA9"/>
    <w:rsid w:val="00BA0101"/>
    <w:rsid w:val="00BA07E0"/>
    <w:rsid w:val="00BA0834"/>
    <w:rsid w:val="00BA0A1A"/>
    <w:rsid w:val="00BA1664"/>
    <w:rsid w:val="00BA1B91"/>
    <w:rsid w:val="00BA2575"/>
    <w:rsid w:val="00BA2871"/>
    <w:rsid w:val="00BA2BF9"/>
    <w:rsid w:val="00BA2F28"/>
    <w:rsid w:val="00BA3123"/>
    <w:rsid w:val="00BA3C03"/>
    <w:rsid w:val="00BA420D"/>
    <w:rsid w:val="00BA4525"/>
    <w:rsid w:val="00BA45A0"/>
    <w:rsid w:val="00BA46B0"/>
    <w:rsid w:val="00BA46C7"/>
    <w:rsid w:val="00BA487B"/>
    <w:rsid w:val="00BA4990"/>
    <w:rsid w:val="00BA4DB7"/>
    <w:rsid w:val="00BA4E92"/>
    <w:rsid w:val="00BA4FA6"/>
    <w:rsid w:val="00BA5271"/>
    <w:rsid w:val="00BA53B1"/>
    <w:rsid w:val="00BA5AC9"/>
    <w:rsid w:val="00BA6226"/>
    <w:rsid w:val="00BA669E"/>
    <w:rsid w:val="00BA690C"/>
    <w:rsid w:val="00BA6B7E"/>
    <w:rsid w:val="00BA6BBC"/>
    <w:rsid w:val="00BA6FAE"/>
    <w:rsid w:val="00BA71C0"/>
    <w:rsid w:val="00BA7481"/>
    <w:rsid w:val="00BA7886"/>
    <w:rsid w:val="00BA7974"/>
    <w:rsid w:val="00BA7A8C"/>
    <w:rsid w:val="00BA7CF8"/>
    <w:rsid w:val="00BA7E91"/>
    <w:rsid w:val="00BB04C3"/>
    <w:rsid w:val="00BB07BC"/>
    <w:rsid w:val="00BB0B70"/>
    <w:rsid w:val="00BB0C0B"/>
    <w:rsid w:val="00BB0CC2"/>
    <w:rsid w:val="00BB0D12"/>
    <w:rsid w:val="00BB0E16"/>
    <w:rsid w:val="00BB1588"/>
    <w:rsid w:val="00BB173E"/>
    <w:rsid w:val="00BB1A36"/>
    <w:rsid w:val="00BB1BE8"/>
    <w:rsid w:val="00BB1C17"/>
    <w:rsid w:val="00BB1E07"/>
    <w:rsid w:val="00BB25AB"/>
    <w:rsid w:val="00BB26D2"/>
    <w:rsid w:val="00BB303D"/>
    <w:rsid w:val="00BB31E6"/>
    <w:rsid w:val="00BB3C4F"/>
    <w:rsid w:val="00BB41A0"/>
    <w:rsid w:val="00BB4CF4"/>
    <w:rsid w:val="00BB4D90"/>
    <w:rsid w:val="00BB62EF"/>
    <w:rsid w:val="00BB6822"/>
    <w:rsid w:val="00BB6ED6"/>
    <w:rsid w:val="00BB6F13"/>
    <w:rsid w:val="00BB6FC0"/>
    <w:rsid w:val="00BB70CF"/>
    <w:rsid w:val="00BB7494"/>
    <w:rsid w:val="00BB755E"/>
    <w:rsid w:val="00BB7CF8"/>
    <w:rsid w:val="00BB7F0A"/>
    <w:rsid w:val="00BC0230"/>
    <w:rsid w:val="00BC05BA"/>
    <w:rsid w:val="00BC080C"/>
    <w:rsid w:val="00BC0830"/>
    <w:rsid w:val="00BC181F"/>
    <w:rsid w:val="00BC1868"/>
    <w:rsid w:val="00BC1DCB"/>
    <w:rsid w:val="00BC221E"/>
    <w:rsid w:val="00BC2727"/>
    <w:rsid w:val="00BC297D"/>
    <w:rsid w:val="00BC2A26"/>
    <w:rsid w:val="00BC2E6F"/>
    <w:rsid w:val="00BC3162"/>
    <w:rsid w:val="00BC3198"/>
    <w:rsid w:val="00BC371C"/>
    <w:rsid w:val="00BC3CB2"/>
    <w:rsid w:val="00BC4687"/>
    <w:rsid w:val="00BC46D0"/>
    <w:rsid w:val="00BC4B4E"/>
    <w:rsid w:val="00BC4ED0"/>
    <w:rsid w:val="00BC4FFC"/>
    <w:rsid w:val="00BC532D"/>
    <w:rsid w:val="00BC6003"/>
    <w:rsid w:val="00BC6167"/>
    <w:rsid w:val="00BC6469"/>
    <w:rsid w:val="00BC65C1"/>
    <w:rsid w:val="00BC681F"/>
    <w:rsid w:val="00BC6887"/>
    <w:rsid w:val="00BC6917"/>
    <w:rsid w:val="00BC6918"/>
    <w:rsid w:val="00BC6DCF"/>
    <w:rsid w:val="00BC739E"/>
    <w:rsid w:val="00BC754E"/>
    <w:rsid w:val="00BC7702"/>
    <w:rsid w:val="00BC7738"/>
    <w:rsid w:val="00BC7DC2"/>
    <w:rsid w:val="00BC7F5F"/>
    <w:rsid w:val="00BD0C2F"/>
    <w:rsid w:val="00BD0F94"/>
    <w:rsid w:val="00BD10E1"/>
    <w:rsid w:val="00BD11A6"/>
    <w:rsid w:val="00BD11CC"/>
    <w:rsid w:val="00BD15E1"/>
    <w:rsid w:val="00BD1701"/>
    <w:rsid w:val="00BD1765"/>
    <w:rsid w:val="00BD1817"/>
    <w:rsid w:val="00BD19EE"/>
    <w:rsid w:val="00BD2252"/>
    <w:rsid w:val="00BD2443"/>
    <w:rsid w:val="00BD2686"/>
    <w:rsid w:val="00BD2B8B"/>
    <w:rsid w:val="00BD30C7"/>
    <w:rsid w:val="00BD362D"/>
    <w:rsid w:val="00BD3750"/>
    <w:rsid w:val="00BD3A39"/>
    <w:rsid w:val="00BD3CC7"/>
    <w:rsid w:val="00BD3DC0"/>
    <w:rsid w:val="00BD421F"/>
    <w:rsid w:val="00BD4561"/>
    <w:rsid w:val="00BD4648"/>
    <w:rsid w:val="00BD46B4"/>
    <w:rsid w:val="00BD48F4"/>
    <w:rsid w:val="00BD52AE"/>
    <w:rsid w:val="00BD537C"/>
    <w:rsid w:val="00BD580B"/>
    <w:rsid w:val="00BD5982"/>
    <w:rsid w:val="00BD6430"/>
    <w:rsid w:val="00BD67B3"/>
    <w:rsid w:val="00BD6AC8"/>
    <w:rsid w:val="00BD6D2D"/>
    <w:rsid w:val="00BD6EC6"/>
    <w:rsid w:val="00BD7169"/>
    <w:rsid w:val="00BD73AA"/>
    <w:rsid w:val="00BD743B"/>
    <w:rsid w:val="00BD7477"/>
    <w:rsid w:val="00BD7921"/>
    <w:rsid w:val="00BD7980"/>
    <w:rsid w:val="00BD7AC2"/>
    <w:rsid w:val="00BD7B6B"/>
    <w:rsid w:val="00BD7C9C"/>
    <w:rsid w:val="00BD7DFB"/>
    <w:rsid w:val="00BD7E69"/>
    <w:rsid w:val="00BE0522"/>
    <w:rsid w:val="00BE099C"/>
    <w:rsid w:val="00BE09DA"/>
    <w:rsid w:val="00BE0FC8"/>
    <w:rsid w:val="00BE17EA"/>
    <w:rsid w:val="00BE1A70"/>
    <w:rsid w:val="00BE23C6"/>
    <w:rsid w:val="00BE2C2A"/>
    <w:rsid w:val="00BE2ED9"/>
    <w:rsid w:val="00BE2F39"/>
    <w:rsid w:val="00BE3BD5"/>
    <w:rsid w:val="00BE3BEC"/>
    <w:rsid w:val="00BE3D26"/>
    <w:rsid w:val="00BE3DD7"/>
    <w:rsid w:val="00BE4398"/>
    <w:rsid w:val="00BE4C1F"/>
    <w:rsid w:val="00BE4EE7"/>
    <w:rsid w:val="00BE501F"/>
    <w:rsid w:val="00BE5277"/>
    <w:rsid w:val="00BE54EE"/>
    <w:rsid w:val="00BE5615"/>
    <w:rsid w:val="00BE578B"/>
    <w:rsid w:val="00BE587B"/>
    <w:rsid w:val="00BE5B00"/>
    <w:rsid w:val="00BE5EC7"/>
    <w:rsid w:val="00BE5F5B"/>
    <w:rsid w:val="00BE6197"/>
    <w:rsid w:val="00BE626D"/>
    <w:rsid w:val="00BE6AAD"/>
    <w:rsid w:val="00BE70A1"/>
    <w:rsid w:val="00BE79CA"/>
    <w:rsid w:val="00BE7ABD"/>
    <w:rsid w:val="00BE7C93"/>
    <w:rsid w:val="00BE7D8A"/>
    <w:rsid w:val="00BE7E62"/>
    <w:rsid w:val="00BF02B7"/>
    <w:rsid w:val="00BF056E"/>
    <w:rsid w:val="00BF07EE"/>
    <w:rsid w:val="00BF08AC"/>
    <w:rsid w:val="00BF0BA3"/>
    <w:rsid w:val="00BF0C8E"/>
    <w:rsid w:val="00BF0D59"/>
    <w:rsid w:val="00BF0FE0"/>
    <w:rsid w:val="00BF17C9"/>
    <w:rsid w:val="00BF2399"/>
    <w:rsid w:val="00BF2A34"/>
    <w:rsid w:val="00BF3538"/>
    <w:rsid w:val="00BF354A"/>
    <w:rsid w:val="00BF3671"/>
    <w:rsid w:val="00BF3831"/>
    <w:rsid w:val="00BF3F98"/>
    <w:rsid w:val="00BF51D9"/>
    <w:rsid w:val="00BF53CA"/>
    <w:rsid w:val="00BF5462"/>
    <w:rsid w:val="00BF5DC4"/>
    <w:rsid w:val="00BF5E45"/>
    <w:rsid w:val="00BF605F"/>
    <w:rsid w:val="00BF609E"/>
    <w:rsid w:val="00BF6231"/>
    <w:rsid w:val="00BF659C"/>
    <w:rsid w:val="00BF6A53"/>
    <w:rsid w:val="00BF6D73"/>
    <w:rsid w:val="00BF6EAA"/>
    <w:rsid w:val="00BF7BF6"/>
    <w:rsid w:val="00BF7CAF"/>
    <w:rsid w:val="00BF7E34"/>
    <w:rsid w:val="00C000F1"/>
    <w:rsid w:val="00C006CD"/>
    <w:rsid w:val="00C009DD"/>
    <w:rsid w:val="00C00A7C"/>
    <w:rsid w:val="00C0171A"/>
    <w:rsid w:val="00C01A82"/>
    <w:rsid w:val="00C01DED"/>
    <w:rsid w:val="00C01EE8"/>
    <w:rsid w:val="00C0209D"/>
    <w:rsid w:val="00C0240B"/>
    <w:rsid w:val="00C02C17"/>
    <w:rsid w:val="00C02F3A"/>
    <w:rsid w:val="00C0396C"/>
    <w:rsid w:val="00C03EF1"/>
    <w:rsid w:val="00C0411E"/>
    <w:rsid w:val="00C042B3"/>
    <w:rsid w:val="00C04707"/>
    <w:rsid w:val="00C04B8E"/>
    <w:rsid w:val="00C04BF5"/>
    <w:rsid w:val="00C04F8F"/>
    <w:rsid w:val="00C04FF8"/>
    <w:rsid w:val="00C05354"/>
    <w:rsid w:val="00C05665"/>
    <w:rsid w:val="00C05CE2"/>
    <w:rsid w:val="00C05FCE"/>
    <w:rsid w:val="00C05FD8"/>
    <w:rsid w:val="00C06B23"/>
    <w:rsid w:val="00C06C1B"/>
    <w:rsid w:val="00C06FE2"/>
    <w:rsid w:val="00C071E3"/>
    <w:rsid w:val="00C07289"/>
    <w:rsid w:val="00C07903"/>
    <w:rsid w:val="00C07AE6"/>
    <w:rsid w:val="00C07FDD"/>
    <w:rsid w:val="00C10013"/>
    <w:rsid w:val="00C1026E"/>
    <w:rsid w:val="00C105E5"/>
    <w:rsid w:val="00C10684"/>
    <w:rsid w:val="00C107FF"/>
    <w:rsid w:val="00C10930"/>
    <w:rsid w:val="00C10EF3"/>
    <w:rsid w:val="00C11077"/>
    <w:rsid w:val="00C11145"/>
    <w:rsid w:val="00C113D6"/>
    <w:rsid w:val="00C1142A"/>
    <w:rsid w:val="00C1154B"/>
    <w:rsid w:val="00C11728"/>
    <w:rsid w:val="00C11FB6"/>
    <w:rsid w:val="00C123D0"/>
    <w:rsid w:val="00C126A4"/>
    <w:rsid w:val="00C12720"/>
    <w:rsid w:val="00C12754"/>
    <w:rsid w:val="00C12BA0"/>
    <w:rsid w:val="00C12C89"/>
    <w:rsid w:val="00C12E87"/>
    <w:rsid w:val="00C1308A"/>
    <w:rsid w:val="00C134B8"/>
    <w:rsid w:val="00C136F2"/>
    <w:rsid w:val="00C13D83"/>
    <w:rsid w:val="00C141C4"/>
    <w:rsid w:val="00C142A1"/>
    <w:rsid w:val="00C14412"/>
    <w:rsid w:val="00C1446C"/>
    <w:rsid w:val="00C144CD"/>
    <w:rsid w:val="00C14570"/>
    <w:rsid w:val="00C146AE"/>
    <w:rsid w:val="00C14B69"/>
    <w:rsid w:val="00C14FA0"/>
    <w:rsid w:val="00C15ABA"/>
    <w:rsid w:val="00C168B2"/>
    <w:rsid w:val="00C1693D"/>
    <w:rsid w:val="00C16BAC"/>
    <w:rsid w:val="00C16BBB"/>
    <w:rsid w:val="00C16D63"/>
    <w:rsid w:val="00C170E0"/>
    <w:rsid w:val="00C1749C"/>
    <w:rsid w:val="00C1778E"/>
    <w:rsid w:val="00C177C4"/>
    <w:rsid w:val="00C17B3E"/>
    <w:rsid w:val="00C17C92"/>
    <w:rsid w:val="00C2005D"/>
    <w:rsid w:val="00C203EF"/>
    <w:rsid w:val="00C20D0A"/>
    <w:rsid w:val="00C20DEC"/>
    <w:rsid w:val="00C21692"/>
    <w:rsid w:val="00C219C6"/>
    <w:rsid w:val="00C21D44"/>
    <w:rsid w:val="00C21D65"/>
    <w:rsid w:val="00C220D9"/>
    <w:rsid w:val="00C227CB"/>
    <w:rsid w:val="00C22EAF"/>
    <w:rsid w:val="00C230E7"/>
    <w:rsid w:val="00C2336C"/>
    <w:rsid w:val="00C2385E"/>
    <w:rsid w:val="00C23C18"/>
    <w:rsid w:val="00C23E1C"/>
    <w:rsid w:val="00C23EB8"/>
    <w:rsid w:val="00C24663"/>
    <w:rsid w:val="00C2493D"/>
    <w:rsid w:val="00C249DE"/>
    <w:rsid w:val="00C24C53"/>
    <w:rsid w:val="00C25161"/>
    <w:rsid w:val="00C254E2"/>
    <w:rsid w:val="00C25520"/>
    <w:rsid w:val="00C259E8"/>
    <w:rsid w:val="00C26061"/>
    <w:rsid w:val="00C2626E"/>
    <w:rsid w:val="00C262B2"/>
    <w:rsid w:val="00C263D1"/>
    <w:rsid w:val="00C26C19"/>
    <w:rsid w:val="00C26E76"/>
    <w:rsid w:val="00C270C7"/>
    <w:rsid w:val="00C2739B"/>
    <w:rsid w:val="00C273A5"/>
    <w:rsid w:val="00C277B5"/>
    <w:rsid w:val="00C27C1C"/>
    <w:rsid w:val="00C27C96"/>
    <w:rsid w:val="00C27F27"/>
    <w:rsid w:val="00C30142"/>
    <w:rsid w:val="00C30291"/>
    <w:rsid w:val="00C303AE"/>
    <w:rsid w:val="00C30420"/>
    <w:rsid w:val="00C3082B"/>
    <w:rsid w:val="00C30D4F"/>
    <w:rsid w:val="00C30DC6"/>
    <w:rsid w:val="00C30F26"/>
    <w:rsid w:val="00C30F28"/>
    <w:rsid w:val="00C30FDB"/>
    <w:rsid w:val="00C31295"/>
    <w:rsid w:val="00C3152C"/>
    <w:rsid w:val="00C32065"/>
    <w:rsid w:val="00C321B2"/>
    <w:rsid w:val="00C32ABB"/>
    <w:rsid w:val="00C32C5C"/>
    <w:rsid w:val="00C32C80"/>
    <w:rsid w:val="00C32CFB"/>
    <w:rsid w:val="00C3318B"/>
    <w:rsid w:val="00C331CF"/>
    <w:rsid w:val="00C33259"/>
    <w:rsid w:val="00C33384"/>
    <w:rsid w:val="00C334AE"/>
    <w:rsid w:val="00C335C9"/>
    <w:rsid w:val="00C33E9B"/>
    <w:rsid w:val="00C33F26"/>
    <w:rsid w:val="00C340E0"/>
    <w:rsid w:val="00C342DD"/>
    <w:rsid w:val="00C348EB"/>
    <w:rsid w:val="00C34B9B"/>
    <w:rsid w:val="00C34C9B"/>
    <w:rsid w:val="00C34E28"/>
    <w:rsid w:val="00C357E9"/>
    <w:rsid w:val="00C35F54"/>
    <w:rsid w:val="00C36172"/>
    <w:rsid w:val="00C3634C"/>
    <w:rsid w:val="00C36475"/>
    <w:rsid w:val="00C36B01"/>
    <w:rsid w:val="00C36F1F"/>
    <w:rsid w:val="00C3723A"/>
    <w:rsid w:val="00C37447"/>
    <w:rsid w:val="00C375E6"/>
    <w:rsid w:val="00C37FFE"/>
    <w:rsid w:val="00C40449"/>
    <w:rsid w:val="00C4051E"/>
    <w:rsid w:val="00C40C67"/>
    <w:rsid w:val="00C40CBF"/>
    <w:rsid w:val="00C41AE3"/>
    <w:rsid w:val="00C41C10"/>
    <w:rsid w:val="00C41CA8"/>
    <w:rsid w:val="00C42295"/>
    <w:rsid w:val="00C424DF"/>
    <w:rsid w:val="00C4255E"/>
    <w:rsid w:val="00C4273E"/>
    <w:rsid w:val="00C4279A"/>
    <w:rsid w:val="00C42D4C"/>
    <w:rsid w:val="00C42EE2"/>
    <w:rsid w:val="00C42F37"/>
    <w:rsid w:val="00C42F84"/>
    <w:rsid w:val="00C43AB6"/>
    <w:rsid w:val="00C43C2B"/>
    <w:rsid w:val="00C440BF"/>
    <w:rsid w:val="00C4412E"/>
    <w:rsid w:val="00C445FE"/>
    <w:rsid w:val="00C44949"/>
    <w:rsid w:val="00C45006"/>
    <w:rsid w:val="00C450C0"/>
    <w:rsid w:val="00C45162"/>
    <w:rsid w:val="00C4555A"/>
    <w:rsid w:val="00C456F9"/>
    <w:rsid w:val="00C458DA"/>
    <w:rsid w:val="00C45914"/>
    <w:rsid w:val="00C45DD1"/>
    <w:rsid w:val="00C46190"/>
    <w:rsid w:val="00C4628D"/>
    <w:rsid w:val="00C462AB"/>
    <w:rsid w:val="00C47295"/>
    <w:rsid w:val="00C473EE"/>
    <w:rsid w:val="00C475EF"/>
    <w:rsid w:val="00C47A2D"/>
    <w:rsid w:val="00C47A73"/>
    <w:rsid w:val="00C501C6"/>
    <w:rsid w:val="00C503E1"/>
    <w:rsid w:val="00C509A3"/>
    <w:rsid w:val="00C50BF3"/>
    <w:rsid w:val="00C50D80"/>
    <w:rsid w:val="00C5103E"/>
    <w:rsid w:val="00C5106E"/>
    <w:rsid w:val="00C5108D"/>
    <w:rsid w:val="00C51140"/>
    <w:rsid w:val="00C5146B"/>
    <w:rsid w:val="00C51A47"/>
    <w:rsid w:val="00C51B78"/>
    <w:rsid w:val="00C51C87"/>
    <w:rsid w:val="00C521E2"/>
    <w:rsid w:val="00C52278"/>
    <w:rsid w:val="00C522CE"/>
    <w:rsid w:val="00C523B4"/>
    <w:rsid w:val="00C523E5"/>
    <w:rsid w:val="00C52440"/>
    <w:rsid w:val="00C524B7"/>
    <w:rsid w:val="00C52543"/>
    <w:rsid w:val="00C527A3"/>
    <w:rsid w:val="00C529CD"/>
    <w:rsid w:val="00C53457"/>
    <w:rsid w:val="00C53567"/>
    <w:rsid w:val="00C537A5"/>
    <w:rsid w:val="00C53822"/>
    <w:rsid w:val="00C53A39"/>
    <w:rsid w:val="00C53BA3"/>
    <w:rsid w:val="00C53C60"/>
    <w:rsid w:val="00C53C8B"/>
    <w:rsid w:val="00C54BD8"/>
    <w:rsid w:val="00C55701"/>
    <w:rsid w:val="00C557D7"/>
    <w:rsid w:val="00C5596D"/>
    <w:rsid w:val="00C55994"/>
    <w:rsid w:val="00C55A8C"/>
    <w:rsid w:val="00C55BE9"/>
    <w:rsid w:val="00C56253"/>
    <w:rsid w:val="00C5633F"/>
    <w:rsid w:val="00C56780"/>
    <w:rsid w:val="00C56963"/>
    <w:rsid w:val="00C56ACC"/>
    <w:rsid w:val="00C56D6D"/>
    <w:rsid w:val="00C56DE6"/>
    <w:rsid w:val="00C570E1"/>
    <w:rsid w:val="00C57513"/>
    <w:rsid w:val="00C57671"/>
    <w:rsid w:val="00C57C39"/>
    <w:rsid w:val="00C57DCA"/>
    <w:rsid w:val="00C57FD8"/>
    <w:rsid w:val="00C607CE"/>
    <w:rsid w:val="00C60888"/>
    <w:rsid w:val="00C60D06"/>
    <w:rsid w:val="00C60F82"/>
    <w:rsid w:val="00C610FD"/>
    <w:rsid w:val="00C614C5"/>
    <w:rsid w:val="00C6194C"/>
    <w:rsid w:val="00C61AE1"/>
    <w:rsid w:val="00C623DC"/>
    <w:rsid w:val="00C626D7"/>
    <w:rsid w:val="00C62772"/>
    <w:rsid w:val="00C6284D"/>
    <w:rsid w:val="00C62BDB"/>
    <w:rsid w:val="00C62F93"/>
    <w:rsid w:val="00C63133"/>
    <w:rsid w:val="00C637B5"/>
    <w:rsid w:val="00C637B7"/>
    <w:rsid w:val="00C63A52"/>
    <w:rsid w:val="00C63D4E"/>
    <w:rsid w:val="00C63D9B"/>
    <w:rsid w:val="00C63E82"/>
    <w:rsid w:val="00C6441B"/>
    <w:rsid w:val="00C64579"/>
    <w:rsid w:val="00C647C5"/>
    <w:rsid w:val="00C6585F"/>
    <w:rsid w:val="00C65999"/>
    <w:rsid w:val="00C65B52"/>
    <w:rsid w:val="00C65BC3"/>
    <w:rsid w:val="00C65DDC"/>
    <w:rsid w:val="00C65E78"/>
    <w:rsid w:val="00C66276"/>
    <w:rsid w:val="00C663CF"/>
    <w:rsid w:val="00C66825"/>
    <w:rsid w:val="00C668C3"/>
    <w:rsid w:val="00C66D15"/>
    <w:rsid w:val="00C670C0"/>
    <w:rsid w:val="00C6744F"/>
    <w:rsid w:val="00C67945"/>
    <w:rsid w:val="00C67C10"/>
    <w:rsid w:val="00C70313"/>
    <w:rsid w:val="00C70387"/>
    <w:rsid w:val="00C70456"/>
    <w:rsid w:val="00C704D7"/>
    <w:rsid w:val="00C707A2"/>
    <w:rsid w:val="00C70FD8"/>
    <w:rsid w:val="00C720BB"/>
    <w:rsid w:val="00C721E0"/>
    <w:rsid w:val="00C7266D"/>
    <w:rsid w:val="00C726FF"/>
    <w:rsid w:val="00C728D6"/>
    <w:rsid w:val="00C72AD3"/>
    <w:rsid w:val="00C72EBC"/>
    <w:rsid w:val="00C73170"/>
    <w:rsid w:val="00C73177"/>
    <w:rsid w:val="00C7317C"/>
    <w:rsid w:val="00C7326F"/>
    <w:rsid w:val="00C73730"/>
    <w:rsid w:val="00C738E1"/>
    <w:rsid w:val="00C73CFE"/>
    <w:rsid w:val="00C73D49"/>
    <w:rsid w:val="00C74362"/>
    <w:rsid w:val="00C74705"/>
    <w:rsid w:val="00C7494A"/>
    <w:rsid w:val="00C751AD"/>
    <w:rsid w:val="00C75589"/>
    <w:rsid w:val="00C75912"/>
    <w:rsid w:val="00C75DFC"/>
    <w:rsid w:val="00C75FE1"/>
    <w:rsid w:val="00C76534"/>
    <w:rsid w:val="00C76764"/>
    <w:rsid w:val="00C76860"/>
    <w:rsid w:val="00C76D5C"/>
    <w:rsid w:val="00C772C9"/>
    <w:rsid w:val="00C77595"/>
    <w:rsid w:val="00C77D3A"/>
    <w:rsid w:val="00C8014A"/>
    <w:rsid w:val="00C806DC"/>
    <w:rsid w:val="00C80EDE"/>
    <w:rsid w:val="00C80EF1"/>
    <w:rsid w:val="00C8158A"/>
    <w:rsid w:val="00C8179E"/>
    <w:rsid w:val="00C81966"/>
    <w:rsid w:val="00C81C45"/>
    <w:rsid w:val="00C81F16"/>
    <w:rsid w:val="00C81F17"/>
    <w:rsid w:val="00C820B5"/>
    <w:rsid w:val="00C82359"/>
    <w:rsid w:val="00C82791"/>
    <w:rsid w:val="00C83277"/>
    <w:rsid w:val="00C83511"/>
    <w:rsid w:val="00C83E68"/>
    <w:rsid w:val="00C840FB"/>
    <w:rsid w:val="00C84104"/>
    <w:rsid w:val="00C84428"/>
    <w:rsid w:val="00C84553"/>
    <w:rsid w:val="00C845A0"/>
    <w:rsid w:val="00C8476D"/>
    <w:rsid w:val="00C847BE"/>
    <w:rsid w:val="00C85346"/>
    <w:rsid w:val="00C8595A"/>
    <w:rsid w:val="00C85E3C"/>
    <w:rsid w:val="00C861DA"/>
    <w:rsid w:val="00C867AA"/>
    <w:rsid w:val="00C867F6"/>
    <w:rsid w:val="00C875F9"/>
    <w:rsid w:val="00C87766"/>
    <w:rsid w:val="00C87969"/>
    <w:rsid w:val="00C87E86"/>
    <w:rsid w:val="00C90327"/>
    <w:rsid w:val="00C903E7"/>
    <w:rsid w:val="00C90470"/>
    <w:rsid w:val="00C90653"/>
    <w:rsid w:val="00C90715"/>
    <w:rsid w:val="00C907DF"/>
    <w:rsid w:val="00C907F1"/>
    <w:rsid w:val="00C908D1"/>
    <w:rsid w:val="00C90923"/>
    <w:rsid w:val="00C90AA7"/>
    <w:rsid w:val="00C90AD7"/>
    <w:rsid w:val="00C90C2A"/>
    <w:rsid w:val="00C90CD4"/>
    <w:rsid w:val="00C90D0F"/>
    <w:rsid w:val="00C91018"/>
    <w:rsid w:val="00C9177A"/>
    <w:rsid w:val="00C9192C"/>
    <w:rsid w:val="00C91D8C"/>
    <w:rsid w:val="00C91E13"/>
    <w:rsid w:val="00C91EFA"/>
    <w:rsid w:val="00C91F5D"/>
    <w:rsid w:val="00C92335"/>
    <w:rsid w:val="00C9236A"/>
    <w:rsid w:val="00C92403"/>
    <w:rsid w:val="00C927AF"/>
    <w:rsid w:val="00C927C7"/>
    <w:rsid w:val="00C92813"/>
    <w:rsid w:val="00C9295B"/>
    <w:rsid w:val="00C92B0A"/>
    <w:rsid w:val="00C94100"/>
    <w:rsid w:val="00C94669"/>
    <w:rsid w:val="00C94768"/>
    <w:rsid w:val="00C94A0F"/>
    <w:rsid w:val="00C94AE9"/>
    <w:rsid w:val="00C94C4B"/>
    <w:rsid w:val="00C94FFA"/>
    <w:rsid w:val="00C9501D"/>
    <w:rsid w:val="00C954A3"/>
    <w:rsid w:val="00C95522"/>
    <w:rsid w:val="00C95796"/>
    <w:rsid w:val="00C9583A"/>
    <w:rsid w:val="00C960D7"/>
    <w:rsid w:val="00C9611F"/>
    <w:rsid w:val="00C96650"/>
    <w:rsid w:val="00C9668B"/>
    <w:rsid w:val="00C96948"/>
    <w:rsid w:val="00C96F5B"/>
    <w:rsid w:val="00C970EA"/>
    <w:rsid w:val="00C972F3"/>
    <w:rsid w:val="00C97565"/>
    <w:rsid w:val="00C97643"/>
    <w:rsid w:val="00C97773"/>
    <w:rsid w:val="00C977AF"/>
    <w:rsid w:val="00C97820"/>
    <w:rsid w:val="00CA00C8"/>
    <w:rsid w:val="00CA023B"/>
    <w:rsid w:val="00CA0498"/>
    <w:rsid w:val="00CA059B"/>
    <w:rsid w:val="00CA05B2"/>
    <w:rsid w:val="00CA0920"/>
    <w:rsid w:val="00CA09A8"/>
    <w:rsid w:val="00CA0B64"/>
    <w:rsid w:val="00CA0C80"/>
    <w:rsid w:val="00CA1231"/>
    <w:rsid w:val="00CA15AD"/>
    <w:rsid w:val="00CA1845"/>
    <w:rsid w:val="00CA1872"/>
    <w:rsid w:val="00CA278B"/>
    <w:rsid w:val="00CA2AB1"/>
    <w:rsid w:val="00CA2EA4"/>
    <w:rsid w:val="00CA3120"/>
    <w:rsid w:val="00CA334C"/>
    <w:rsid w:val="00CA3484"/>
    <w:rsid w:val="00CA358F"/>
    <w:rsid w:val="00CA42B7"/>
    <w:rsid w:val="00CA4566"/>
    <w:rsid w:val="00CA4B78"/>
    <w:rsid w:val="00CA4DDF"/>
    <w:rsid w:val="00CA526F"/>
    <w:rsid w:val="00CA544E"/>
    <w:rsid w:val="00CA599B"/>
    <w:rsid w:val="00CA5B0A"/>
    <w:rsid w:val="00CA5FCB"/>
    <w:rsid w:val="00CA6091"/>
    <w:rsid w:val="00CA6316"/>
    <w:rsid w:val="00CA657E"/>
    <w:rsid w:val="00CA66F8"/>
    <w:rsid w:val="00CA6703"/>
    <w:rsid w:val="00CA6A90"/>
    <w:rsid w:val="00CA6FF2"/>
    <w:rsid w:val="00CA70B8"/>
    <w:rsid w:val="00CA76D9"/>
    <w:rsid w:val="00CB009C"/>
    <w:rsid w:val="00CB015E"/>
    <w:rsid w:val="00CB0429"/>
    <w:rsid w:val="00CB0449"/>
    <w:rsid w:val="00CB1104"/>
    <w:rsid w:val="00CB12AB"/>
    <w:rsid w:val="00CB2565"/>
    <w:rsid w:val="00CB2632"/>
    <w:rsid w:val="00CB2F20"/>
    <w:rsid w:val="00CB36F4"/>
    <w:rsid w:val="00CB3E6E"/>
    <w:rsid w:val="00CB40FD"/>
    <w:rsid w:val="00CB4368"/>
    <w:rsid w:val="00CB4708"/>
    <w:rsid w:val="00CB5035"/>
    <w:rsid w:val="00CB5138"/>
    <w:rsid w:val="00CB52E1"/>
    <w:rsid w:val="00CB53F3"/>
    <w:rsid w:val="00CB54B9"/>
    <w:rsid w:val="00CB555D"/>
    <w:rsid w:val="00CB57A4"/>
    <w:rsid w:val="00CB5922"/>
    <w:rsid w:val="00CB59D9"/>
    <w:rsid w:val="00CB5C30"/>
    <w:rsid w:val="00CB5CA0"/>
    <w:rsid w:val="00CB5D66"/>
    <w:rsid w:val="00CB5F5E"/>
    <w:rsid w:val="00CB69B2"/>
    <w:rsid w:val="00CB6AF3"/>
    <w:rsid w:val="00CB6C13"/>
    <w:rsid w:val="00CB6CCD"/>
    <w:rsid w:val="00CB6D00"/>
    <w:rsid w:val="00CB6DC9"/>
    <w:rsid w:val="00CB7048"/>
    <w:rsid w:val="00CB706C"/>
    <w:rsid w:val="00CB7398"/>
    <w:rsid w:val="00CB757F"/>
    <w:rsid w:val="00CC0072"/>
    <w:rsid w:val="00CC0095"/>
    <w:rsid w:val="00CC0296"/>
    <w:rsid w:val="00CC02C0"/>
    <w:rsid w:val="00CC07A2"/>
    <w:rsid w:val="00CC0D06"/>
    <w:rsid w:val="00CC0E23"/>
    <w:rsid w:val="00CC1056"/>
    <w:rsid w:val="00CC14C4"/>
    <w:rsid w:val="00CC14E7"/>
    <w:rsid w:val="00CC1AF0"/>
    <w:rsid w:val="00CC1CD2"/>
    <w:rsid w:val="00CC1D53"/>
    <w:rsid w:val="00CC23BF"/>
    <w:rsid w:val="00CC2B8B"/>
    <w:rsid w:val="00CC2FBD"/>
    <w:rsid w:val="00CC33F0"/>
    <w:rsid w:val="00CC34C9"/>
    <w:rsid w:val="00CC3729"/>
    <w:rsid w:val="00CC3BE7"/>
    <w:rsid w:val="00CC3C3B"/>
    <w:rsid w:val="00CC3CC3"/>
    <w:rsid w:val="00CC40DD"/>
    <w:rsid w:val="00CC4195"/>
    <w:rsid w:val="00CC43BD"/>
    <w:rsid w:val="00CC45D7"/>
    <w:rsid w:val="00CC4F45"/>
    <w:rsid w:val="00CC506C"/>
    <w:rsid w:val="00CC5536"/>
    <w:rsid w:val="00CC5747"/>
    <w:rsid w:val="00CC5791"/>
    <w:rsid w:val="00CC6C54"/>
    <w:rsid w:val="00CC6F3E"/>
    <w:rsid w:val="00CC6F5B"/>
    <w:rsid w:val="00CC78E5"/>
    <w:rsid w:val="00CC7A2D"/>
    <w:rsid w:val="00CC7B53"/>
    <w:rsid w:val="00CC7C3D"/>
    <w:rsid w:val="00CC7D0B"/>
    <w:rsid w:val="00CC7DFE"/>
    <w:rsid w:val="00CD04B5"/>
    <w:rsid w:val="00CD0701"/>
    <w:rsid w:val="00CD0747"/>
    <w:rsid w:val="00CD097C"/>
    <w:rsid w:val="00CD0D68"/>
    <w:rsid w:val="00CD0E4C"/>
    <w:rsid w:val="00CD0FDD"/>
    <w:rsid w:val="00CD1A12"/>
    <w:rsid w:val="00CD1D00"/>
    <w:rsid w:val="00CD1D40"/>
    <w:rsid w:val="00CD1DE8"/>
    <w:rsid w:val="00CD20F6"/>
    <w:rsid w:val="00CD22FE"/>
    <w:rsid w:val="00CD243A"/>
    <w:rsid w:val="00CD250D"/>
    <w:rsid w:val="00CD294C"/>
    <w:rsid w:val="00CD2BBF"/>
    <w:rsid w:val="00CD34F0"/>
    <w:rsid w:val="00CD38B4"/>
    <w:rsid w:val="00CD3989"/>
    <w:rsid w:val="00CD3B59"/>
    <w:rsid w:val="00CD411C"/>
    <w:rsid w:val="00CD48B3"/>
    <w:rsid w:val="00CD49A7"/>
    <w:rsid w:val="00CD4B60"/>
    <w:rsid w:val="00CD4BFF"/>
    <w:rsid w:val="00CD4E51"/>
    <w:rsid w:val="00CD4FA9"/>
    <w:rsid w:val="00CD5055"/>
    <w:rsid w:val="00CD5593"/>
    <w:rsid w:val="00CD5AC4"/>
    <w:rsid w:val="00CD5C8A"/>
    <w:rsid w:val="00CD5F2B"/>
    <w:rsid w:val="00CD5FE3"/>
    <w:rsid w:val="00CD628E"/>
    <w:rsid w:val="00CD62D0"/>
    <w:rsid w:val="00CD6716"/>
    <w:rsid w:val="00CD6B1F"/>
    <w:rsid w:val="00CD6B93"/>
    <w:rsid w:val="00CD6D44"/>
    <w:rsid w:val="00CD7120"/>
    <w:rsid w:val="00CD75A9"/>
    <w:rsid w:val="00CD75E7"/>
    <w:rsid w:val="00CD7764"/>
    <w:rsid w:val="00CD7CEA"/>
    <w:rsid w:val="00CD7E74"/>
    <w:rsid w:val="00CE03A2"/>
    <w:rsid w:val="00CE04DD"/>
    <w:rsid w:val="00CE054B"/>
    <w:rsid w:val="00CE0727"/>
    <w:rsid w:val="00CE0A98"/>
    <w:rsid w:val="00CE0E64"/>
    <w:rsid w:val="00CE0F2B"/>
    <w:rsid w:val="00CE0FE5"/>
    <w:rsid w:val="00CE1000"/>
    <w:rsid w:val="00CE1303"/>
    <w:rsid w:val="00CE17F6"/>
    <w:rsid w:val="00CE1E7A"/>
    <w:rsid w:val="00CE20B5"/>
    <w:rsid w:val="00CE212D"/>
    <w:rsid w:val="00CE25F8"/>
    <w:rsid w:val="00CE2668"/>
    <w:rsid w:val="00CE2698"/>
    <w:rsid w:val="00CE289A"/>
    <w:rsid w:val="00CE28B3"/>
    <w:rsid w:val="00CE2B73"/>
    <w:rsid w:val="00CE2CCE"/>
    <w:rsid w:val="00CE2EF0"/>
    <w:rsid w:val="00CE31EB"/>
    <w:rsid w:val="00CE3305"/>
    <w:rsid w:val="00CE34CA"/>
    <w:rsid w:val="00CE36DF"/>
    <w:rsid w:val="00CE3EEA"/>
    <w:rsid w:val="00CE4288"/>
    <w:rsid w:val="00CE467F"/>
    <w:rsid w:val="00CE490A"/>
    <w:rsid w:val="00CE4A8F"/>
    <w:rsid w:val="00CE4B12"/>
    <w:rsid w:val="00CE4BEE"/>
    <w:rsid w:val="00CE5284"/>
    <w:rsid w:val="00CE546C"/>
    <w:rsid w:val="00CE561B"/>
    <w:rsid w:val="00CE5A7E"/>
    <w:rsid w:val="00CE5C27"/>
    <w:rsid w:val="00CE658E"/>
    <w:rsid w:val="00CE68A5"/>
    <w:rsid w:val="00CE6928"/>
    <w:rsid w:val="00CE6FE4"/>
    <w:rsid w:val="00CE7068"/>
    <w:rsid w:val="00CE70AC"/>
    <w:rsid w:val="00CE7226"/>
    <w:rsid w:val="00CE7399"/>
    <w:rsid w:val="00CE78E3"/>
    <w:rsid w:val="00CE7DEB"/>
    <w:rsid w:val="00CF039A"/>
    <w:rsid w:val="00CF03D4"/>
    <w:rsid w:val="00CF061D"/>
    <w:rsid w:val="00CF081E"/>
    <w:rsid w:val="00CF0B47"/>
    <w:rsid w:val="00CF1083"/>
    <w:rsid w:val="00CF10DF"/>
    <w:rsid w:val="00CF1109"/>
    <w:rsid w:val="00CF170A"/>
    <w:rsid w:val="00CF182F"/>
    <w:rsid w:val="00CF18D3"/>
    <w:rsid w:val="00CF1969"/>
    <w:rsid w:val="00CF19A8"/>
    <w:rsid w:val="00CF19D0"/>
    <w:rsid w:val="00CF1C86"/>
    <w:rsid w:val="00CF1EC8"/>
    <w:rsid w:val="00CF2018"/>
    <w:rsid w:val="00CF2106"/>
    <w:rsid w:val="00CF3282"/>
    <w:rsid w:val="00CF34C0"/>
    <w:rsid w:val="00CF3A0E"/>
    <w:rsid w:val="00CF3A1D"/>
    <w:rsid w:val="00CF3B87"/>
    <w:rsid w:val="00CF3D84"/>
    <w:rsid w:val="00CF3E64"/>
    <w:rsid w:val="00CF4201"/>
    <w:rsid w:val="00CF42D5"/>
    <w:rsid w:val="00CF489D"/>
    <w:rsid w:val="00CF516F"/>
    <w:rsid w:val="00CF517A"/>
    <w:rsid w:val="00CF59BD"/>
    <w:rsid w:val="00CF5E3D"/>
    <w:rsid w:val="00CF6CBF"/>
    <w:rsid w:val="00CF7674"/>
    <w:rsid w:val="00CF782A"/>
    <w:rsid w:val="00CF7870"/>
    <w:rsid w:val="00CF7BC1"/>
    <w:rsid w:val="00CF7DE3"/>
    <w:rsid w:val="00CF7F27"/>
    <w:rsid w:val="00D00010"/>
    <w:rsid w:val="00D001D3"/>
    <w:rsid w:val="00D00596"/>
    <w:rsid w:val="00D00828"/>
    <w:rsid w:val="00D009E8"/>
    <w:rsid w:val="00D010F4"/>
    <w:rsid w:val="00D012BD"/>
    <w:rsid w:val="00D013F0"/>
    <w:rsid w:val="00D016EB"/>
    <w:rsid w:val="00D019A9"/>
    <w:rsid w:val="00D01A5A"/>
    <w:rsid w:val="00D01C22"/>
    <w:rsid w:val="00D01F56"/>
    <w:rsid w:val="00D025E7"/>
    <w:rsid w:val="00D02A65"/>
    <w:rsid w:val="00D02DEB"/>
    <w:rsid w:val="00D030E2"/>
    <w:rsid w:val="00D0312F"/>
    <w:rsid w:val="00D03250"/>
    <w:rsid w:val="00D03399"/>
    <w:rsid w:val="00D0376B"/>
    <w:rsid w:val="00D0395B"/>
    <w:rsid w:val="00D03C2A"/>
    <w:rsid w:val="00D03D57"/>
    <w:rsid w:val="00D03E48"/>
    <w:rsid w:val="00D03F96"/>
    <w:rsid w:val="00D048C8"/>
    <w:rsid w:val="00D04C88"/>
    <w:rsid w:val="00D04FC5"/>
    <w:rsid w:val="00D05234"/>
    <w:rsid w:val="00D05559"/>
    <w:rsid w:val="00D05A39"/>
    <w:rsid w:val="00D05C7E"/>
    <w:rsid w:val="00D05DB9"/>
    <w:rsid w:val="00D068A9"/>
    <w:rsid w:val="00D06D1B"/>
    <w:rsid w:val="00D06D5F"/>
    <w:rsid w:val="00D070D7"/>
    <w:rsid w:val="00D0756F"/>
    <w:rsid w:val="00D078AF"/>
    <w:rsid w:val="00D07A40"/>
    <w:rsid w:val="00D07B12"/>
    <w:rsid w:val="00D07CC5"/>
    <w:rsid w:val="00D07FC8"/>
    <w:rsid w:val="00D103B9"/>
    <w:rsid w:val="00D103E2"/>
    <w:rsid w:val="00D103EC"/>
    <w:rsid w:val="00D10908"/>
    <w:rsid w:val="00D10D5F"/>
    <w:rsid w:val="00D113F8"/>
    <w:rsid w:val="00D1188F"/>
    <w:rsid w:val="00D11D72"/>
    <w:rsid w:val="00D1212E"/>
    <w:rsid w:val="00D125DC"/>
    <w:rsid w:val="00D12F09"/>
    <w:rsid w:val="00D1322C"/>
    <w:rsid w:val="00D13442"/>
    <w:rsid w:val="00D134E1"/>
    <w:rsid w:val="00D1360C"/>
    <w:rsid w:val="00D13632"/>
    <w:rsid w:val="00D13A33"/>
    <w:rsid w:val="00D13BED"/>
    <w:rsid w:val="00D1426B"/>
    <w:rsid w:val="00D14867"/>
    <w:rsid w:val="00D1498A"/>
    <w:rsid w:val="00D14B96"/>
    <w:rsid w:val="00D14DE0"/>
    <w:rsid w:val="00D14E04"/>
    <w:rsid w:val="00D14F9B"/>
    <w:rsid w:val="00D15434"/>
    <w:rsid w:val="00D15A34"/>
    <w:rsid w:val="00D15D3C"/>
    <w:rsid w:val="00D15E4D"/>
    <w:rsid w:val="00D1618D"/>
    <w:rsid w:val="00D16246"/>
    <w:rsid w:val="00D162C7"/>
    <w:rsid w:val="00D169AD"/>
    <w:rsid w:val="00D16A6B"/>
    <w:rsid w:val="00D16F48"/>
    <w:rsid w:val="00D17398"/>
    <w:rsid w:val="00D1795F"/>
    <w:rsid w:val="00D179E5"/>
    <w:rsid w:val="00D17A92"/>
    <w:rsid w:val="00D17C61"/>
    <w:rsid w:val="00D17CA8"/>
    <w:rsid w:val="00D17D19"/>
    <w:rsid w:val="00D200D0"/>
    <w:rsid w:val="00D20C5E"/>
    <w:rsid w:val="00D213D3"/>
    <w:rsid w:val="00D217B8"/>
    <w:rsid w:val="00D21CB8"/>
    <w:rsid w:val="00D21FA7"/>
    <w:rsid w:val="00D22765"/>
    <w:rsid w:val="00D22952"/>
    <w:rsid w:val="00D22E86"/>
    <w:rsid w:val="00D23EA2"/>
    <w:rsid w:val="00D24034"/>
    <w:rsid w:val="00D24163"/>
    <w:rsid w:val="00D246B9"/>
    <w:rsid w:val="00D24C09"/>
    <w:rsid w:val="00D250B0"/>
    <w:rsid w:val="00D255F2"/>
    <w:rsid w:val="00D258B3"/>
    <w:rsid w:val="00D25B02"/>
    <w:rsid w:val="00D25B38"/>
    <w:rsid w:val="00D2655A"/>
    <w:rsid w:val="00D268A1"/>
    <w:rsid w:val="00D26E72"/>
    <w:rsid w:val="00D27562"/>
    <w:rsid w:val="00D277B3"/>
    <w:rsid w:val="00D277BF"/>
    <w:rsid w:val="00D301FC"/>
    <w:rsid w:val="00D303E3"/>
    <w:rsid w:val="00D3040C"/>
    <w:rsid w:val="00D30B9F"/>
    <w:rsid w:val="00D30CD9"/>
    <w:rsid w:val="00D30D08"/>
    <w:rsid w:val="00D30D5D"/>
    <w:rsid w:val="00D30F59"/>
    <w:rsid w:val="00D316D2"/>
    <w:rsid w:val="00D316D8"/>
    <w:rsid w:val="00D31AA1"/>
    <w:rsid w:val="00D32117"/>
    <w:rsid w:val="00D3283F"/>
    <w:rsid w:val="00D32A5A"/>
    <w:rsid w:val="00D33A4F"/>
    <w:rsid w:val="00D3446F"/>
    <w:rsid w:val="00D34472"/>
    <w:rsid w:val="00D345FA"/>
    <w:rsid w:val="00D34999"/>
    <w:rsid w:val="00D34DCC"/>
    <w:rsid w:val="00D35261"/>
    <w:rsid w:val="00D353D7"/>
    <w:rsid w:val="00D353F1"/>
    <w:rsid w:val="00D35992"/>
    <w:rsid w:val="00D35DF9"/>
    <w:rsid w:val="00D3611E"/>
    <w:rsid w:val="00D36A4E"/>
    <w:rsid w:val="00D36BE0"/>
    <w:rsid w:val="00D36C1B"/>
    <w:rsid w:val="00D36C6A"/>
    <w:rsid w:val="00D36CCA"/>
    <w:rsid w:val="00D36FD3"/>
    <w:rsid w:val="00D372C6"/>
    <w:rsid w:val="00D37411"/>
    <w:rsid w:val="00D37931"/>
    <w:rsid w:val="00D37E81"/>
    <w:rsid w:val="00D40596"/>
    <w:rsid w:val="00D406F5"/>
    <w:rsid w:val="00D4086A"/>
    <w:rsid w:val="00D409E7"/>
    <w:rsid w:val="00D40A61"/>
    <w:rsid w:val="00D412AB"/>
    <w:rsid w:val="00D4155F"/>
    <w:rsid w:val="00D41C21"/>
    <w:rsid w:val="00D41D6E"/>
    <w:rsid w:val="00D41DA8"/>
    <w:rsid w:val="00D424B4"/>
    <w:rsid w:val="00D428DC"/>
    <w:rsid w:val="00D428ED"/>
    <w:rsid w:val="00D42B33"/>
    <w:rsid w:val="00D42C04"/>
    <w:rsid w:val="00D42CF8"/>
    <w:rsid w:val="00D43485"/>
    <w:rsid w:val="00D43AB9"/>
    <w:rsid w:val="00D43DF9"/>
    <w:rsid w:val="00D43F09"/>
    <w:rsid w:val="00D4401E"/>
    <w:rsid w:val="00D44716"/>
    <w:rsid w:val="00D449C4"/>
    <w:rsid w:val="00D45678"/>
    <w:rsid w:val="00D45780"/>
    <w:rsid w:val="00D4589A"/>
    <w:rsid w:val="00D459DF"/>
    <w:rsid w:val="00D45BDE"/>
    <w:rsid w:val="00D45D05"/>
    <w:rsid w:val="00D45D51"/>
    <w:rsid w:val="00D45EEE"/>
    <w:rsid w:val="00D45FFE"/>
    <w:rsid w:val="00D4612A"/>
    <w:rsid w:val="00D462DC"/>
    <w:rsid w:val="00D462DE"/>
    <w:rsid w:val="00D467AC"/>
    <w:rsid w:val="00D46A53"/>
    <w:rsid w:val="00D4716D"/>
    <w:rsid w:val="00D473B3"/>
    <w:rsid w:val="00D473FE"/>
    <w:rsid w:val="00D475B0"/>
    <w:rsid w:val="00D47622"/>
    <w:rsid w:val="00D478CC"/>
    <w:rsid w:val="00D47BB0"/>
    <w:rsid w:val="00D47C78"/>
    <w:rsid w:val="00D47DA2"/>
    <w:rsid w:val="00D47E6C"/>
    <w:rsid w:val="00D47E9E"/>
    <w:rsid w:val="00D47F17"/>
    <w:rsid w:val="00D504FB"/>
    <w:rsid w:val="00D507D6"/>
    <w:rsid w:val="00D50C3B"/>
    <w:rsid w:val="00D50FFD"/>
    <w:rsid w:val="00D51611"/>
    <w:rsid w:val="00D5191A"/>
    <w:rsid w:val="00D51A3B"/>
    <w:rsid w:val="00D51EB3"/>
    <w:rsid w:val="00D521F6"/>
    <w:rsid w:val="00D52362"/>
    <w:rsid w:val="00D5262B"/>
    <w:rsid w:val="00D52672"/>
    <w:rsid w:val="00D52BB1"/>
    <w:rsid w:val="00D52CC7"/>
    <w:rsid w:val="00D52F94"/>
    <w:rsid w:val="00D53013"/>
    <w:rsid w:val="00D53354"/>
    <w:rsid w:val="00D53B8E"/>
    <w:rsid w:val="00D53BF6"/>
    <w:rsid w:val="00D5418A"/>
    <w:rsid w:val="00D54A53"/>
    <w:rsid w:val="00D54D1D"/>
    <w:rsid w:val="00D55068"/>
    <w:rsid w:val="00D551BA"/>
    <w:rsid w:val="00D558F7"/>
    <w:rsid w:val="00D55A56"/>
    <w:rsid w:val="00D55D9E"/>
    <w:rsid w:val="00D56125"/>
    <w:rsid w:val="00D56190"/>
    <w:rsid w:val="00D564E9"/>
    <w:rsid w:val="00D566C4"/>
    <w:rsid w:val="00D566EA"/>
    <w:rsid w:val="00D56737"/>
    <w:rsid w:val="00D569E7"/>
    <w:rsid w:val="00D56A55"/>
    <w:rsid w:val="00D5748D"/>
    <w:rsid w:val="00D57DAF"/>
    <w:rsid w:val="00D57E3D"/>
    <w:rsid w:val="00D60446"/>
    <w:rsid w:val="00D607EE"/>
    <w:rsid w:val="00D60A42"/>
    <w:rsid w:val="00D60CBD"/>
    <w:rsid w:val="00D61448"/>
    <w:rsid w:val="00D618CC"/>
    <w:rsid w:val="00D6197C"/>
    <w:rsid w:val="00D61C0D"/>
    <w:rsid w:val="00D61C53"/>
    <w:rsid w:val="00D61D17"/>
    <w:rsid w:val="00D62154"/>
    <w:rsid w:val="00D623D1"/>
    <w:rsid w:val="00D6243E"/>
    <w:rsid w:val="00D625F4"/>
    <w:rsid w:val="00D62A75"/>
    <w:rsid w:val="00D62BF7"/>
    <w:rsid w:val="00D631E4"/>
    <w:rsid w:val="00D63679"/>
    <w:rsid w:val="00D63822"/>
    <w:rsid w:val="00D63A65"/>
    <w:rsid w:val="00D63D91"/>
    <w:rsid w:val="00D63F4C"/>
    <w:rsid w:val="00D63F69"/>
    <w:rsid w:val="00D64249"/>
    <w:rsid w:val="00D644EF"/>
    <w:rsid w:val="00D65066"/>
    <w:rsid w:val="00D65474"/>
    <w:rsid w:val="00D659D7"/>
    <w:rsid w:val="00D66445"/>
    <w:rsid w:val="00D666E1"/>
    <w:rsid w:val="00D66A4A"/>
    <w:rsid w:val="00D66CE5"/>
    <w:rsid w:val="00D66CEC"/>
    <w:rsid w:val="00D67746"/>
    <w:rsid w:val="00D67A28"/>
    <w:rsid w:val="00D67AF6"/>
    <w:rsid w:val="00D67B0B"/>
    <w:rsid w:val="00D70390"/>
    <w:rsid w:val="00D704C1"/>
    <w:rsid w:val="00D709BA"/>
    <w:rsid w:val="00D70C69"/>
    <w:rsid w:val="00D70FC2"/>
    <w:rsid w:val="00D71118"/>
    <w:rsid w:val="00D7125A"/>
    <w:rsid w:val="00D71289"/>
    <w:rsid w:val="00D713D6"/>
    <w:rsid w:val="00D7148E"/>
    <w:rsid w:val="00D71786"/>
    <w:rsid w:val="00D71E16"/>
    <w:rsid w:val="00D722FB"/>
    <w:rsid w:val="00D7242C"/>
    <w:rsid w:val="00D728AB"/>
    <w:rsid w:val="00D72D83"/>
    <w:rsid w:val="00D73158"/>
    <w:rsid w:val="00D7345F"/>
    <w:rsid w:val="00D73C47"/>
    <w:rsid w:val="00D741AC"/>
    <w:rsid w:val="00D744BC"/>
    <w:rsid w:val="00D74570"/>
    <w:rsid w:val="00D7477B"/>
    <w:rsid w:val="00D7486D"/>
    <w:rsid w:val="00D74A6B"/>
    <w:rsid w:val="00D74B13"/>
    <w:rsid w:val="00D74BD3"/>
    <w:rsid w:val="00D74D11"/>
    <w:rsid w:val="00D74E2D"/>
    <w:rsid w:val="00D74F48"/>
    <w:rsid w:val="00D75427"/>
    <w:rsid w:val="00D75586"/>
    <w:rsid w:val="00D7590E"/>
    <w:rsid w:val="00D75B86"/>
    <w:rsid w:val="00D75EE2"/>
    <w:rsid w:val="00D76042"/>
    <w:rsid w:val="00D760C5"/>
    <w:rsid w:val="00D767C3"/>
    <w:rsid w:val="00D769B4"/>
    <w:rsid w:val="00D76A67"/>
    <w:rsid w:val="00D76B69"/>
    <w:rsid w:val="00D76BA6"/>
    <w:rsid w:val="00D76EDE"/>
    <w:rsid w:val="00D76FCB"/>
    <w:rsid w:val="00D77008"/>
    <w:rsid w:val="00D776AA"/>
    <w:rsid w:val="00D77949"/>
    <w:rsid w:val="00D77F28"/>
    <w:rsid w:val="00D80008"/>
    <w:rsid w:val="00D80A86"/>
    <w:rsid w:val="00D810BE"/>
    <w:rsid w:val="00D81312"/>
    <w:rsid w:val="00D815A8"/>
    <w:rsid w:val="00D81942"/>
    <w:rsid w:val="00D81994"/>
    <w:rsid w:val="00D81D47"/>
    <w:rsid w:val="00D81DB1"/>
    <w:rsid w:val="00D820BC"/>
    <w:rsid w:val="00D820BD"/>
    <w:rsid w:val="00D82460"/>
    <w:rsid w:val="00D824DC"/>
    <w:rsid w:val="00D8275D"/>
    <w:rsid w:val="00D827D8"/>
    <w:rsid w:val="00D8282E"/>
    <w:rsid w:val="00D82B9C"/>
    <w:rsid w:val="00D82DE6"/>
    <w:rsid w:val="00D83414"/>
    <w:rsid w:val="00D835A8"/>
    <w:rsid w:val="00D83C7E"/>
    <w:rsid w:val="00D83E8A"/>
    <w:rsid w:val="00D846B7"/>
    <w:rsid w:val="00D846F8"/>
    <w:rsid w:val="00D84A1C"/>
    <w:rsid w:val="00D84E1A"/>
    <w:rsid w:val="00D85154"/>
    <w:rsid w:val="00D851F0"/>
    <w:rsid w:val="00D851F2"/>
    <w:rsid w:val="00D85343"/>
    <w:rsid w:val="00D85563"/>
    <w:rsid w:val="00D85D78"/>
    <w:rsid w:val="00D86040"/>
    <w:rsid w:val="00D8615D"/>
    <w:rsid w:val="00D862A8"/>
    <w:rsid w:val="00D86314"/>
    <w:rsid w:val="00D86584"/>
    <w:rsid w:val="00D869F9"/>
    <w:rsid w:val="00D86B75"/>
    <w:rsid w:val="00D86C0B"/>
    <w:rsid w:val="00D87156"/>
    <w:rsid w:val="00D8728A"/>
    <w:rsid w:val="00D876AB"/>
    <w:rsid w:val="00D8799F"/>
    <w:rsid w:val="00D879FB"/>
    <w:rsid w:val="00D879FD"/>
    <w:rsid w:val="00D87DF9"/>
    <w:rsid w:val="00D901C6"/>
    <w:rsid w:val="00D9056A"/>
    <w:rsid w:val="00D906F0"/>
    <w:rsid w:val="00D9088F"/>
    <w:rsid w:val="00D90DA6"/>
    <w:rsid w:val="00D91841"/>
    <w:rsid w:val="00D9194F"/>
    <w:rsid w:val="00D91E25"/>
    <w:rsid w:val="00D92053"/>
    <w:rsid w:val="00D92082"/>
    <w:rsid w:val="00D92195"/>
    <w:rsid w:val="00D925FC"/>
    <w:rsid w:val="00D9263B"/>
    <w:rsid w:val="00D92757"/>
    <w:rsid w:val="00D92854"/>
    <w:rsid w:val="00D92A3C"/>
    <w:rsid w:val="00D92AFD"/>
    <w:rsid w:val="00D92EB5"/>
    <w:rsid w:val="00D93075"/>
    <w:rsid w:val="00D93150"/>
    <w:rsid w:val="00D932C4"/>
    <w:rsid w:val="00D9338E"/>
    <w:rsid w:val="00D935BC"/>
    <w:rsid w:val="00D93F16"/>
    <w:rsid w:val="00D945BD"/>
    <w:rsid w:val="00D94688"/>
    <w:rsid w:val="00D949C0"/>
    <w:rsid w:val="00D94F02"/>
    <w:rsid w:val="00D94FE5"/>
    <w:rsid w:val="00D95B2E"/>
    <w:rsid w:val="00D95D4A"/>
    <w:rsid w:val="00D95EC7"/>
    <w:rsid w:val="00D95F0E"/>
    <w:rsid w:val="00D960C7"/>
    <w:rsid w:val="00D964B8"/>
    <w:rsid w:val="00D96FF9"/>
    <w:rsid w:val="00D971C1"/>
    <w:rsid w:val="00D97531"/>
    <w:rsid w:val="00D978F1"/>
    <w:rsid w:val="00DA00B1"/>
    <w:rsid w:val="00DA05B5"/>
    <w:rsid w:val="00DA0882"/>
    <w:rsid w:val="00DA0E99"/>
    <w:rsid w:val="00DA11D9"/>
    <w:rsid w:val="00DA1506"/>
    <w:rsid w:val="00DA1518"/>
    <w:rsid w:val="00DA15EA"/>
    <w:rsid w:val="00DA1905"/>
    <w:rsid w:val="00DA19D8"/>
    <w:rsid w:val="00DA21CF"/>
    <w:rsid w:val="00DA22EA"/>
    <w:rsid w:val="00DA2581"/>
    <w:rsid w:val="00DA2CC6"/>
    <w:rsid w:val="00DA2DF5"/>
    <w:rsid w:val="00DA332F"/>
    <w:rsid w:val="00DA36A6"/>
    <w:rsid w:val="00DA39DB"/>
    <w:rsid w:val="00DA3B33"/>
    <w:rsid w:val="00DA3E8C"/>
    <w:rsid w:val="00DA435A"/>
    <w:rsid w:val="00DA474E"/>
    <w:rsid w:val="00DA48B1"/>
    <w:rsid w:val="00DA4B22"/>
    <w:rsid w:val="00DA4BA6"/>
    <w:rsid w:val="00DA4D38"/>
    <w:rsid w:val="00DA501B"/>
    <w:rsid w:val="00DA53C0"/>
    <w:rsid w:val="00DA57AC"/>
    <w:rsid w:val="00DA59B9"/>
    <w:rsid w:val="00DA59C5"/>
    <w:rsid w:val="00DA5A2E"/>
    <w:rsid w:val="00DA5AC3"/>
    <w:rsid w:val="00DA5BAA"/>
    <w:rsid w:val="00DA6912"/>
    <w:rsid w:val="00DA6A3A"/>
    <w:rsid w:val="00DA6FDE"/>
    <w:rsid w:val="00DA7486"/>
    <w:rsid w:val="00DA773B"/>
    <w:rsid w:val="00DA7F4A"/>
    <w:rsid w:val="00DB0707"/>
    <w:rsid w:val="00DB07F0"/>
    <w:rsid w:val="00DB0AE6"/>
    <w:rsid w:val="00DB0C9C"/>
    <w:rsid w:val="00DB0D94"/>
    <w:rsid w:val="00DB1287"/>
    <w:rsid w:val="00DB1772"/>
    <w:rsid w:val="00DB21D4"/>
    <w:rsid w:val="00DB243A"/>
    <w:rsid w:val="00DB24CE"/>
    <w:rsid w:val="00DB283B"/>
    <w:rsid w:val="00DB291E"/>
    <w:rsid w:val="00DB371D"/>
    <w:rsid w:val="00DB37DC"/>
    <w:rsid w:val="00DB3F3B"/>
    <w:rsid w:val="00DB4152"/>
    <w:rsid w:val="00DB45EB"/>
    <w:rsid w:val="00DB477A"/>
    <w:rsid w:val="00DB4831"/>
    <w:rsid w:val="00DB4C60"/>
    <w:rsid w:val="00DB4E8F"/>
    <w:rsid w:val="00DB4FD9"/>
    <w:rsid w:val="00DB570F"/>
    <w:rsid w:val="00DB5E30"/>
    <w:rsid w:val="00DB5FC2"/>
    <w:rsid w:val="00DB6356"/>
    <w:rsid w:val="00DB64F6"/>
    <w:rsid w:val="00DB66D0"/>
    <w:rsid w:val="00DB6998"/>
    <w:rsid w:val="00DB6D62"/>
    <w:rsid w:val="00DB6F9D"/>
    <w:rsid w:val="00DB72C9"/>
    <w:rsid w:val="00DB73B6"/>
    <w:rsid w:val="00DB7620"/>
    <w:rsid w:val="00DB7913"/>
    <w:rsid w:val="00DC02A4"/>
    <w:rsid w:val="00DC0781"/>
    <w:rsid w:val="00DC07A1"/>
    <w:rsid w:val="00DC09D4"/>
    <w:rsid w:val="00DC0B77"/>
    <w:rsid w:val="00DC0C7C"/>
    <w:rsid w:val="00DC0D60"/>
    <w:rsid w:val="00DC0DC2"/>
    <w:rsid w:val="00DC13B3"/>
    <w:rsid w:val="00DC1510"/>
    <w:rsid w:val="00DC1FF4"/>
    <w:rsid w:val="00DC21B7"/>
    <w:rsid w:val="00DC2212"/>
    <w:rsid w:val="00DC2305"/>
    <w:rsid w:val="00DC24E4"/>
    <w:rsid w:val="00DC2643"/>
    <w:rsid w:val="00DC2BEF"/>
    <w:rsid w:val="00DC3A84"/>
    <w:rsid w:val="00DC3DE6"/>
    <w:rsid w:val="00DC3E68"/>
    <w:rsid w:val="00DC4380"/>
    <w:rsid w:val="00DC4785"/>
    <w:rsid w:val="00DC495A"/>
    <w:rsid w:val="00DC4EE4"/>
    <w:rsid w:val="00DC4FF4"/>
    <w:rsid w:val="00DC518A"/>
    <w:rsid w:val="00DC5247"/>
    <w:rsid w:val="00DC53A9"/>
    <w:rsid w:val="00DC57D7"/>
    <w:rsid w:val="00DC59C5"/>
    <w:rsid w:val="00DC5A3B"/>
    <w:rsid w:val="00DC5AED"/>
    <w:rsid w:val="00DC6200"/>
    <w:rsid w:val="00DC65F2"/>
    <w:rsid w:val="00DC6743"/>
    <w:rsid w:val="00DC67E4"/>
    <w:rsid w:val="00DC695F"/>
    <w:rsid w:val="00DC6FFD"/>
    <w:rsid w:val="00DC77BB"/>
    <w:rsid w:val="00DC781B"/>
    <w:rsid w:val="00DC7909"/>
    <w:rsid w:val="00DD09F2"/>
    <w:rsid w:val="00DD0A47"/>
    <w:rsid w:val="00DD1E2F"/>
    <w:rsid w:val="00DD229C"/>
    <w:rsid w:val="00DD270A"/>
    <w:rsid w:val="00DD2E53"/>
    <w:rsid w:val="00DD2E70"/>
    <w:rsid w:val="00DD31B9"/>
    <w:rsid w:val="00DD3216"/>
    <w:rsid w:val="00DD32C5"/>
    <w:rsid w:val="00DD33EF"/>
    <w:rsid w:val="00DD3509"/>
    <w:rsid w:val="00DD3A4B"/>
    <w:rsid w:val="00DD3A8F"/>
    <w:rsid w:val="00DD3B17"/>
    <w:rsid w:val="00DD3E0E"/>
    <w:rsid w:val="00DD4128"/>
    <w:rsid w:val="00DD434A"/>
    <w:rsid w:val="00DD4792"/>
    <w:rsid w:val="00DD47F9"/>
    <w:rsid w:val="00DD4BE4"/>
    <w:rsid w:val="00DD513B"/>
    <w:rsid w:val="00DD5476"/>
    <w:rsid w:val="00DD570A"/>
    <w:rsid w:val="00DD5727"/>
    <w:rsid w:val="00DD5848"/>
    <w:rsid w:val="00DD6EA3"/>
    <w:rsid w:val="00DD72EA"/>
    <w:rsid w:val="00DD73C2"/>
    <w:rsid w:val="00DD79AA"/>
    <w:rsid w:val="00DD7E6B"/>
    <w:rsid w:val="00DE0127"/>
    <w:rsid w:val="00DE01A8"/>
    <w:rsid w:val="00DE01ED"/>
    <w:rsid w:val="00DE034A"/>
    <w:rsid w:val="00DE0DF4"/>
    <w:rsid w:val="00DE0E4A"/>
    <w:rsid w:val="00DE1AC8"/>
    <w:rsid w:val="00DE1ED6"/>
    <w:rsid w:val="00DE1F0E"/>
    <w:rsid w:val="00DE2201"/>
    <w:rsid w:val="00DE22D9"/>
    <w:rsid w:val="00DE2B93"/>
    <w:rsid w:val="00DE2B9C"/>
    <w:rsid w:val="00DE2BFC"/>
    <w:rsid w:val="00DE38BF"/>
    <w:rsid w:val="00DE3DA9"/>
    <w:rsid w:val="00DE4625"/>
    <w:rsid w:val="00DE46DF"/>
    <w:rsid w:val="00DE4872"/>
    <w:rsid w:val="00DE4BB5"/>
    <w:rsid w:val="00DE4D76"/>
    <w:rsid w:val="00DE542D"/>
    <w:rsid w:val="00DE5AF1"/>
    <w:rsid w:val="00DE6981"/>
    <w:rsid w:val="00DE6BEF"/>
    <w:rsid w:val="00DE705C"/>
    <w:rsid w:val="00DE7097"/>
    <w:rsid w:val="00DE7507"/>
    <w:rsid w:val="00DF02C5"/>
    <w:rsid w:val="00DF073D"/>
    <w:rsid w:val="00DF09FF"/>
    <w:rsid w:val="00DF0A91"/>
    <w:rsid w:val="00DF0B40"/>
    <w:rsid w:val="00DF0DAF"/>
    <w:rsid w:val="00DF0DC5"/>
    <w:rsid w:val="00DF0E86"/>
    <w:rsid w:val="00DF138A"/>
    <w:rsid w:val="00DF1CC8"/>
    <w:rsid w:val="00DF22BB"/>
    <w:rsid w:val="00DF25AA"/>
    <w:rsid w:val="00DF2680"/>
    <w:rsid w:val="00DF27EC"/>
    <w:rsid w:val="00DF2ACC"/>
    <w:rsid w:val="00DF2D84"/>
    <w:rsid w:val="00DF3056"/>
    <w:rsid w:val="00DF3321"/>
    <w:rsid w:val="00DF3558"/>
    <w:rsid w:val="00DF37FB"/>
    <w:rsid w:val="00DF3E09"/>
    <w:rsid w:val="00DF3E51"/>
    <w:rsid w:val="00DF3F67"/>
    <w:rsid w:val="00DF42B5"/>
    <w:rsid w:val="00DF44D1"/>
    <w:rsid w:val="00DF47A8"/>
    <w:rsid w:val="00DF47F7"/>
    <w:rsid w:val="00DF4920"/>
    <w:rsid w:val="00DF4922"/>
    <w:rsid w:val="00DF4937"/>
    <w:rsid w:val="00DF544F"/>
    <w:rsid w:val="00DF554B"/>
    <w:rsid w:val="00DF55B1"/>
    <w:rsid w:val="00DF5AEB"/>
    <w:rsid w:val="00DF5B40"/>
    <w:rsid w:val="00DF5C09"/>
    <w:rsid w:val="00DF5E00"/>
    <w:rsid w:val="00DF5E74"/>
    <w:rsid w:val="00DF5F2E"/>
    <w:rsid w:val="00DF5F61"/>
    <w:rsid w:val="00DF6CDC"/>
    <w:rsid w:val="00DF6E9D"/>
    <w:rsid w:val="00DF7386"/>
    <w:rsid w:val="00DF739B"/>
    <w:rsid w:val="00DF7823"/>
    <w:rsid w:val="00E0010E"/>
    <w:rsid w:val="00E00716"/>
    <w:rsid w:val="00E00812"/>
    <w:rsid w:val="00E00CF3"/>
    <w:rsid w:val="00E00D96"/>
    <w:rsid w:val="00E014D6"/>
    <w:rsid w:val="00E0186D"/>
    <w:rsid w:val="00E01DF3"/>
    <w:rsid w:val="00E01FF6"/>
    <w:rsid w:val="00E01FF7"/>
    <w:rsid w:val="00E02D4C"/>
    <w:rsid w:val="00E0385B"/>
    <w:rsid w:val="00E03D81"/>
    <w:rsid w:val="00E03E01"/>
    <w:rsid w:val="00E03EDB"/>
    <w:rsid w:val="00E0407E"/>
    <w:rsid w:val="00E0464B"/>
    <w:rsid w:val="00E047D7"/>
    <w:rsid w:val="00E04BC6"/>
    <w:rsid w:val="00E04C57"/>
    <w:rsid w:val="00E04D25"/>
    <w:rsid w:val="00E0505D"/>
    <w:rsid w:val="00E059D2"/>
    <w:rsid w:val="00E05B56"/>
    <w:rsid w:val="00E0654B"/>
    <w:rsid w:val="00E06574"/>
    <w:rsid w:val="00E065A5"/>
    <w:rsid w:val="00E0679A"/>
    <w:rsid w:val="00E069F3"/>
    <w:rsid w:val="00E06B3A"/>
    <w:rsid w:val="00E06B89"/>
    <w:rsid w:val="00E06C33"/>
    <w:rsid w:val="00E06C71"/>
    <w:rsid w:val="00E0755F"/>
    <w:rsid w:val="00E077A6"/>
    <w:rsid w:val="00E07981"/>
    <w:rsid w:val="00E07BC7"/>
    <w:rsid w:val="00E07C68"/>
    <w:rsid w:val="00E07CA4"/>
    <w:rsid w:val="00E100A0"/>
    <w:rsid w:val="00E101B9"/>
    <w:rsid w:val="00E10C63"/>
    <w:rsid w:val="00E10D88"/>
    <w:rsid w:val="00E10DE7"/>
    <w:rsid w:val="00E11609"/>
    <w:rsid w:val="00E11A14"/>
    <w:rsid w:val="00E11DF4"/>
    <w:rsid w:val="00E124AC"/>
    <w:rsid w:val="00E12716"/>
    <w:rsid w:val="00E12940"/>
    <w:rsid w:val="00E12BD7"/>
    <w:rsid w:val="00E12D1D"/>
    <w:rsid w:val="00E12DB9"/>
    <w:rsid w:val="00E131D2"/>
    <w:rsid w:val="00E133CA"/>
    <w:rsid w:val="00E137DA"/>
    <w:rsid w:val="00E14143"/>
    <w:rsid w:val="00E147A4"/>
    <w:rsid w:val="00E148DB"/>
    <w:rsid w:val="00E14C44"/>
    <w:rsid w:val="00E14F40"/>
    <w:rsid w:val="00E15132"/>
    <w:rsid w:val="00E153E6"/>
    <w:rsid w:val="00E154AA"/>
    <w:rsid w:val="00E15561"/>
    <w:rsid w:val="00E15D6C"/>
    <w:rsid w:val="00E15F02"/>
    <w:rsid w:val="00E161A9"/>
    <w:rsid w:val="00E16930"/>
    <w:rsid w:val="00E16B2D"/>
    <w:rsid w:val="00E16CDD"/>
    <w:rsid w:val="00E17749"/>
    <w:rsid w:val="00E17FE6"/>
    <w:rsid w:val="00E201E6"/>
    <w:rsid w:val="00E202CD"/>
    <w:rsid w:val="00E20382"/>
    <w:rsid w:val="00E20A58"/>
    <w:rsid w:val="00E20E32"/>
    <w:rsid w:val="00E20F2A"/>
    <w:rsid w:val="00E2106C"/>
    <w:rsid w:val="00E21070"/>
    <w:rsid w:val="00E21200"/>
    <w:rsid w:val="00E21454"/>
    <w:rsid w:val="00E214BD"/>
    <w:rsid w:val="00E216DA"/>
    <w:rsid w:val="00E21FEF"/>
    <w:rsid w:val="00E22090"/>
    <w:rsid w:val="00E22845"/>
    <w:rsid w:val="00E22936"/>
    <w:rsid w:val="00E22A31"/>
    <w:rsid w:val="00E22FA4"/>
    <w:rsid w:val="00E2323A"/>
    <w:rsid w:val="00E232B3"/>
    <w:rsid w:val="00E23B23"/>
    <w:rsid w:val="00E23C5A"/>
    <w:rsid w:val="00E23E72"/>
    <w:rsid w:val="00E2432F"/>
    <w:rsid w:val="00E24382"/>
    <w:rsid w:val="00E252C6"/>
    <w:rsid w:val="00E25441"/>
    <w:rsid w:val="00E2563E"/>
    <w:rsid w:val="00E25A11"/>
    <w:rsid w:val="00E25C67"/>
    <w:rsid w:val="00E25EF3"/>
    <w:rsid w:val="00E260D3"/>
    <w:rsid w:val="00E26130"/>
    <w:rsid w:val="00E26751"/>
    <w:rsid w:val="00E26805"/>
    <w:rsid w:val="00E26F2A"/>
    <w:rsid w:val="00E26F9F"/>
    <w:rsid w:val="00E2709C"/>
    <w:rsid w:val="00E271EF"/>
    <w:rsid w:val="00E27434"/>
    <w:rsid w:val="00E2781E"/>
    <w:rsid w:val="00E2788F"/>
    <w:rsid w:val="00E27BB4"/>
    <w:rsid w:val="00E27C74"/>
    <w:rsid w:val="00E300A1"/>
    <w:rsid w:val="00E309A8"/>
    <w:rsid w:val="00E30AFB"/>
    <w:rsid w:val="00E30B77"/>
    <w:rsid w:val="00E30E18"/>
    <w:rsid w:val="00E30F17"/>
    <w:rsid w:val="00E31005"/>
    <w:rsid w:val="00E312A9"/>
    <w:rsid w:val="00E31533"/>
    <w:rsid w:val="00E31AA2"/>
    <w:rsid w:val="00E31AED"/>
    <w:rsid w:val="00E31CDC"/>
    <w:rsid w:val="00E32193"/>
    <w:rsid w:val="00E3232F"/>
    <w:rsid w:val="00E329CE"/>
    <w:rsid w:val="00E32B88"/>
    <w:rsid w:val="00E32F26"/>
    <w:rsid w:val="00E32FA1"/>
    <w:rsid w:val="00E33185"/>
    <w:rsid w:val="00E331A1"/>
    <w:rsid w:val="00E335F2"/>
    <w:rsid w:val="00E3390D"/>
    <w:rsid w:val="00E3461B"/>
    <w:rsid w:val="00E348F2"/>
    <w:rsid w:val="00E34DD4"/>
    <w:rsid w:val="00E35083"/>
    <w:rsid w:val="00E35B53"/>
    <w:rsid w:val="00E35C03"/>
    <w:rsid w:val="00E35DED"/>
    <w:rsid w:val="00E36350"/>
    <w:rsid w:val="00E3652F"/>
    <w:rsid w:val="00E36659"/>
    <w:rsid w:val="00E366C8"/>
    <w:rsid w:val="00E37462"/>
    <w:rsid w:val="00E3769C"/>
    <w:rsid w:val="00E376A6"/>
    <w:rsid w:val="00E37943"/>
    <w:rsid w:val="00E37979"/>
    <w:rsid w:val="00E4028C"/>
    <w:rsid w:val="00E408E3"/>
    <w:rsid w:val="00E4095B"/>
    <w:rsid w:val="00E40D35"/>
    <w:rsid w:val="00E414E9"/>
    <w:rsid w:val="00E415A6"/>
    <w:rsid w:val="00E41871"/>
    <w:rsid w:val="00E41905"/>
    <w:rsid w:val="00E4210C"/>
    <w:rsid w:val="00E42141"/>
    <w:rsid w:val="00E42255"/>
    <w:rsid w:val="00E424D2"/>
    <w:rsid w:val="00E428D5"/>
    <w:rsid w:val="00E429A3"/>
    <w:rsid w:val="00E42ACD"/>
    <w:rsid w:val="00E42B66"/>
    <w:rsid w:val="00E430A8"/>
    <w:rsid w:val="00E430CB"/>
    <w:rsid w:val="00E43351"/>
    <w:rsid w:val="00E4357F"/>
    <w:rsid w:val="00E4376D"/>
    <w:rsid w:val="00E4382A"/>
    <w:rsid w:val="00E43CCA"/>
    <w:rsid w:val="00E43E37"/>
    <w:rsid w:val="00E44619"/>
    <w:rsid w:val="00E4489A"/>
    <w:rsid w:val="00E449F7"/>
    <w:rsid w:val="00E44ECE"/>
    <w:rsid w:val="00E45046"/>
    <w:rsid w:val="00E450F9"/>
    <w:rsid w:val="00E45337"/>
    <w:rsid w:val="00E45345"/>
    <w:rsid w:val="00E4575F"/>
    <w:rsid w:val="00E45E85"/>
    <w:rsid w:val="00E460CF"/>
    <w:rsid w:val="00E46B93"/>
    <w:rsid w:val="00E46EE2"/>
    <w:rsid w:val="00E47095"/>
    <w:rsid w:val="00E477B3"/>
    <w:rsid w:val="00E478E1"/>
    <w:rsid w:val="00E47AAC"/>
    <w:rsid w:val="00E50127"/>
    <w:rsid w:val="00E5024B"/>
    <w:rsid w:val="00E5027F"/>
    <w:rsid w:val="00E5028D"/>
    <w:rsid w:val="00E50567"/>
    <w:rsid w:val="00E50A30"/>
    <w:rsid w:val="00E50F8B"/>
    <w:rsid w:val="00E515FE"/>
    <w:rsid w:val="00E5173F"/>
    <w:rsid w:val="00E518DC"/>
    <w:rsid w:val="00E51AE5"/>
    <w:rsid w:val="00E51E77"/>
    <w:rsid w:val="00E51EC2"/>
    <w:rsid w:val="00E52089"/>
    <w:rsid w:val="00E522D5"/>
    <w:rsid w:val="00E524EF"/>
    <w:rsid w:val="00E527D4"/>
    <w:rsid w:val="00E52B14"/>
    <w:rsid w:val="00E52F7D"/>
    <w:rsid w:val="00E534CD"/>
    <w:rsid w:val="00E53583"/>
    <w:rsid w:val="00E53AB4"/>
    <w:rsid w:val="00E54020"/>
    <w:rsid w:val="00E542C4"/>
    <w:rsid w:val="00E54D98"/>
    <w:rsid w:val="00E551EB"/>
    <w:rsid w:val="00E55303"/>
    <w:rsid w:val="00E5567C"/>
    <w:rsid w:val="00E55A69"/>
    <w:rsid w:val="00E55B7E"/>
    <w:rsid w:val="00E55B8D"/>
    <w:rsid w:val="00E55BD0"/>
    <w:rsid w:val="00E55F6F"/>
    <w:rsid w:val="00E56082"/>
    <w:rsid w:val="00E562BD"/>
    <w:rsid w:val="00E5647F"/>
    <w:rsid w:val="00E566FE"/>
    <w:rsid w:val="00E56F91"/>
    <w:rsid w:val="00E57088"/>
    <w:rsid w:val="00E578EC"/>
    <w:rsid w:val="00E57A67"/>
    <w:rsid w:val="00E57AB0"/>
    <w:rsid w:val="00E57B02"/>
    <w:rsid w:val="00E57D49"/>
    <w:rsid w:val="00E57DD5"/>
    <w:rsid w:val="00E57E3F"/>
    <w:rsid w:val="00E60604"/>
    <w:rsid w:val="00E60B5D"/>
    <w:rsid w:val="00E60D2A"/>
    <w:rsid w:val="00E61140"/>
    <w:rsid w:val="00E61652"/>
    <w:rsid w:val="00E61737"/>
    <w:rsid w:val="00E61771"/>
    <w:rsid w:val="00E6180D"/>
    <w:rsid w:val="00E61848"/>
    <w:rsid w:val="00E61880"/>
    <w:rsid w:val="00E61E29"/>
    <w:rsid w:val="00E61E71"/>
    <w:rsid w:val="00E622A7"/>
    <w:rsid w:val="00E6299E"/>
    <w:rsid w:val="00E62A4E"/>
    <w:rsid w:val="00E63134"/>
    <w:rsid w:val="00E6335F"/>
    <w:rsid w:val="00E633C8"/>
    <w:rsid w:val="00E6346D"/>
    <w:rsid w:val="00E6388F"/>
    <w:rsid w:val="00E63B60"/>
    <w:rsid w:val="00E64284"/>
    <w:rsid w:val="00E64B7F"/>
    <w:rsid w:val="00E64FC4"/>
    <w:rsid w:val="00E650CF"/>
    <w:rsid w:val="00E651A4"/>
    <w:rsid w:val="00E655AB"/>
    <w:rsid w:val="00E65630"/>
    <w:rsid w:val="00E6571F"/>
    <w:rsid w:val="00E65DD5"/>
    <w:rsid w:val="00E66118"/>
    <w:rsid w:val="00E661C0"/>
    <w:rsid w:val="00E66512"/>
    <w:rsid w:val="00E66938"/>
    <w:rsid w:val="00E66E26"/>
    <w:rsid w:val="00E674D4"/>
    <w:rsid w:val="00E6780A"/>
    <w:rsid w:val="00E67944"/>
    <w:rsid w:val="00E67953"/>
    <w:rsid w:val="00E67C63"/>
    <w:rsid w:val="00E67D61"/>
    <w:rsid w:val="00E7093D"/>
    <w:rsid w:val="00E718DF"/>
    <w:rsid w:val="00E71E80"/>
    <w:rsid w:val="00E71F83"/>
    <w:rsid w:val="00E7213F"/>
    <w:rsid w:val="00E72298"/>
    <w:rsid w:val="00E72323"/>
    <w:rsid w:val="00E724BE"/>
    <w:rsid w:val="00E72EE2"/>
    <w:rsid w:val="00E73095"/>
    <w:rsid w:val="00E733DE"/>
    <w:rsid w:val="00E7341F"/>
    <w:rsid w:val="00E736E3"/>
    <w:rsid w:val="00E73A95"/>
    <w:rsid w:val="00E73C9E"/>
    <w:rsid w:val="00E74193"/>
    <w:rsid w:val="00E74430"/>
    <w:rsid w:val="00E74439"/>
    <w:rsid w:val="00E749A6"/>
    <w:rsid w:val="00E74A86"/>
    <w:rsid w:val="00E74C0E"/>
    <w:rsid w:val="00E75A94"/>
    <w:rsid w:val="00E75D0C"/>
    <w:rsid w:val="00E76282"/>
    <w:rsid w:val="00E76CA6"/>
    <w:rsid w:val="00E77491"/>
    <w:rsid w:val="00E776D2"/>
    <w:rsid w:val="00E77DD8"/>
    <w:rsid w:val="00E805D6"/>
    <w:rsid w:val="00E80E6D"/>
    <w:rsid w:val="00E814AB"/>
    <w:rsid w:val="00E8154D"/>
    <w:rsid w:val="00E8172C"/>
    <w:rsid w:val="00E817F2"/>
    <w:rsid w:val="00E81932"/>
    <w:rsid w:val="00E81D25"/>
    <w:rsid w:val="00E8225A"/>
    <w:rsid w:val="00E82551"/>
    <w:rsid w:val="00E8265D"/>
    <w:rsid w:val="00E82E55"/>
    <w:rsid w:val="00E82FD3"/>
    <w:rsid w:val="00E83424"/>
    <w:rsid w:val="00E834B8"/>
    <w:rsid w:val="00E837F8"/>
    <w:rsid w:val="00E83936"/>
    <w:rsid w:val="00E83E52"/>
    <w:rsid w:val="00E84059"/>
    <w:rsid w:val="00E84160"/>
    <w:rsid w:val="00E842E4"/>
    <w:rsid w:val="00E84B14"/>
    <w:rsid w:val="00E84BBB"/>
    <w:rsid w:val="00E84FF8"/>
    <w:rsid w:val="00E8510A"/>
    <w:rsid w:val="00E85763"/>
    <w:rsid w:val="00E85BC9"/>
    <w:rsid w:val="00E85FAF"/>
    <w:rsid w:val="00E860A5"/>
    <w:rsid w:val="00E86407"/>
    <w:rsid w:val="00E864A8"/>
    <w:rsid w:val="00E869E8"/>
    <w:rsid w:val="00E86A10"/>
    <w:rsid w:val="00E86E69"/>
    <w:rsid w:val="00E8717A"/>
    <w:rsid w:val="00E87670"/>
    <w:rsid w:val="00E8779A"/>
    <w:rsid w:val="00E877C1"/>
    <w:rsid w:val="00E877F5"/>
    <w:rsid w:val="00E87AB3"/>
    <w:rsid w:val="00E87BD3"/>
    <w:rsid w:val="00E87D1C"/>
    <w:rsid w:val="00E90196"/>
    <w:rsid w:val="00E9020C"/>
    <w:rsid w:val="00E90248"/>
    <w:rsid w:val="00E90C0F"/>
    <w:rsid w:val="00E90D39"/>
    <w:rsid w:val="00E9118C"/>
    <w:rsid w:val="00E91AA4"/>
    <w:rsid w:val="00E91CF7"/>
    <w:rsid w:val="00E91FF3"/>
    <w:rsid w:val="00E920A5"/>
    <w:rsid w:val="00E92983"/>
    <w:rsid w:val="00E9316A"/>
    <w:rsid w:val="00E93E4A"/>
    <w:rsid w:val="00E9406A"/>
    <w:rsid w:val="00E94202"/>
    <w:rsid w:val="00E944DF"/>
    <w:rsid w:val="00E94A83"/>
    <w:rsid w:val="00E94AAA"/>
    <w:rsid w:val="00E951CE"/>
    <w:rsid w:val="00E95711"/>
    <w:rsid w:val="00E9574D"/>
    <w:rsid w:val="00E95866"/>
    <w:rsid w:val="00E959BF"/>
    <w:rsid w:val="00E95F48"/>
    <w:rsid w:val="00E96220"/>
    <w:rsid w:val="00E963BD"/>
    <w:rsid w:val="00E96895"/>
    <w:rsid w:val="00E96C13"/>
    <w:rsid w:val="00E96DB2"/>
    <w:rsid w:val="00E96EAE"/>
    <w:rsid w:val="00E97009"/>
    <w:rsid w:val="00E97233"/>
    <w:rsid w:val="00E973F3"/>
    <w:rsid w:val="00E97407"/>
    <w:rsid w:val="00E97FC9"/>
    <w:rsid w:val="00EA04B3"/>
    <w:rsid w:val="00EA0578"/>
    <w:rsid w:val="00EA07F3"/>
    <w:rsid w:val="00EA0A83"/>
    <w:rsid w:val="00EA0AB7"/>
    <w:rsid w:val="00EA0D44"/>
    <w:rsid w:val="00EA1458"/>
    <w:rsid w:val="00EA186E"/>
    <w:rsid w:val="00EA1E13"/>
    <w:rsid w:val="00EA1FCF"/>
    <w:rsid w:val="00EA23D0"/>
    <w:rsid w:val="00EA2574"/>
    <w:rsid w:val="00EA29E1"/>
    <w:rsid w:val="00EA2CC2"/>
    <w:rsid w:val="00EA2CE7"/>
    <w:rsid w:val="00EA2FB7"/>
    <w:rsid w:val="00EA346C"/>
    <w:rsid w:val="00EA350D"/>
    <w:rsid w:val="00EA3776"/>
    <w:rsid w:val="00EA3E3C"/>
    <w:rsid w:val="00EA44CB"/>
    <w:rsid w:val="00EA5BA0"/>
    <w:rsid w:val="00EA6154"/>
    <w:rsid w:val="00EA65A0"/>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9CD"/>
    <w:rsid w:val="00EB1D69"/>
    <w:rsid w:val="00EB1DD0"/>
    <w:rsid w:val="00EB1FE2"/>
    <w:rsid w:val="00EB23E2"/>
    <w:rsid w:val="00EB240B"/>
    <w:rsid w:val="00EB240C"/>
    <w:rsid w:val="00EB26D7"/>
    <w:rsid w:val="00EB2752"/>
    <w:rsid w:val="00EB2920"/>
    <w:rsid w:val="00EB2CD2"/>
    <w:rsid w:val="00EB2E13"/>
    <w:rsid w:val="00EB35A6"/>
    <w:rsid w:val="00EB3A56"/>
    <w:rsid w:val="00EB43F7"/>
    <w:rsid w:val="00EB45CE"/>
    <w:rsid w:val="00EB4992"/>
    <w:rsid w:val="00EB4B87"/>
    <w:rsid w:val="00EB4E6A"/>
    <w:rsid w:val="00EB4F8B"/>
    <w:rsid w:val="00EB5393"/>
    <w:rsid w:val="00EB5702"/>
    <w:rsid w:val="00EB574E"/>
    <w:rsid w:val="00EB5984"/>
    <w:rsid w:val="00EB5A4A"/>
    <w:rsid w:val="00EB5ECC"/>
    <w:rsid w:val="00EB5FCC"/>
    <w:rsid w:val="00EB61D2"/>
    <w:rsid w:val="00EB64BC"/>
    <w:rsid w:val="00EB69A7"/>
    <w:rsid w:val="00EB6C48"/>
    <w:rsid w:val="00EB7287"/>
    <w:rsid w:val="00EB73BE"/>
    <w:rsid w:val="00EB75E6"/>
    <w:rsid w:val="00EB7669"/>
    <w:rsid w:val="00EB7721"/>
    <w:rsid w:val="00EB7AC3"/>
    <w:rsid w:val="00EC0349"/>
    <w:rsid w:val="00EC03E8"/>
    <w:rsid w:val="00EC05C5"/>
    <w:rsid w:val="00EC0A00"/>
    <w:rsid w:val="00EC0A12"/>
    <w:rsid w:val="00EC149D"/>
    <w:rsid w:val="00EC1ABC"/>
    <w:rsid w:val="00EC22FD"/>
    <w:rsid w:val="00EC2660"/>
    <w:rsid w:val="00EC26B4"/>
    <w:rsid w:val="00EC28CF"/>
    <w:rsid w:val="00EC314B"/>
    <w:rsid w:val="00EC3AEB"/>
    <w:rsid w:val="00EC3FA8"/>
    <w:rsid w:val="00EC44E3"/>
    <w:rsid w:val="00EC4BB6"/>
    <w:rsid w:val="00EC4DA0"/>
    <w:rsid w:val="00EC4FB3"/>
    <w:rsid w:val="00EC51BF"/>
    <w:rsid w:val="00EC51E0"/>
    <w:rsid w:val="00EC53D8"/>
    <w:rsid w:val="00EC54CA"/>
    <w:rsid w:val="00EC5883"/>
    <w:rsid w:val="00EC5E7E"/>
    <w:rsid w:val="00EC5F7D"/>
    <w:rsid w:val="00EC6828"/>
    <w:rsid w:val="00EC698A"/>
    <w:rsid w:val="00EC7544"/>
    <w:rsid w:val="00EC7904"/>
    <w:rsid w:val="00EC7ABD"/>
    <w:rsid w:val="00EC7C39"/>
    <w:rsid w:val="00EC7F09"/>
    <w:rsid w:val="00ED0231"/>
    <w:rsid w:val="00ED094F"/>
    <w:rsid w:val="00ED0DD6"/>
    <w:rsid w:val="00ED0E1C"/>
    <w:rsid w:val="00ED1823"/>
    <w:rsid w:val="00ED1860"/>
    <w:rsid w:val="00ED1926"/>
    <w:rsid w:val="00ED2A40"/>
    <w:rsid w:val="00ED2CE1"/>
    <w:rsid w:val="00ED2DC4"/>
    <w:rsid w:val="00ED3638"/>
    <w:rsid w:val="00ED36B9"/>
    <w:rsid w:val="00ED3E57"/>
    <w:rsid w:val="00ED3E75"/>
    <w:rsid w:val="00ED3FDF"/>
    <w:rsid w:val="00ED4310"/>
    <w:rsid w:val="00ED44EE"/>
    <w:rsid w:val="00ED4705"/>
    <w:rsid w:val="00ED491D"/>
    <w:rsid w:val="00ED4CBB"/>
    <w:rsid w:val="00ED52AF"/>
    <w:rsid w:val="00ED53EA"/>
    <w:rsid w:val="00ED5427"/>
    <w:rsid w:val="00ED56B7"/>
    <w:rsid w:val="00ED56FD"/>
    <w:rsid w:val="00ED57D0"/>
    <w:rsid w:val="00ED5C30"/>
    <w:rsid w:val="00ED6631"/>
    <w:rsid w:val="00ED67AB"/>
    <w:rsid w:val="00ED67F4"/>
    <w:rsid w:val="00ED6AA3"/>
    <w:rsid w:val="00ED6F4D"/>
    <w:rsid w:val="00ED739C"/>
    <w:rsid w:val="00ED76DA"/>
    <w:rsid w:val="00ED7BFB"/>
    <w:rsid w:val="00ED7D89"/>
    <w:rsid w:val="00EE02B2"/>
    <w:rsid w:val="00EE07DA"/>
    <w:rsid w:val="00EE0CAF"/>
    <w:rsid w:val="00EE0D37"/>
    <w:rsid w:val="00EE0DDD"/>
    <w:rsid w:val="00EE1173"/>
    <w:rsid w:val="00EE1342"/>
    <w:rsid w:val="00EE1B6F"/>
    <w:rsid w:val="00EE1D7C"/>
    <w:rsid w:val="00EE2661"/>
    <w:rsid w:val="00EE2941"/>
    <w:rsid w:val="00EE2D62"/>
    <w:rsid w:val="00EE352C"/>
    <w:rsid w:val="00EE3892"/>
    <w:rsid w:val="00EE391A"/>
    <w:rsid w:val="00EE3AD0"/>
    <w:rsid w:val="00EE3C77"/>
    <w:rsid w:val="00EE3CEC"/>
    <w:rsid w:val="00EE3EA3"/>
    <w:rsid w:val="00EE4206"/>
    <w:rsid w:val="00EE4221"/>
    <w:rsid w:val="00EE4484"/>
    <w:rsid w:val="00EE44E3"/>
    <w:rsid w:val="00EE469E"/>
    <w:rsid w:val="00EE4803"/>
    <w:rsid w:val="00EE4867"/>
    <w:rsid w:val="00EE4CCD"/>
    <w:rsid w:val="00EE4D4E"/>
    <w:rsid w:val="00EE55F8"/>
    <w:rsid w:val="00EE5777"/>
    <w:rsid w:val="00EE5791"/>
    <w:rsid w:val="00EE595E"/>
    <w:rsid w:val="00EE5D37"/>
    <w:rsid w:val="00EE5D8F"/>
    <w:rsid w:val="00EE5E25"/>
    <w:rsid w:val="00EE61F6"/>
    <w:rsid w:val="00EE6829"/>
    <w:rsid w:val="00EE6BD0"/>
    <w:rsid w:val="00EE6D54"/>
    <w:rsid w:val="00EE731E"/>
    <w:rsid w:val="00EE795A"/>
    <w:rsid w:val="00EE7996"/>
    <w:rsid w:val="00EF033D"/>
    <w:rsid w:val="00EF06BD"/>
    <w:rsid w:val="00EF093A"/>
    <w:rsid w:val="00EF0CEF"/>
    <w:rsid w:val="00EF0D15"/>
    <w:rsid w:val="00EF0DB6"/>
    <w:rsid w:val="00EF0F75"/>
    <w:rsid w:val="00EF1065"/>
    <w:rsid w:val="00EF141E"/>
    <w:rsid w:val="00EF16D2"/>
    <w:rsid w:val="00EF1C91"/>
    <w:rsid w:val="00EF2516"/>
    <w:rsid w:val="00EF2C09"/>
    <w:rsid w:val="00EF2EE6"/>
    <w:rsid w:val="00EF2FEB"/>
    <w:rsid w:val="00EF317D"/>
    <w:rsid w:val="00EF3333"/>
    <w:rsid w:val="00EF35F2"/>
    <w:rsid w:val="00EF36B6"/>
    <w:rsid w:val="00EF3E9B"/>
    <w:rsid w:val="00EF429F"/>
    <w:rsid w:val="00EF430F"/>
    <w:rsid w:val="00EF46EF"/>
    <w:rsid w:val="00EF4D36"/>
    <w:rsid w:val="00EF5195"/>
    <w:rsid w:val="00EF52E5"/>
    <w:rsid w:val="00EF56DD"/>
    <w:rsid w:val="00EF6601"/>
    <w:rsid w:val="00EF664A"/>
    <w:rsid w:val="00EF6695"/>
    <w:rsid w:val="00EF6962"/>
    <w:rsid w:val="00EF6B29"/>
    <w:rsid w:val="00EF6BF9"/>
    <w:rsid w:val="00EF6ECC"/>
    <w:rsid w:val="00EF72A9"/>
    <w:rsid w:val="00EF74FD"/>
    <w:rsid w:val="00EF7532"/>
    <w:rsid w:val="00EF763A"/>
    <w:rsid w:val="00EF79EF"/>
    <w:rsid w:val="00EF7C79"/>
    <w:rsid w:val="00EF7DE2"/>
    <w:rsid w:val="00EF7E93"/>
    <w:rsid w:val="00F000A6"/>
    <w:rsid w:val="00F0015E"/>
    <w:rsid w:val="00F001AE"/>
    <w:rsid w:val="00F00456"/>
    <w:rsid w:val="00F0054A"/>
    <w:rsid w:val="00F00770"/>
    <w:rsid w:val="00F00E36"/>
    <w:rsid w:val="00F00F60"/>
    <w:rsid w:val="00F014A6"/>
    <w:rsid w:val="00F0173B"/>
    <w:rsid w:val="00F025EE"/>
    <w:rsid w:val="00F03A9E"/>
    <w:rsid w:val="00F03C1B"/>
    <w:rsid w:val="00F03CAA"/>
    <w:rsid w:val="00F03E03"/>
    <w:rsid w:val="00F04708"/>
    <w:rsid w:val="00F051F9"/>
    <w:rsid w:val="00F054DA"/>
    <w:rsid w:val="00F0592B"/>
    <w:rsid w:val="00F05AB0"/>
    <w:rsid w:val="00F05B12"/>
    <w:rsid w:val="00F05D09"/>
    <w:rsid w:val="00F061FA"/>
    <w:rsid w:val="00F066BB"/>
    <w:rsid w:val="00F066C0"/>
    <w:rsid w:val="00F06928"/>
    <w:rsid w:val="00F06D94"/>
    <w:rsid w:val="00F06E80"/>
    <w:rsid w:val="00F06F8B"/>
    <w:rsid w:val="00F06FD9"/>
    <w:rsid w:val="00F07474"/>
    <w:rsid w:val="00F075BE"/>
    <w:rsid w:val="00F07953"/>
    <w:rsid w:val="00F07955"/>
    <w:rsid w:val="00F07E63"/>
    <w:rsid w:val="00F10118"/>
    <w:rsid w:val="00F10195"/>
    <w:rsid w:val="00F10620"/>
    <w:rsid w:val="00F10722"/>
    <w:rsid w:val="00F10AF6"/>
    <w:rsid w:val="00F10B59"/>
    <w:rsid w:val="00F1117C"/>
    <w:rsid w:val="00F11B32"/>
    <w:rsid w:val="00F122F9"/>
    <w:rsid w:val="00F124F0"/>
    <w:rsid w:val="00F1253D"/>
    <w:rsid w:val="00F12605"/>
    <w:rsid w:val="00F12774"/>
    <w:rsid w:val="00F128B4"/>
    <w:rsid w:val="00F12A20"/>
    <w:rsid w:val="00F12A60"/>
    <w:rsid w:val="00F12C44"/>
    <w:rsid w:val="00F13067"/>
    <w:rsid w:val="00F130B4"/>
    <w:rsid w:val="00F1338B"/>
    <w:rsid w:val="00F1346A"/>
    <w:rsid w:val="00F13ACF"/>
    <w:rsid w:val="00F144FE"/>
    <w:rsid w:val="00F14A81"/>
    <w:rsid w:val="00F14CA8"/>
    <w:rsid w:val="00F14E8D"/>
    <w:rsid w:val="00F15536"/>
    <w:rsid w:val="00F1554E"/>
    <w:rsid w:val="00F159C8"/>
    <w:rsid w:val="00F15FAF"/>
    <w:rsid w:val="00F16789"/>
    <w:rsid w:val="00F168EF"/>
    <w:rsid w:val="00F16968"/>
    <w:rsid w:val="00F169A4"/>
    <w:rsid w:val="00F16AA3"/>
    <w:rsid w:val="00F16BE8"/>
    <w:rsid w:val="00F17347"/>
    <w:rsid w:val="00F1741C"/>
    <w:rsid w:val="00F174B2"/>
    <w:rsid w:val="00F17743"/>
    <w:rsid w:val="00F17801"/>
    <w:rsid w:val="00F17975"/>
    <w:rsid w:val="00F17AE9"/>
    <w:rsid w:val="00F17EBA"/>
    <w:rsid w:val="00F17EE7"/>
    <w:rsid w:val="00F2043F"/>
    <w:rsid w:val="00F20594"/>
    <w:rsid w:val="00F2075F"/>
    <w:rsid w:val="00F2082B"/>
    <w:rsid w:val="00F2092F"/>
    <w:rsid w:val="00F209DE"/>
    <w:rsid w:val="00F20E1A"/>
    <w:rsid w:val="00F20F4E"/>
    <w:rsid w:val="00F20FB6"/>
    <w:rsid w:val="00F21221"/>
    <w:rsid w:val="00F2135F"/>
    <w:rsid w:val="00F21764"/>
    <w:rsid w:val="00F21AD7"/>
    <w:rsid w:val="00F21B68"/>
    <w:rsid w:val="00F21E7B"/>
    <w:rsid w:val="00F21F20"/>
    <w:rsid w:val="00F21FDE"/>
    <w:rsid w:val="00F22007"/>
    <w:rsid w:val="00F22031"/>
    <w:rsid w:val="00F22048"/>
    <w:rsid w:val="00F221D1"/>
    <w:rsid w:val="00F22CCA"/>
    <w:rsid w:val="00F2313B"/>
    <w:rsid w:val="00F2342F"/>
    <w:rsid w:val="00F2346C"/>
    <w:rsid w:val="00F23BA6"/>
    <w:rsid w:val="00F23EFE"/>
    <w:rsid w:val="00F24BDF"/>
    <w:rsid w:val="00F25325"/>
    <w:rsid w:val="00F255DE"/>
    <w:rsid w:val="00F25662"/>
    <w:rsid w:val="00F257F1"/>
    <w:rsid w:val="00F25F14"/>
    <w:rsid w:val="00F26552"/>
    <w:rsid w:val="00F26A8B"/>
    <w:rsid w:val="00F26DF6"/>
    <w:rsid w:val="00F2739F"/>
    <w:rsid w:val="00F27DA1"/>
    <w:rsid w:val="00F30039"/>
    <w:rsid w:val="00F300DF"/>
    <w:rsid w:val="00F30180"/>
    <w:rsid w:val="00F305B2"/>
    <w:rsid w:val="00F305C2"/>
    <w:rsid w:val="00F30637"/>
    <w:rsid w:val="00F30891"/>
    <w:rsid w:val="00F30A0B"/>
    <w:rsid w:val="00F30BD4"/>
    <w:rsid w:val="00F30CA9"/>
    <w:rsid w:val="00F316C5"/>
    <w:rsid w:val="00F31B65"/>
    <w:rsid w:val="00F31D1F"/>
    <w:rsid w:val="00F31EAB"/>
    <w:rsid w:val="00F321ED"/>
    <w:rsid w:val="00F32959"/>
    <w:rsid w:val="00F32C8F"/>
    <w:rsid w:val="00F32D1E"/>
    <w:rsid w:val="00F32EFE"/>
    <w:rsid w:val="00F330CD"/>
    <w:rsid w:val="00F3342F"/>
    <w:rsid w:val="00F334FF"/>
    <w:rsid w:val="00F33986"/>
    <w:rsid w:val="00F33B79"/>
    <w:rsid w:val="00F3408E"/>
    <w:rsid w:val="00F34B38"/>
    <w:rsid w:val="00F34C4A"/>
    <w:rsid w:val="00F350C7"/>
    <w:rsid w:val="00F357C1"/>
    <w:rsid w:val="00F35C3F"/>
    <w:rsid w:val="00F35E4F"/>
    <w:rsid w:val="00F360BA"/>
    <w:rsid w:val="00F3628B"/>
    <w:rsid w:val="00F36320"/>
    <w:rsid w:val="00F36355"/>
    <w:rsid w:val="00F3654B"/>
    <w:rsid w:val="00F368C8"/>
    <w:rsid w:val="00F36F4C"/>
    <w:rsid w:val="00F374D3"/>
    <w:rsid w:val="00F37833"/>
    <w:rsid w:val="00F37988"/>
    <w:rsid w:val="00F401C3"/>
    <w:rsid w:val="00F4078E"/>
    <w:rsid w:val="00F40B9F"/>
    <w:rsid w:val="00F4122F"/>
    <w:rsid w:val="00F41B24"/>
    <w:rsid w:val="00F41B3F"/>
    <w:rsid w:val="00F41B75"/>
    <w:rsid w:val="00F41BCD"/>
    <w:rsid w:val="00F41BCE"/>
    <w:rsid w:val="00F4213B"/>
    <w:rsid w:val="00F424AF"/>
    <w:rsid w:val="00F42613"/>
    <w:rsid w:val="00F42D5C"/>
    <w:rsid w:val="00F43403"/>
    <w:rsid w:val="00F4397D"/>
    <w:rsid w:val="00F43B80"/>
    <w:rsid w:val="00F43D3F"/>
    <w:rsid w:val="00F44235"/>
    <w:rsid w:val="00F44242"/>
    <w:rsid w:val="00F44248"/>
    <w:rsid w:val="00F4448D"/>
    <w:rsid w:val="00F445FC"/>
    <w:rsid w:val="00F44B9E"/>
    <w:rsid w:val="00F44C1A"/>
    <w:rsid w:val="00F450F6"/>
    <w:rsid w:val="00F45463"/>
    <w:rsid w:val="00F45A87"/>
    <w:rsid w:val="00F45D3B"/>
    <w:rsid w:val="00F45DB4"/>
    <w:rsid w:val="00F45EB9"/>
    <w:rsid w:val="00F45EE5"/>
    <w:rsid w:val="00F46221"/>
    <w:rsid w:val="00F46C92"/>
    <w:rsid w:val="00F470EE"/>
    <w:rsid w:val="00F472A1"/>
    <w:rsid w:val="00F475D4"/>
    <w:rsid w:val="00F47DE1"/>
    <w:rsid w:val="00F47F9D"/>
    <w:rsid w:val="00F47FAA"/>
    <w:rsid w:val="00F501F0"/>
    <w:rsid w:val="00F502F6"/>
    <w:rsid w:val="00F50662"/>
    <w:rsid w:val="00F506A9"/>
    <w:rsid w:val="00F5085E"/>
    <w:rsid w:val="00F50AC0"/>
    <w:rsid w:val="00F50B01"/>
    <w:rsid w:val="00F50C4A"/>
    <w:rsid w:val="00F50C97"/>
    <w:rsid w:val="00F5121F"/>
    <w:rsid w:val="00F51674"/>
    <w:rsid w:val="00F51C52"/>
    <w:rsid w:val="00F528D1"/>
    <w:rsid w:val="00F52CA6"/>
    <w:rsid w:val="00F52FAF"/>
    <w:rsid w:val="00F5316C"/>
    <w:rsid w:val="00F5347B"/>
    <w:rsid w:val="00F5352A"/>
    <w:rsid w:val="00F53726"/>
    <w:rsid w:val="00F539C7"/>
    <w:rsid w:val="00F53BE7"/>
    <w:rsid w:val="00F5407A"/>
    <w:rsid w:val="00F5429E"/>
    <w:rsid w:val="00F5439F"/>
    <w:rsid w:val="00F54A69"/>
    <w:rsid w:val="00F5522B"/>
    <w:rsid w:val="00F55A6F"/>
    <w:rsid w:val="00F55DC1"/>
    <w:rsid w:val="00F55FA0"/>
    <w:rsid w:val="00F55FCB"/>
    <w:rsid w:val="00F56239"/>
    <w:rsid w:val="00F5652B"/>
    <w:rsid w:val="00F565CD"/>
    <w:rsid w:val="00F56774"/>
    <w:rsid w:val="00F567CD"/>
    <w:rsid w:val="00F56B24"/>
    <w:rsid w:val="00F573E8"/>
    <w:rsid w:val="00F5773D"/>
    <w:rsid w:val="00F57C4A"/>
    <w:rsid w:val="00F57CA9"/>
    <w:rsid w:val="00F57FBB"/>
    <w:rsid w:val="00F57FCB"/>
    <w:rsid w:val="00F60048"/>
    <w:rsid w:val="00F60238"/>
    <w:rsid w:val="00F60E84"/>
    <w:rsid w:val="00F60F84"/>
    <w:rsid w:val="00F6117E"/>
    <w:rsid w:val="00F62133"/>
    <w:rsid w:val="00F62172"/>
    <w:rsid w:val="00F62533"/>
    <w:rsid w:val="00F626A3"/>
    <w:rsid w:val="00F62D3A"/>
    <w:rsid w:val="00F63CBC"/>
    <w:rsid w:val="00F63ED3"/>
    <w:rsid w:val="00F64491"/>
    <w:rsid w:val="00F645E5"/>
    <w:rsid w:val="00F64745"/>
    <w:rsid w:val="00F64A41"/>
    <w:rsid w:val="00F64B9D"/>
    <w:rsid w:val="00F64C12"/>
    <w:rsid w:val="00F64C2D"/>
    <w:rsid w:val="00F64E08"/>
    <w:rsid w:val="00F65025"/>
    <w:rsid w:val="00F65255"/>
    <w:rsid w:val="00F65507"/>
    <w:rsid w:val="00F6583D"/>
    <w:rsid w:val="00F65887"/>
    <w:rsid w:val="00F65C46"/>
    <w:rsid w:val="00F66406"/>
    <w:rsid w:val="00F6676A"/>
    <w:rsid w:val="00F66AC7"/>
    <w:rsid w:val="00F66D42"/>
    <w:rsid w:val="00F66DB4"/>
    <w:rsid w:val="00F66FD4"/>
    <w:rsid w:val="00F67535"/>
    <w:rsid w:val="00F67538"/>
    <w:rsid w:val="00F67681"/>
    <w:rsid w:val="00F67816"/>
    <w:rsid w:val="00F678B5"/>
    <w:rsid w:val="00F67A42"/>
    <w:rsid w:val="00F67CA4"/>
    <w:rsid w:val="00F70282"/>
    <w:rsid w:val="00F706C5"/>
    <w:rsid w:val="00F7099D"/>
    <w:rsid w:val="00F70B1F"/>
    <w:rsid w:val="00F70DE8"/>
    <w:rsid w:val="00F71ABE"/>
    <w:rsid w:val="00F72202"/>
    <w:rsid w:val="00F722F7"/>
    <w:rsid w:val="00F7265E"/>
    <w:rsid w:val="00F72688"/>
    <w:rsid w:val="00F726AE"/>
    <w:rsid w:val="00F72761"/>
    <w:rsid w:val="00F72CCD"/>
    <w:rsid w:val="00F73470"/>
    <w:rsid w:val="00F73825"/>
    <w:rsid w:val="00F73BD9"/>
    <w:rsid w:val="00F74672"/>
    <w:rsid w:val="00F7484B"/>
    <w:rsid w:val="00F74FB3"/>
    <w:rsid w:val="00F74FC5"/>
    <w:rsid w:val="00F757C9"/>
    <w:rsid w:val="00F75975"/>
    <w:rsid w:val="00F75D26"/>
    <w:rsid w:val="00F76823"/>
    <w:rsid w:val="00F7693D"/>
    <w:rsid w:val="00F76A08"/>
    <w:rsid w:val="00F76A6C"/>
    <w:rsid w:val="00F76E45"/>
    <w:rsid w:val="00F76FA7"/>
    <w:rsid w:val="00F77248"/>
    <w:rsid w:val="00F774E8"/>
    <w:rsid w:val="00F77957"/>
    <w:rsid w:val="00F77A59"/>
    <w:rsid w:val="00F77E54"/>
    <w:rsid w:val="00F77FE2"/>
    <w:rsid w:val="00F80221"/>
    <w:rsid w:val="00F8023D"/>
    <w:rsid w:val="00F80733"/>
    <w:rsid w:val="00F808A8"/>
    <w:rsid w:val="00F80E98"/>
    <w:rsid w:val="00F81395"/>
    <w:rsid w:val="00F8146A"/>
    <w:rsid w:val="00F81960"/>
    <w:rsid w:val="00F81A0F"/>
    <w:rsid w:val="00F81A1D"/>
    <w:rsid w:val="00F81F74"/>
    <w:rsid w:val="00F82022"/>
    <w:rsid w:val="00F8205A"/>
    <w:rsid w:val="00F820E8"/>
    <w:rsid w:val="00F826FA"/>
    <w:rsid w:val="00F82A97"/>
    <w:rsid w:val="00F82C28"/>
    <w:rsid w:val="00F82E23"/>
    <w:rsid w:val="00F82FFB"/>
    <w:rsid w:val="00F83096"/>
    <w:rsid w:val="00F83181"/>
    <w:rsid w:val="00F832BA"/>
    <w:rsid w:val="00F83511"/>
    <w:rsid w:val="00F8373F"/>
    <w:rsid w:val="00F83A01"/>
    <w:rsid w:val="00F83FDF"/>
    <w:rsid w:val="00F8410C"/>
    <w:rsid w:val="00F841A6"/>
    <w:rsid w:val="00F84488"/>
    <w:rsid w:val="00F84979"/>
    <w:rsid w:val="00F84BFD"/>
    <w:rsid w:val="00F84D64"/>
    <w:rsid w:val="00F84E2B"/>
    <w:rsid w:val="00F85186"/>
    <w:rsid w:val="00F854D6"/>
    <w:rsid w:val="00F8594D"/>
    <w:rsid w:val="00F85CD7"/>
    <w:rsid w:val="00F85E4A"/>
    <w:rsid w:val="00F85F59"/>
    <w:rsid w:val="00F85FC4"/>
    <w:rsid w:val="00F86679"/>
    <w:rsid w:val="00F866D1"/>
    <w:rsid w:val="00F86767"/>
    <w:rsid w:val="00F869DE"/>
    <w:rsid w:val="00F87675"/>
    <w:rsid w:val="00F878AE"/>
    <w:rsid w:val="00F900A7"/>
    <w:rsid w:val="00F904AF"/>
    <w:rsid w:val="00F907EA"/>
    <w:rsid w:val="00F90959"/>
    <w:rsid w:val="00F90A3F"/>
    <w:rsid w:val="00F90B45"/>
    <w:rsid w:val="00F90B7C"/>
    <w:rsid w:val="00F90BAC"/>
    <w:rsid w:val="00F90D23"/>
    <w:rsid w:val="00F9207D"/>
    <w:rsid w:val="00F926CB"/>
    <w:rsid w:val="00F92EAD"/>
    <w:rsid w:val="00F92F6B"/>
    <w:rsid w:val="00F93534"/>
    <w:rsid w:val="00F93814"/>
    <w:rsid w:val="00F93839"/>
    <w:rsid w:val="00F93DA9"/>
    <w:rsid w:val="00F93F11"/>
    <w:rsid w:val="00F93F6D"/>
    <w:rsid w:val="00F940E3"/>
    <w:rsid w:val="00F941C7"/>
    <w:rsid w:val="00F9448F"/>
    <w:rsid w:val="00F948E7"/>
    <w:rsid w:val="00F94CAC"/>
    <w:rsid w:val="00F94D9E"/>
    <w:rsid w:val="00F950FB"/>
    <w:rsid w:val="00F9513C"/>
    <w:rsid w:val="00F95168"/>
    <w:rsid w:val="00F953F1"/>
    <w:rsid w:val="00F95A6D"/>
    <w:rsid w:val="00F95B53"/>
    <w:rsid w:val="00F95BB7"/>
    <w:rsid w:val="00F95C4F"/>
    <w:rsid w:val="00F95C76"/>
    <w:rsid w:val="00F95F08"/>
    <w:rsid w:val="00F9645F"/>
    <w:rsid w:val="00F965C3"/>
    <w:rsid w:val="00F96779"/>
    <w:rsid w:val="00F968F9"/>
    <w:rsid w:val="00F969AB"/>
    <w:rsid w:val="00F96BE1"/>
    <w:rsid w:val="00F96CBC"/>
    <w:rsid w:val="00F96E12"/>
    <w:rsid w:val="00F96EFA"/>
    <w:rsid w:val="00F970CB"/>
    <w:rsid w:val="00F973BB"/>
    <w:rsid w:val="00F97440"/>
    <w:rsid w:val="00F97522"/>
    <w:rsid w:val="00F97A0C"/>
    <w:rsid w:val="00FA018F"/>
    <w:rsid w:val="00FA0395"/>
    <w:rsid w:val="00FA0778"/>
    <w:rsid w:val="00FA078E"/>
    <w:rsid w:val="00FA099A"/>
    <w:rsid w:val="00FA0B22"/>
    <w:rsid w:val="00FA101D"/>
    <w:rsid w:val="00FA114D"/>
    <w:rsid w:val="00FA136B"/>
    <w:rsid w:val="00FA1449"/>
    <w:rsid w:val="00FA14ED"/>
    <w:rsid w:val="00FA16CF"/>
    <w:rsid w:val="00FA1AFA"/>
    <w:rsid w:val="00FA1D54"/>
    <w:rsid w:val="00FA1F40"/>
    <w:rsid w:val="00FA22BD"/>
    <w:rsid w:val="00FA2C8E"/>
    <w:rsid w:val="00FA2EA5"/>
    <w:rsid w:val="00FA2F85"/>
    <w:rsid w:val="00FA3196"/>
    <w:rsid w:val="00FA3315"/>
    <w:rsid w:val="00FA3541"/>
    <w:rsid w:val="00FA37E1"/>
    <w:rsid w:val="00FA396D"/>
    <w:rsid w:val="00FA3F84"/>
    <w:rsid w:val="00FA434B"/>
    <w:rsid w:val="00FA44DD"/>
    <w:rsid w:val="00FA4751"/>
    <w:rsid w:val="00FA4970"/>
    <w:rsid w:val="00FA4B81"/>
    <w:rsid w:val="00FA4D96"/>
    <w:rsid w:val="00FA4E07"/>
    <w:rsid w:val="00FA5968"/>
    <w:rsid w:val="00FA60B1"/>
    <w:rsid w:val="00FA642E"/>
    <w:rsid w:val="00FA660C"/>
    <w:rsid w:val="00FA66B8"/>
    <w:rsid w:val="00FA6839"/>
    <w:rsid w:val="00FA68BF"/>
    <w:rsid w:val="00FA693D"/>
    <w:rsid w:val="00FA6AEF"/>
    <w:rsid w:val="00FA6D25"/>
    <w:rsid w:val="00FA6F09"/>
    <w:rsid w:val="00FA750F"/>
    <w:rsid w:val="00FA765E"/>
    <w:rsid w:val="00FA77B7"/>
    <w:rsid w:val="00FA796C"/>
    <w:rsid w:val="00FA7A2E"/>
    <w:rsid w:val="00FB0772"/>
    <w:rsid w:val="00FB07B5"/>
    <w:rsid w:val="00FB08DA"/>
    <w:rsid w:val="00FB0AD1"/>
    <w:rsid w:val="00FB109D"/>
    <w:rsid w:val="00FB13F8"/>
    <w:rsid w:val="00FB17F4"/>
    <w:rsid w:val="00FB19AD"/>
    <w:rsid w:val="00FB1A53"/>
    <w:rsid w:val="00FB1B7A"/>
    <w:rsid w:val="00FB1D28"/>
    <w:rsid w:val="00FB1F09"/>
    <w:rsid w:val="00FB2189"/>
    <w:rsid w:val="00FB2362"/>
    <w:rsid w:val="00FB25D3"/>
    <w:rsid w:val="00FB26AB"/>
    <w:rsid w:val="00FB2C7C"/>
    <w:rsid w:val="00FB2E30"/>
    <w:rsid w:val="00FB2F56"/>
    <w:rsid w:val="00FB335C"/>
    <w:rsid w:val="00FB342C"/>
    <w:rsid w:val="00FB3A5F"/>
    <w:rsid w:val="00FB3D42"/>
    <w:rsid w:val="00FB3DA4"/>
    <w:rsid w:val="00FB3FF1"/>
    <w:rsid w:val="00FB4484"/>
    <w:rsid w:val="00FB50FA"/>
    <w:rsid w:val="00FB528E"/>
    <w:rsid w:val="00FB530A"/>
    <w:rsid w:val="00FB5467"/>
    <w:rsid w:val="00FB57AB"/>
    <w:rsid w:val="00FB5B8C"/>
    <w:rsid w:val="00FB5DB3"/>
    <w:rsid w:val="00FB5DF2"/>
    <w:rsid w:val="00FB61A6"/>
    <w:rsid w:val="00FB67B9"/>
    <w:rsid w:val="00FB67BE"/>
    <w:rsid w:val="00FB691E"/>
    <w:rsid w:val="00FB6BCB"/>
    <w:rsid w:val="00FB6FAD"/>
    <w:rsid w:val="00FB7176"/>
    <w:rsid w:val="00FB74C0"/>
    <w:rsid w:val="00FB769B"/>
    <w:rsid w:val="00FB7C3C"/>
    <w:rsid w:val="00FB7DEC"/>
    <w:rsid w:val="00FC01A0"/>
    <w:rsid w:val="00FC01D0"/>
    <w:rsid w:val="00FC03FE"/>
    <w:rsid w:val="00FC0F10"/>
    <w:rsid w:val="00FC0FAF"/>
    <w:rsid w:val="00FC1062"/>
    <w:rsid w:val="00FC1173"/>
    <w:rsid w:val="00FC12AF"/>
    <w:rsid w:val="00FC16B0"/>
    <w:rsid w:val="00FC177B"/>
    <w:rsid w:val="00FC1F5B"/>
    <w:rsid w:val="00FC227C"/>
    <w:rsid w:val="00FC260B"/>
    <w:rsid w:val="00FC2736"/>
    <w:rsid w:val="00FC2844"/>
    <w:rsid w:val="00FC2B3F"/>
    <w:rsid w:val="00FC2EB0"/>
    <w:rsid w:val="00FC2FDB"/>
    <w:rsid w:val="00FC36AE"/>
    <w:rsid w:val="00FC3985"/>
    <w:rsid w:val="00FC3D75"/>
    <w:rsid w:val="00FC3E9F"/>
    <w:rsid w:val="00FC453C"/>
    <w:rsid w:val="00FC4840"/>
    <w:rsid w:val="00FC4B86"/>
    <w:rsid w:val="00FC4D72"/>
    <w:rsid w:val="00FC5890"/>
    <w:rsid w:val="00FC58D4"/>
    <w:rsid w:val="00FC5C41"/>
    <w:rsid w:val="00FC5E7E"/>
    <w:rsid w:val="00FC6255"/>
    <w:rsid w:val="00FC63DB"/>
    <w:rsid w:val="00FC6471"/>
    <w:rsid w:val="00FC651D"/>
    <w:rsid w:val="00FC6B59"/>
    <w:rsid w:val="00FC6D60"/>
    <w:rsid w:val="00FC6D8D"/>
    <w:rsid w:val="00FC740E"/>
    <w:rsid w:val="00FC7627"/>
    <w:rsid w:val="00FC7842"/>
    <w:rsid w:val="00FC7B51"/>
    <w:rsid w:val="00FC7ED6"/>
    <w:rsid w:val="00FD08F5"/>
    <w:rsid w:val="00FD0C0E"/>
    <w:rsid w:val="00FD0FEA"/>
    <w:rsid w:val="00FD1182"/>
    <w:rsid w:val="00FD15B7"/>
    <w:rsid w:val="00FD1606"/>
    <w:rsid w:val="00FD1775"/>
    <w:rsid w:val="00FD1A8C"/>
    <w:rsid w:val="00FD1B93"/>
    <w:rsid w:val="00FD1CE1"/>
    <w:rsid w:val="00FD1DD3"/>
    <w:rsid w:val="00FD1FA4"/>
    <w:rsid w:val="00FD2094"/>
    <w:rsid w:val="00FD20AF"/>
    <w:rsid w:val="00FD2486"/>
    <w:rsid w:val="00FD2556"/>
    <w:rsid w:val="00FD2CE9"/>
    <w:rsid w:val="00FD2F96"/>
    <w:rsid w:val="00FD36DA"/>
    <w:rsid w:val="00FD3972"/>
    <w:rsid w:val="00FD3CF3"/>
    <w:rsid w:val="00FD41FE"/>
    <w:rsid w:val="00FD45A5"/>
    <w:rsid w:val="00FD4D2E"/>
    <w:rsid w:val="00FD4D50"/>
    <w:rsid w:val="00FD4E7D"/>
    <w:rsid w:val="00FD50CE"/>
    <w:rsid w:val="00FD51F6"/>
    <w:rsid w:val="00FD5AF0"/>
    <w:rsid w:val="00FD5C27"/>
    <w:rsid w:val="00FD5C6F"/>
    <w:rsid w:val="00FD5C72"/>
    <w:rsid w:val="00FD5D1B"/>
    <w:rsid w:val="00FD5FA4"/>
    <w:rsid w:val="00FD626A"/>
    <w:rsid w:val="00FD63C4"/>
    <w:rsid w:val="00FD6788"/>
    <w:rsid w:val="00FD6AB0"/>
    <w:rsid w:val="00FD6B18"/>
    <w:rsid w:val="00FD6FD3"/>
    <w:rsid w:val="00FD7089"/>
    <w:rsid w:val="00FD7AD0"/>
    <w:rsid w:val="00FD7EF8"/>
    <w:rsid w:val="00FE0328"/>
    <w:rsid w:val="00FE04B5"/>
    <w:rsid w:val="00FE06A8"/>
    <w:rsid w:val="00FE0B40"/>
    <w:rsid w:val="00FE0B8E"/>
    <w:rsid w:val="00FE0E52"/>
    <w:rsid w:val="00FE0EFB"/>
    <w:rsid w:val="00FE10EC"/>
    <w:rsid w:val="00FE10FF"/>
    <w:rsid w:val="00FE1618"/>
    <w:rsid w:val="00FE168F"/>
    <w:rsid w:val="00FE1D89"/>
    <w:rsid w:val="00FE1E25"/>
    <w:rsid w:val="00FE25AB"/>
    <w:rsid w:val="00FE2A99"/>
    <w:rsid w:val="00FE2DBB"/>
    <w:rsid w:val="00FE331E"/>
    <w:rsid w:val="00FE3BE6"/>
    <w:rsid w:val="00FE3DD9"/>
    <w:rsid w:val="00FE3F07"/>
    <w:rsid w:val="00FE454B"/>
    <w:rsid w:val="00FE4673"/>
    <w:rsid w:val="00FE46D8"/>
    <w:rsid w:val="00FE4739"/>
    <w:rsid w:val="00FE4A42"/>
    <w:rsid w:val="00FE4B11"/>
    <w:rsid w:val="00FE51D8"/>
    <w:rsid w:val="00FE52F1"/>
    <w:rsid w:val="00FE5506"/>
    <w:rsid w:val="00FE5A02"/>
    <w:rsid w:val="00FE5BCF"/>
    <w:rsid w:val="00FE5BDA"/>
    <w:rsid w:val="00FE5F1F"/>
    <w:rsid w:val="00FE67EE"/>
    <w:rsid w:val="00FE6BD3"/>
    <w:rsid w:val="00FE6CC5"/>
    <w:rsid w:val="00FE6E5C"/>
    <w:rsid w:val="00FE7310"/>
    <w:rsid w:val="00FE757D"/>
    <w:rsid w:val="00FE765B"/>
    <w:rsid w:val="00FE7696"/>
    <w:rsid w:val="00FE78DF"/>
    <w:rsid w:val="00FE7BB0"/>
    <w:rsid w:val="00FE7C7E"/>
    <w:rsid w:val="00FE7D3D"/>
    <w:rsid w:val="00FF05AF"/>
    <w:rsid w:val="00FF097B"/>
    <w:rsid w:val="00FF1112"/>
    <w:rsid w:val="00FF1241"/>
    <w:rsid w:val="00FF1A2C"/>
    <w:rsid w:val="00FF1BF9"/>
    <w:rsid w:val="00FF1C5C"/>
    <w:rsid w:val="00FF1DEC"/>
    <w:rsid w:val="00FF1E5E"/>
    <w:rsid w:val="00FF1EE9"/>
    <w:rsid w:val="00FF22B0"/>
    <w:rsid w:val="00FF2501"/>
    <w:rsid w:val="00FF262C"/>
    <w:rsid w:val="00FF2C08"/>
    <w:rsid w:val="00FF2E68"/>
    <w:rsid w:val="00FF2E9E"/>
    <w:rsid w:val="00FF2EE9"/>
    <w:rsid w:val="00FF30C0"/>
    <w:rsid w:val="00FF3329"/>
    <w:rsid w:val="00FF3360"/>
    <w:rsid w:val="00FF3454"/>
    <w:rsid w:val="00FF3C43"/>
    <w:rsid w:val="00FF3D0B"/>
    <w:rsid w:val="00FF3E9D"/>
    <w:rsid w:val="00FF45E3"/>
    <w:rsid w:val="00FF4EED"/>
    <w:rsid w:val="00FF50CB"/>
    <w:rsid w:val="00FF5149"/>
    <w:rsid w:val="00FF5305"/>
    <w:rsid w:val="00FF5322"/>
    <w:rsid w:val="00FF5D18"/>
    <w:rsid w:val="00FF5EC3"/>
    <w:rsid w:val="00FF603F"/>
    <w:rsid w:val="00FF6359"/>
    <w:rsid w:val="00FF6538"/>
    <w:rsid w:val="00FF66CE"/>
    <w:rsid w:val="00FF690C"/>
    <w:rsid w:val="00FF69E1"/>
    <w:rsid w:val="00FF6E1C"/>
    <w:rsid w:val="00FF7038"/>
    <w:rsid w:val="00FF7634"/>
    <w:rsid w:val="00FF77AC"/>
    <w:rsid w:val="00FF7B63"/>
    <w:rsid w:val="00FF7BB3"/>
    <w:rsid w:val="00FF7E02"/>
    <w:rsid w:val="015EDEFE"/>
    <w:rsid w:val="02A43715"/>
    <w:rsid w:val="02D28B0C"/>
    <w:rsid w:val="0382E94C"/>
    <w:rsid w:val="044A0283"/>
    <w:rsid w:val="04B89562"/>
    <w:rsid w:val="05BB587F"/>
    <w:rsid w:val="05F11504"/>
    <w:rsid w:val="08C9C62C"/>
    <w:rsid w:val="0AB9D5B0"/>
    <w:rsid w:val="0B6F792D"/>
    <w:rsid w:val="0C72F7C6"/>
    <w:rsid w:val="0D9EAB63"/>
    <w:rsid w:val="0EB03FEB"/>
    <w:rsid w:val="0F250CDD"/>
    <w:rsid w:val="0F2B25DE"/>
    <w:rsid w:val="0FFB463F"/>
    <w:rsid w:val="101DB823"/>
    <w:rsid w:val="1085C129"/>
    <w:rsid w:val="11723891"/>
    <w:rsid w:val="11F38292"/>
    <w:rsid w:val="135A2F29"/>
    <w:rsid w:val="13D57375"/>
    <w:rsid w:val="15525418"/>
    <w:rsid w:val="155F4997"/>
    <w:rsid w:val="15619AF7"/>
    <w:rsid w:val="1646973E"/>
    <w:rsid w:val="18DB649E"/>
    <w:rsid w:val="193F3A22"/>
    <w:rsid w:val="1BB7AD74"/>
    <w:rsid w:val="1C04AE3E"/>
    <w:rsid w:val="1C9D0D49"/>
    <w:rsid w:val="1EB56985"/>
    <w:rsid w:val="1F22F427"/>
    <w:rsid w:val="1F3D9F4A"/>
    <w:rsid w:val="20D40350"/>
    <w:rsid w:val="2350C23B"/>
    <w:rsid w:val="2659D093"/>
    <w:rsid w:val="26981D5D"/>
    <w:rsid w:val="26B901D1"/>
    <w:rsid w:val="26EE8F89"/>
    <w:rsid w:val="2A0732BB"/>
    <w:rsid w:val="2B082DA6"/>
    <w:rsid w:val="2D1E813B"/>
    <w:rsid w:val="2D8412BF"/>
    <w:rsid w:val="2DF716C5"/>
    <w:rsid w:val="2E5FD0A6"/>
    <w:rsid w:val="2EFDEFEF"/>
    <w:rsid w:val="2F23F547"/>
    <w:rsid w:val="2F72A914"/>
    <w:rsid w:val="30A1E5E9"/>
    <w:rsid w:val="31C38132"/>
    <w:rsid w:val="33AD6ED1"/>
    <w:rsid w:val="351D3649"/>
    <w:rsid w:val="37A1AAA4"/>
    <w:rsid w:val="37EA46B1"/>
    <w:rsid w:val="38CBE9CB"/>
    <w:rsid w:val="3ABE982D"/>
    <w:rsid w:val="3B327789"/>
    <w:rsid w:val="3F21E06F"/>
    <w:rsid w:val="3FC92559"/>
    <w:rsid w:val="408EDD7E"/>
    <w:rsid w:val="40E5DD17"/>
    <w:rsid w:val="4219AD73"/>
    <w:rsid w:val="42CD177F"/>
    <w:rsid w:val="431A630B"/>
    <w:rsid w:val="47CFEF63"/>
    <w:rsid w:val="4B42B93F"/>
    <w:rsid w:val="4D3DB32A"/>
    <w:rsid w:val="4D544BD9"/>
    <w:rsid w:val="4D6C15B4"/>
    <w:rsid w:val="4FC7EFAA"/>
    <w:rsid w:val="4FCE68FF"/>
    <w:rsid w:val="4FF6FA95"/>
    <w:rsid w:val="5182683C"/>
    <w:rsid w:val="51DC1C38"/>
    <w:rsid w:val="53BCF48B"/>
    <w:rsid w:val="5463CF4C"/>
    <w:rsid w:val="54977DE5"/>
    <w:rsid w:val="54D4E85D"/>
    <w:rsid w:val="54E2A77B"/>
    <w:rsid w:val="551E15C8"/>
    <w:rsid w:val="5636F213"/>
    <w:rsid w:val="58032104"/>
    <w:rsid w:val="58E0D6A3"/>
    <w:rsid w:val="5CB2C85E"/>
    <w:rsid w:val="5D0C1410"/>
    <w:rsid w:val="5D80184C"/>
    <w:rsid w:val="5E66A9BA"/>
    <w:rsid w:val="61046C9C"/>
    <w:rsid w:val="64A49B1C"/>
    <w:rsid w:val="655860B4"/>
    <w:rsid w:val="65FCDB6D"/>
    <w:rsid w:val="67A070EF"/>
    <w:rsid w:val="67FA16F7"/>
    <w:rsid w:val="68508F0D"/>
    <w:rsid w:val="69AD5833"/>
    <w:rsid w:val="6D6615C4"/>
    <w:rsid w:val="6D88DDB3"/>
    <w:rsid w:val="6E3085A0"/>
    <w:rsid w:val="6E31D9EC"/>
    <w:rsid w:val="6E9B2922"/>
    <w:rsid w:val="6F8E0E91"/>
    <w:rsid w:val="6FF62BA1"/>
    <w:rsid w:val="744691D2"/>
    <w:rsid w:val="7643B841"/>
    <w:rsid w:val="77CEB633"/>
    <w:rsid w:val="77E876C2"/>
    <w:rsid w:val="7926CEB0"/>
    <w:rsid w:val="7AF8790B"/>
    <w:rsid w:val="7BFB68BA"/>
    <w:rsid w:val="7C0963C9"/>
    <w:rsid w:val="7CB306B0"/>
    <w:rsid w:val="7CB7D09D"/>
    <w:rsid w:val="7E059C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1E59BC51-5BDB-4E97-B03D-9922F1A5C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A56A1"/>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B1740D"/>
    <w:pPr>
      <w:spacing w:after="0"/>
      <w:jc w:val="both"/>
      <w:outlineLvl w:val="2"/>
    </w:pPr>
    <w:rPr>
      <w:b/>
      <w:bCs/>
      <w:sz w:val="22"/>
      <w:szCs w:val="32"/>
    </w:rPr>
  </w:style>
  <w:style w:type="paragraph" w:styleId="Heading4">
    <w:name w:val="heading 4"/>
    <w:basedOn w:val="Normal"/>
    <w:next w:val="Normal"/>
    <w:link w:val="Heading4Char"/>
    <w:uiPriority w:val="9"/>
    <w:unhideWhenUsed/>
    <w:qFormat/>
    <w:rsid w:val="0005026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1104B4"/>
    <w:pPr>
      <w:tabs>
        <w:tab w:val="left" w:pos="8025"/>
      </w:tabs>
      <w:spacing w:after="0" w:line="240" w:lineRule="auto"/>
    </w:pPr>
    <w:rPr>
      <w:rFonts w:ascii="Arial" w:eastAsia="MS Mincho" w:hAnsi="Arial" w:cs="Arial"/>
      <w:u w:val="single"/>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3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ind w:left="0" w:firstLine="0"/>
    </w:pPr>
  </w:style>
  <w:style w:type="character" w:styleId="Hyperlink">
    <w:name w:val="Hyperlink"/>
    <w:basedOn w:val="DefaultParagraphFont"/>
    <w:uiPriority w:val="99"/>
    <w:unhideWhenUsed/>
    <w:rsid w:val="00B8401B"/>
    <w:rPr>
      <w:color w:val="0563C1" w:themeColor="hyperlink"/>
      <w:u w:val="single"/>
    </w:rPr>
  </w:style>
  <w:style w:type="character" w:styleId="UnresolvedMention">
    <w:name w:val="Unresolved Mention"/>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qFormat/>
    <w:rsid w:val="00483381"/>
    <w:rPr>
      <w:b/>
      <w:bCs/>
    </w:rPr>
  </w:style>
  <w:style w:type="paragraph" w:customStyle="1" w:styleId="4Bulletedcopyblue">
    <w:name w:val="4 Bulleted copy blue"/>
    <w:basedOn w:val="1bodycopy10pt"/>
    <w:qFormat/>
    <w:rsid w:val="009A5358"/>
    <w:pPr>
      <w:numPr>
        <w:numId w:val="5"/>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3"/>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styleId="Mention">
    <w:name w:val="Mention"/>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88251B"/>
    <w:pPr>
      <w:tabs>
        <w:tab w:val="left" w:pos="400"/>
        <w:tab w:val="right" w:leader="underscore" w:pos="9322"/>
      </w:tabs>
      <w:spacing w:after="100" w:line="276" w:lineRule="auto"/>
    </w:pPr>
    <w:rPr>
      <w:sz w:val="22"/>
      <w:szCs w:val="22"/>
    </w:rPr>
  </w:style>
  <w:style w:type="paragraph" w:styleId="TOC2">
    <w:name w:val="toc 2"/>
    <w:basedOn w:val="Normal"/>
    <w:next w:val="Normal"/>
    <w:autoRedefine/>
    <w:uiPriority w:val="39"/>
    <w:unhideWhenUsed/>
    <w:rsid w:val="009436F3"/>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paragraph" w:customStyle="1" w:styleId="lead">
    <w:name w:val="lead"/>
    <w:basedOn w:val="Normal"/>
    <w:rsid w:val="00226D69"/>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7375B6"/>
  </w:style>
  <w:style w:type="character" w:customStyle="1" w:styleId="cf01">
    <w:name w:val="cf01"/>
    <w:basedOn w:val="DefaultParagraphFont"/>
    <w:rsid w:val="00D67746"/>
    <w:rPr>
      <w:rFonts w:ascii="Segoe UI" w:hAnsi="Segoe UI" w:cs="Segoe UI" w:hint="default"/>
      <w:sz w:val="18"/>
      <w:szCs w:val="18"/>
    </w:rPr>
  </w:style>
  <w:style w:type="paragraph" w:styleId="ListBullet">
    <w:name w:val="List Bullet"/>
    <w:basedOn w:val="Normal"/>
    <w:uiPriority w:val="99"/>
    <w:unhideWhenUsed/>
    <w:rsid w:val="00FC1062"/>
    <w:pPr>
      <w:numPr>
        <w:numId w:val="9"/>
      </w:numPr>
      <w:tabs>
        <w:tab w:val="clear" w:pos="360"/>
      </w:tabs>
      <w:ind w:left="0" w:firstLine="0"/>
      <w:contextualSpacing/>
    </w:pPr>
  </w:style>
  <w:style w:type="paragraph" w:customStyle="1" w:styleId="Default">
    <w:name w:val="Default"/>
    <w:rsid w:val="00624294"/>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rsid w:val="0005026E"/>
    <w:rPr>
      <w:rFonts w:asciiTheme="majorHAnsi" w:eastAsiaTheme="majorEastAsia" w:hAnsiTheme="majorHAnsi" w:cstheme="majorBidi"/>
      <w:i/>
      <w:iCs/>
      <w:color w:val="2F5496" w:themeColor="accent1" w:themeShade="BF"/>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56162841">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3887164">
      <w:bodyDiv w:val="1"/>
      <w:marLeft w:val="0"/>
      <w:marRight w:val="0"/>
      <w:marTop w:val="0"/>
      <w:marBottom w:val="0"/>
      <w:divBdr>
        <w:top w:val="none" w:sz="0" w:space="0" w:color="auto"/>
        <w:left w:val="none" w:sz="0" w:space="0" w:color="auto"/>
        <w:bottom w:val="none" w:sz="0" w:space="0" w:color="auto"/>
        <w:right w:val="none" w:sz="0" w:space="0" w:color="auto"/>
      </w:divBdr>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3085974">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1004818491">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9133747">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1769523">
      <w:bodyDiv w:val="1"/>
      <w:marLeft w:val="0"/>
      <w:marRight w:val="0"/>
      <w:marTop w:val="0"/>
      <w:marBottom w:val="0"/>
      <w:divBdr>
        <w:top w:val="none" w:sz="0" w:space="0" w:color="auto"/>
        <w:left w:val="none" w:sz="0" w:space="0" w:color="auto"/>
        <w:bottom w:val="none" w:sz="0" w:space="0" w:color="auto"/>
        <w:right w:val="none" w:sz="0" w:space="0" w:color="auto"/>
      </w:divBdr>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20427952">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scpbirmingham.org.uk/working-with-children/right-help-right-time" TargetMode="External"/><Relationship Id="rId21" Type="http://schemas.openxmlformats.org/officeDocument/2006/relationships/hyperlink" Target="https://www.birmingham.gov.uk/info/50224/birmingham_children_s_partnership/2156/birmingham_children_s_partnership_-_resources" TargetMode="External"/><Relationship Id="rId42" Type="http://schemas.openxmlformats.org/officeDocument/2006/relationships/hyperlink" Target="https://lscpbirmingham.org.uk/working-with-children/right-help-right-time" TargetMode="External"/><Relationship Id="rId47" Type="http://schemas.openxmlformats.org/officeDocument/2006/relationships/hyperlink" Target="https://www.birmingham.gov.uk/downloads/file/9504/children_who_pose_a_risk_to_children" TargetMode="External"/><Relationship Id="rId63" Type="http://schemas.openxmlformats.org/officeDocument/2006/relationships/hyperlink" Target="https://www.gov.uk/government/publications/supporting-pupils-at-school-with-medical-conditions--3" TargetMode="External"/><Relationship Id="rId68" Type="http://schemas.openxmlformats.org/officeDocument/2006/relationships/hyperlink" Target="https://www.gov.uk/government/publications/generative-ai-product-safety-expectations" TargetMode="External"/><Relationship Id="rId16" Type="http://schemas.openxmlformats.org/officeDocument/2006/relationships/hyperlink" Target="mailto:s.richards@jakeman.bham.sch.uk" TargetMode="External"/><Relationship Id="rId11" Type="http://schemas.openxmlformats.org/officeDocument/2006/relationships/image" Target="media/image1.png"/><Relationship Id="rId24" Type="http://schemas.openxmlformats.org/officeDocument/2006/relationships/hyperlink" Target="https://lscpbirmingham.org.uk/working-with-children/early-help/early-help-assessment-and-our-family-plan" TargetMode="External"/><Relationship Id="rId32" Type="http://schemas.openxmlformats.org/officeDocument/2006/relationships/hyperlink" Target="https://www.gov.uk/government/publications/prevent-duty-guidance" TargetMode="Externa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hyperlink" Target="https://www.birminghamchildrenstrust.co.uk/" TargetMode="External"/><Relationship Id="rId53" Type="http://schemas.openxmlformats.org/officeDocument/2006/relationships/hyperlink" Target="https://www.gov.uk/government/publications/working-together-to-safeguard-children--2" TargetMode="External"/><Relationship Id="rId58" Type="http://schemas.openxmlformats.org/officeDocument/2006/relationships/hyperlink" Target="https://www.gov.uk/guidance/meeting-digital-and-technology-standards-in-schools-and-colleges/filtering-and-monitoring-standards-for-schools-and-colleges" TargetMode="External"/><Relationship Id="rId66" Type="http://schemas.openxmlformats.org/officeDocument/2006/relationships/hyperlink" Target="https://www.gov.uk/government/publications/sharing-nudes-and-semi-nudes-advice-for-education-settings-working-with-children-and-young-people" TargetMode="External"/><Relationship Id="rId74" Type="http://schemas.openxmlformats.org/officeDocument/2006/relationships/footer" Target="footer2.xml"/><Relationship Id="rId5" Type="http://schemas.openxmlformats.org/officeDocument/2006/relationships/numbering" Target="numbering.xml"/><Relationship Id="rId61" Type="http://schemas.openxmlformats.org/officeDocument/2006/relationships/hyperlink" Target="https://www.gov.uk/government/publications/use-of-reasonable-force-in-schools" TargetMode="External"/><Relationship Id="rId19" Type="http://schemas.openxmlformats.org/officeDocument/2006/relationships/hyperlink" Target="mailto:s.richards@jakeman.bham.sch.uk" TargetMode="External"/><Relationship Id="rId14" Type="http://schemas.openxmlformats.org/officeDocument/2006/relationships/hyperlink" Target="mailto:s.richards@jakeman.bham.sch.uk" TargetMode="External"/><Relationship Id="rId22" Type="http://schemas.openxmlformats.org/officeDocument/2006/relationships/hyperlink" Target="https://encoded-592c9deb-987b-4562-aa3c-9fa3d37d83e9.uri/mailto%3a0808%2520800%25205000" TargetMode="External"/><Relationship Id="rId27" Type="http://schemas.openxmlformats.org/officeDocument/2006/relationships/hyperlink" Target="https://bfmns.sch.life/Page/Detail/policies-1" TargetMode="External"/><Relationship Id="rId30" Type="http://schemas.openxmlformats.org/officeDocument/2006/relationships/hyperlink" Target="https://www.gov.uk/data-protection" TargetMode="External"/><Relationship Id="rId35" Type="http://schemas.openxmlformats.org/officeDocument/2006/relationships/hyperlink" Target="https://bfmns.sch.life/Page/Detail/policies-1" TargetMode="External"/><Relationship Id="rId43" Type="http://schemas.openxmlformats.org/officeDocument/2006/relationships/hyperlink" Target="https://lscpbirmingham.org.uk/working-with-children/early-help/early-help-assessment-and-our-family-plan" TargetMode="External"/><Relationship Id="rId48" Type="http://schemas.openxmlformats.org/officeDocument/2006/relationships/hyperlink" Target="https://birminghamcitycouncil-my.sharepoint.com/personal/maria_j_barnett_birmingham_gov_uk/Documents/Documents/EDUCATION%20SAFEGUARDING/Model%20Policys%20and%20Guidance/Model%20CP%20Policy%20for%20Schools/FINAL%20DOCS/DOCS%20for%20working%20on/Draft%20Guidance%20for%20Adopting%20the%20Birmingham%20Model%20Safeguarding.docx" TargetMode="External"/><Relationship Id="rId56" Type="http://schemas.openxmlformats.org/officeDocument/2006/relationships/hyperlink" Target="https://www.gov.uk/government/publications/prevent-duty-guidance" TargetMode="External"/><Relationship Id="rId64" Type="http://schemas.openxmlformats.org/officeDocument/2006/relationships/hyperlink" Target="https://www.gov.uk/government/publications/allergy-safety-in-schools" TargetMode="External"/><Relationship Id="rId69" Type="http://schemas.openxmlformats.org/officeDocument/2006/relationships/hyperlink" Target="https://youthendowmentfund.org.uk/toolkit/" TargetMode="External"/><Relationship Id="rId77"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gov.uk/government/publications/keeping-children-safe-in-education--2" TargetMode="External"/><Relationship Id="rId72" Type="http://schemas.openxmlformats.org/officeDocument/2006/relationships/hyperlink" Target="https://www.gov.uk/government/publications/staffing-and-employment-advice-for-schools" TargetMode="External"/><Relationship Id="rId3" Type="http://schemas.openxmlformats.org/officeDocument/2006/relationships/customXml" Target="../customXml/item3.xml"/><Relationship Id="rId12" Type="http://schemas.openxmlformats.org/officeDocument/2006/relationships/image" Target="media/image10.png"/><Relationship Id="rId17" Type="http://schemas.openxmlformats.org/officeDocument/2006/relationships/hyperlink" Target="mailto:s.ahmad@jakeman.bham.sch.uk" TargetMode="External"/><Relationship Id="rId25" Type="http://schemas.openxmlformats.org/officeDocument/2006/relationships/hyperlink" Target="https://lscpbirmingham.org.uk/working-with-children/early-help/early-help-assessment-and-our-family-plan" TargetMode="External"/><Relationship Id="rId33" Type="http://schemas.openxmlformats.org/officeDocument/2006/relationships/hyperlink" Target="https://www.gov.uk/government/publications/channel-guidance" TargetMode="External"/><Relationship Id="rId38" Type="http://schemas.openxmlformats.org/officeDocument/2006/relationships/image" Target="media/image5.png"/><Relationship Id="rId46" Type="http://schemas.openxmlformats.org/officeDocument/2006/relationships/hyperlink" Target="https://www.birmingham.gov.uk/info/20019/children_young_people_and_families" TargetMode="External"/><Relationship Id="rId59" Type="http://schemas.openxmlformats.org/officeDocument/2006/relationships/hyperlink" Target="https://www.gov.uk/guidance/meeting-digital-and-technology-standards-in-schools-and-colleges/cyber-security-standards-for-schools-and-colleges" TargetMode="External"/><Relationship Id="rId67" Type="http://schemas.openxmlformats.org/officeDocument/2006/relationships/hyperlink" Target="https://www.gov.uk/government/publications/generative-artificial-intelligence-in-education" TargetMode="External"/><Relationship Id="rId20" Type="http://schemas.openxmlformats.org/officeDocument/2006/relationships/hyperlink" Target="mailto:ladoteam@birminghamchildrenstrust.co.uk" TargetMode="External"/><Relationship Id="rId41" Type="http://schemas.openxmlformats.org/officeDocument/2006/relationships/hyperlink" Target="https://lscpbirmingham.org.uk/working-with-children" TargetMode="External"/><Relationship Id="rId54" Type="http://schemas.openxmlformats.org/officeDocument/2006/relationships/hyperlink" Target="https://www.gov.uk/government/publications/safeguarding-practitioners-information-sharing-advice" TargetMode="External"/><Relationship Id="rId62" Type="http://schemas.openxmlformats.org/officeDocument/2006/relationships/hyperlink" Target="https://www.gov.uk/government/publications/alternative-provision" TargetMode="External"/><Relationship Id="rId70" Type="http://schemas.openxmlformats.org/officeDocument/2006/relationships/hyperlink" Target="https://www.gov.uk/government/publications/children-missing-education" TargetMode="External"/><Relationship Id="rId75"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j.maidment@jakeman.bham.sch.uk" TargetMode="External"/><Relationship Id="rId23" Type="http://schemas.openxmlformats.org/officeDocument/2006/relationships/hyperlink" Target="mailto:help@nspcc.org.uk" TargetMode="External"/><Relationship Id="rId28" Type="http://schemas.openxmlformats.org/officeDocument/2006/relationships/hyperlink" Target="https://bfmns.sch.life/Page/Detail/policies-1" TargetMode="External"/><Relationship Id="rId36" Type="http://schemas.openxmlformats.org/officeDocument/2006/relationships/image" Target="media/image3.png"/><Relationship Id="rId49" Type="http://schemas.openxmlformats.org/officeDocument/2006/relationships/hyperlink" Target="https://www.birmingham.gov.uk/downloads/file/31844/no_platform_policy" TargetMode="External"/><Relationship Id="rId57" Type="http://schemas.openxmlformats.org/officeDocument/2006/relationships/hyperlink" Target="https://www.gov.uk/government/publications/channel-guidance" TargetMode="External"/><Relationship Id="rId10" Type="http://schemas.openxmlformats.org/officeDocument/2006/relationships/endnotes" Target="endnotes.xml"/><Relationship Id="rId31" Type="http://schemas.openxmlformats.org/officeDocument/2006/relationships/hyperlink" Target="https://www.legislation.gov.uk/ukpga/2015/6/contents/enacted" TargetMode="External"/><Relationship Id="rId44" Type="http://schemas.openxmlformats.org/officeDocument/2006/relationships/hyperlink" Target="https://lscpbirmingham.org.uk/having-those-difficult-conversations-the-importance-of-the-resolution-and-escalation-protocol" TargetMode="External"/><Relationship Id="rId52" Type="http://schemas.openxmlformats.org/officeDocument/2006/relationships/hyperlink" Target="https://assets.publishing.service.gov.uk/media/6a47c29b1c8bd7ce25a5eb6d/Keeping_children_safe_in_education_2026__part_one.pdf" TargetMode="External"/><Relationship Id="rId60" Type="http://schemas.openxmlformats.org/officeDocument/2006/relationships/hyperlink" Target="https://www.gov.uk/government/publications/mobile-phones-in-schools" TargetMode="External"/><Relationship Id="rId65" Type="http://schemas.openxmlformats.org/officeDocument/2006/relationships/hyperlink" Target="https://www.gov.uk/government/publications/operation-encompass" TargetMode="External"/><Relationship Id="rId73" Type="http://schemas.openxmlformats.org/officeDocument/2006/relationships/footer" Target="footer1.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mailto:j.maidment@jakeman.bham.sch.uk" TargetMode="External"/><Relationship Id="rId39" Type="http://schemas.openxmlformats.org/officeDocument/2006/relationships/image" Target="media/image6.png"/><Relationship Id="rId34" Type="http://schemas.openxmlformats.org/officeDocument/2006/relationships/hyperlink" Target="mailto:counter.extremism@education.gov.uk" TargetMode="External"/><Relationship Id="rId50" Type="http://schemas.openxmlformats.org/officeDocument/2006/relationships/hyperlink" Target="https://www.birmingham.gov.uk/downloads/file/30904/suicide_postvention_support_package_for_education_establishments" TargetMode="External"/><Relationship Id="rId55" Type="http://schemas.openxmlformats.org/officeDocument/2006/relationships/hyperlink" Target="https://www.gov.uk/guidance/data-protection-in-schools" TargetMode="External"/><Relationship Id="rId76"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gov.uk/government/publications/working-together-to-improve-school-attendance" TargetMode="External"/><Relationship Id="rId2" Type="http://schemas.openxmlformats.org/officeDocument/2006/relationships/customXml" Target="../customXml/item2.xml"/><Relationship Id="rId29" Type="http://schemas.openxmlformats.org/officeDocument/2006/relationships/hyperlink" Target="https://assets.publishing.service.gov.uk/media/650966a322a783001343e844/Children_s_Social_Care_Stable_Homes__Built_on_Love_consultation_response.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B1300D6F59E43228745B6D1CF812E5D"/>
        <w:category>
          <w:name w:val="General"/>
          <w:gallery w:val="placeholder"/>
        </w:category>
        <w:types>
          <w:type w:val="bbPlcHdr"/>
        </w:types>
        <w:behaviors>
          <w:behavior w:val="content"/>
        </w:behaviors>
        <w:guid w:val="{6EDEBDF0-02FC-4438-8EF2-244AFD55EBA5}"/>
      </w:docPartPr>
      <w:docPartBody>
        <w:p w:rsidR="00A562DF" w:rsidRDefault="00A835C8" w:rsidP="00A835C8">
          <w:pPr>
            <w:pStyle w:val="3B1300D6F59E43228745B6D1CF812E5D"/>
          </w:pPr>
          <w:r w:rsidRPr="00973A99">
            <w:rPr>
              <w:rStyle w:val="PlaceholderText"/>
            </w:rPr>
            <w:t>Click or tap to enter a date.</w:t>
          </w:r>
        </w:p>
      </w:docPartBody>
    </w:docPart>
    <w:docPart>
      <w:docPartPr>
        <w:name w:val="EA5E876C29A64F0C9EE438307F7E0C48"/>
        <w:category>
          <w:name w:val="General"/>
          <w:gallery w:val="placeholder"/>
        </w:category>
        <w:types>
          <w:type w:val="bbPlcHdr"/>
        </w:types>
        <w:behaviors>
          <w:behavior w:val="content"/>
        </w:behaviors>
        <w:guid w:val="{DE5950F4-B298-4D8B-B404-2539ABE5CA28}"/>
      </w:docPartPr>
      <w:docPartBody>
        <w:p w:rsidR="00A562DF" w:rsidRDefault="00A835C8" w:rsidP="00A835C8">
          <w:pPr>
            <w:pStyle w:val="EA5E876C29A64F0C9EE438307F7E0C48"/>
          </w:pPr>
          <w:r w:rsidRPr="00973A99">
            <w:rPr>
              <w:rStyle w:val="PlaceholderText"/>
            </w:rPr>
            <w:t>Click or tap to enter a date.</w:t>
          </w:r>
        </w:p>
      </w:docPartBody>
    </w:docPart>
    <w:docPart>
      <w:docPartPr>
        <w:name w:val="84D83A5F60D54659BF5A1FFCA24E815E"/>
        <w:category>
          <w:name w:val="General"/>
          <w:gallery w:val="placeholder"/>
        </w:category>
        <w:types>
          <w:type w:val="bbPlcHdr"/>
        </w:types>
        <w:behaviors>
          <w:behavior w:val="content"/>
        </w:behaviors>
        <w:guid w:val="{AF654BA1-76C5-47A4-9C55-99802F934EB3}"/>
      </w:docPartPr>
      <w:docPartBody>
        <w:p w:rsidR="00A562DF" w:rsidRDefault="00A835C8" w:rsidP="00A835C8">
          <w:pPr>
            <w:pStyle w:val="84D83A5F60D54659BF5A1FFCA24E815E"/>
          </w:pPr>
          <w:r w:rsidRPr="00973A99">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ova">
    <w:altName w:val="Arial Nova"/>
    <w:charset w:val="00"/>
    <w:family w:val="swiss"/>
    <w:pitch w:val="variable"/>
    <w:sig w:usb0="0000028F" w:usb1="00000002"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296"/>
    <w:rsid w:val="00012139"/>
    <w:rsid w:val="00043C8E"/>
    <w:rsid w:val="00055161"/>
    <w:rsid w:val="000B4735"/>
    <w:rsid w:val="00116D3E"/>
    <w:rsid w:val="001266F1"/>
    <w:rsid w:val="00154F14"/>
    <w:rsid w:val="00173076"/>
    <w:rsid w:val="0018793C"/>
    <w:rsid w:val="00192C18"/>
    <w:rsid w:val="001E3306"/>
    <w:rsid w:val="001F0B00"/>
    <w:rsid w:val="00203D82"/>
    <w:rsid w:val="00247DF3"/>
    <w:rsid w:val="00294AB8"/>
    <w:rsid w:val="003027F0"/>
    <w:rsid w:val="00382136"/>
    <w:rsid w:val="003C1639"/>
    <w:rsid w:val="00410775"/>
    <w:rsid w:val="0042349D"/>
    <w:rsid w:val="00437FD7"/>
    <w:rsid w:val="004451EB"/>
    <w:rsid w:val="004463D7"/>
    <w:rsid w:val="00473EF2"/>
    <w:rsid w:val="004E0424"/>
    <w:rsid w:val="00500163"/>
    <w:rsid w:val="005051F1"/>
    <w:rsid w:val="0054082B"/>
    <w:rsid w:val="00586E2E"/>
    <w:rsid w:val="00591259"/>
    <w:rsid w:val="00593939"/>
    <w:rsid w:val="005A3FDA"/>
    <w:rsid w:val="00625D52"/>
    <w:rsid w:val="00627F10"/>
    <w:rsid w:val="00676B23"/>
    <w:rsid w:val="006815CA"/>
    <w:rsid w:val="0068348D"/>
    <w:rsid w:val="006B0C1A"/>
    <w:rsid w:val="006C29B8"/>
    <w:rsid w:val="00704D38"/>
    <w:rsid w:val="00746342"/>
    <w:rsid w:val="0077035A"/>
    <w:rsid w:val="007A4495"/>
    <w:rsid w:val="007B5D95"/>
    <w:rsid w:val="007E3F47"/>
    <w:rsid w:val="0080312D"/>
    <w:rsid w:val="008137F3"/>
    <w:rsid w:val="0085730E"/>
    <w:rsid w:val="008626FC"/>
    <w:rsid w:val="00884554"/>
    <w:rsid w:val="008A1739"/>
    <w:rsid w:val="008D02F7"/>
    <w:rsid w:val="008D04A0"/>
    <w:rsid w:val="008D3B8F"/>
    <w:rsid w:val="008F23B2"/>
    <w:rsid w:val="00910AB7"/>
    <w:rsid w:val="009A45B9"/>
    <w:rsid w:val="00A562DF"/>
    <w:rsid w:val="00A66CCE"/>
    <w:rsid w:val="00A74A46"/>
    <w:rsid w:val="00A835C8"/>
    <w:rsid w:val="00AE0296"/>
    <w:rsid w:val="00B24170"/>
    <w:rsid w:val="00B24A6E"/>
    <w:rsid w:val="00B64C51"/>
    <w:rsid w:val="00BA0001"/>
    <w:rsid w:val="00BB3EEF"/>
    <w:rsid w:val="00BF6995"/>
    <w:rsid w:val="00C5103E"/>
    <w:rsid w:val="00C60A9A"/>
    <w:rsid w:val="00C80C59"/>
    <w:rsid w:val="00CB5138"/>
    <w:rsid w:val="00CE0F63"/>
    <w:rsid w:val="00D06F47"/>
    <w:rsid w:val="00D1467F"/>
    <w:rsid w:val="00D623D1"/>
    <w:rsid w:val="00D949C0"/>
    <w:rsid w:val="00E37ED9"/>
    <w:rsid w:val="00E52B84"/>
    <w:rsid w:val="00E72C2F"/>
    <w:rsid w:val="00EB19CD"/>
    <w:rsid w:val="00EB35A6"/>
    <w:rsid w:val="00EC1DF0"/>
    <w:rsid w:val="00EE2AB3"/>
    <w:rsid w:val="00EE4803"/>
    <w:rsid w:val="00F110AF"/>
    <w:rsid w:val="00F15350"/>
    <w:rsid w:val="00F1634C"/>
    <w:rsid w:val="00F17C6C"/>
    <w:rsid w:val="00F27839"/>
    <w:rsid w:val="00F30C66"/>
    <w:rsid w:val="00F90D23"/>
    <w:rsid w:val="00FA1F63"/>
    <w:rsid w:val="00FA6AC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35C8"/>
    <w:rPr>
      <w:color w:val="808080"/>
    </w:rPr>
  </w:style>
  <w:style w:type="paragraph" w:customStyle="1" w:styleId="3B1300D6F59E43228745B6D1CF812E5D">
    <w:name w:val="3B1300D6F59E43228745B6D1CF812E5D"/>
    <w:rsid w:val="00A835C8"/>
  </w:style>
  <w:style w:type="paragraph" w:customStyle="1" w:styleId="EA5E876C29A64F0C9EE438307F7E0C48">
    <w:name w:val="EA5E876C29A64F0C9EE438307F7E0C48"/>
    <w:rsid w:val="00A835C8"/>
  </w:style>
  <w:style w:type="paragraph" w:customStyle="1" w:styleId="84D83A5F60D54659BF5A1FFCA24E815E">
    <w:name w:val="84D83A5F60D54659BF5A1FFCA24E815E"/>
    <w:rsid w:val="00A835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903AC79FA4124FB8B97F54364EDACC" ma:contentTypeVersion="18" ma:contentTypeDescription="Create a new document." ma:contentTypeScope="" ma:versionID="3264764fd6305e12b16cea31cf0a00f5">
  <xsd:schema xmlns:xsd="http://www.w3.org/2001/XMLSchema" xmlns:xs="http://www.w3.org/2001/XMLSchema" xmlns:p="http://schemas.microsoft.com/office/2006/metadata/properties" xmlns:ns2="8ed90682-c000-4035-8bf6-4b74f953736d" xmlns:ns3="eaa86ac4-6f89-4dfd-b4aa-4024b52c59b4" targetNamespace="http://schemas.microsoft.com/office/2006/metadata/properties" ma:root="true" ma:fieldsID="2831c5c2392773b1707ae1638171c743" ns2:_="" ns3:_="">
    <xsd:import namespace="8ed90682-c000-4035-8bf6-4b74f953736d"/>
    <xsd:import namespace="eaa86ac4-6f89-4dfd-b4aa-4024b52c59b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d90682-c000-4035-8bf6-4b74f95373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8436d8f-251b-46dc-bf74-56612f19a6f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a86ac4-6f89-4dfd-b4aa-4024b52c59b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a9e38c3-68d9-4980-8367-81a8c0f3a67c}" ma:internalName="TaxCatchAll" ma:showField="CatchAllData" ma:web="eaa86ac4-6f89-4dfd-b4aa-4024b52c59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eaa86ac4-6f89-4dfd-b4aa-4024b52c59b4">
      <UserInfo>
        <DisplayName>Paula Hayden</DisplayName>
        <AccountId>15</AccountId>
        <AccountType/>
      </UserInfo>
    </SharedWithUsers>
    <lcf76f155ced4ddcb4097134ff3c332f xmlns="8ed90682-c000-4035-8bf6-4b74f953736d">
      <Terms xmlns="http://schemas.microsoft.com/office/infopath/2007/PartnerControls"/>
    </lcf76f155ced4ddcb4097134ff3c332f>
    <TaxCatchAll xmlns="eaa86ac4-6f89-4dfd-b4aa-4024b52c59b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12801-BA96-45F4-985A-9F75A0E498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d90682-c000-4035-8bf6-4b74f953736d"/>
    <ds:schemaRef ds:uri="eaa86ac4-6f89-4dfd-b4aa-4024b52c59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97807-FB5D-45C0-A580-AA8263AD4AF9}">
  <ds:schemaRefs>
    <ds:schemaRef ds:uri="http://schemas.microsoft.com/office/2006/metadata/properties"/>
    <ds:schemaRef ds:uri="http://schemas.microsoft.com/office/infopath/2007/PartnerControls"/>
    <ds:schemaRef ds:uri="eaa86ac4-6f89-4dfd-b4aa-4024b52c59b4"/>
    <ds:schemaRef ds:uri="8ed90682-c000-4035-8bf6-4b74f953736d"/>
  </ds:schemaRefs>
</ds:datastoreItem>
</file>

<file path=customXml/itemProps3.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4.xml><?xml version="1.0" encoding="utf-8"?>
<ds:datastoreItem xmlns:ds="http://schemas.openxmlformats.org/officeDocument/2006/customXml" ds:itemID="{4F9D5EB4-1A33-4850-8591-AAC77939AFD4}">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Normal.dotm</Template>
  <TotalTime>92</TotalTime>
  <Pages>36</Pages>
  <Words>14159</Words>
  <Characters>80708</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94678</CharactersWithSpaces>
  <SharedDoc>false</SharedDoc>
  <HLinks>
    <vt:vector size="816" baseType="variant">
      <vt:variant>
        <vt:i4>5701639</vt:i4>
      </vt:variant>
      <vt:variant>
        <vt:i4>489</vt:i4>
      </vt:variant>
      <vt:variant>
        <vt:i4>0</vt:i4>
      </vt:variant>
      <vt:variant>
        <vt:i4>5</vt:i4>
      </vt:variant>
      <vt:variant>
        <vt:lpwstr>https://www.childline.org.uk/info-advice/bullying-abuse-safety/crime-law/forced-marriage/</vt:lpwstr>
      </vt:variant>
      <vt:variant>
        <vt:lpwstr/>
      </vt:variant>
      <vt:variant>
        <vt:i4>589944</vt:i4>
      </vt:variant>
      <vt:variant>
        <vt:i4>486</vt:i4>
      </vt:variant>
      <vt:variant>
        <vt:i4>0</vt:i4>
      </vt:variant>
      <vt:variant>
        <vt:i4>5</vt:i4>
      </vt:variant>
      <vt:variant>
        <vt:lpwstr>https://hertsscb.proceduresonline.com/pdfs/force_marr_multi_age_prac.pdf?zoom_highlight=Harmful+Sexual+Behaviour+Policy</vt:lpwstr>
      </vt:variant>
      <vt:variant>
        <vt:lpwstr>search=%22Harmful%20Sexual%20Behaviour%20Policy%22</vt:lpwstr>
      </vt:variant>
      <vt:variant>
        <vt:i4>6422572</vt:i4>
      </vt:variant>
      <vt:variant>
        <vt:i4>480</vt:i4>
      </vt:variant>
      <vt:variant>
        <vt:i4>0</vt:i4>
      </vt:variant>
      <vt:variant>
        <vt:i4>5</vt:i4>
      </vt:variant>
      <vt:variant>
        <vt:lpwstr>https://thegrid.org.uk/safeguarding-and-child-protection/child-protection/specific-safeguarding-issues/female-genital-mutilation-honour-based-violence-and-forced-marriage</vt:lpwstr>
      </vt:variant>
      <vt:variant>
        <vt:lpwstr/>
      </vt:variant>
      <vt:variant>
        <vt:i4>7798910</vt:i4>
      </vt:variant>
      <vt:variant>
        <vt:i4>477</vt:i4>
      </vt:variant>
      <vt:variant>
        <vt:i4>0</vt:i4>
      </vt:variant>
      <vt:variant>
        <vt:i4>5</vt:i4>
      </vt:variant>
      <vt:variant>
        <vt:lpwstr>https://nationalfgmcentre.org.uk/calfb/</vt:lpwstr>
      </vt:variant>
      <vt:variant>
        <vt:lpwstr/>
      </vt:variant>
      <vt:variant>
        <vt:i4>7340080</vt:i4>
      </vt:variant>
      <vt:variant>
        <vt:i4>474</vt:i4>
      </vt:variant>
      <vt:variant>
        <vt:i4>0</vt:i4>
      </vt:variant>
      <vt:variant>
        <vt:i4>5</vt:i4>
      </vt:variant>
      <vt:variant>
        <vt:lpwstr>https://www.gov.uk/government/publications/multi-agency-statutory-guidance-on-female-genital-mutilation</vt:lpwstr>
      </vt:variant>
      <vt:variant>
        <vt:lpwstr/>
      </vt:variant>
      <vt:variant>
        <vt:i4>4521989</vt:i4>
      </vt:variant>
      <vt:variant>
        <vt:i4>471</vt:i4>
      </vt:variant>
      <vt:variant>
        <vt:i4>0</vt:i4>
      </vt:variant>
      <vt:variant>
        <vt:i4>5</vt:i4>
      </vt:variant>
      <vt:variant>
        <vt:lpwstr>https://www.hertfordshire.gov.uk/media-library/documents/childrens-services/hscb/professionals/violent-crime-strategy.pdf</vt:lpwstr>
      </vt:variant>
      <vt:variant>
        <vt:lpwstr/>
      </vt:variant>
      <vt:variant>
        <vt:i4>5570630</vt:i4>
      </vt:variant>
      <vt:variant>
        <vt:i4>465</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2228296</vt:i4>
      </vt:variant>
      <vt:variant>
        <vt:i4>462</vt:i4>
      </vt:variant>
      <vt:variant>
        <vt:i4>0</vt:i4>
      </vt:variant>
      <vt:variant>
        <vt:i4>5</vt:i4>
      </vt:variant>
      <vt:variant>
        <vt:lpwstr>https://assets.publishing.service.gov.uk/government/uploads/system/uploads/attachment_data/file/1002873/2021-07-12_Sexual_Harassment_Report_FINAL.pdf</vt:lpwstr>
      </vt:variant>
      <vt:variant>
        <vt:lpwstr/>
      </vt:variant>
      <vt:variant>
        <vt:i4>5898255</vt:i4>
      </vt:variant>
      <vt:variant>
        <vt:i4>459</vt:i4>
      </vt:variant>
      <vt:variant>
        <vt:i4>0</vt:i4>
      </vt:variant>
      <vt:variant>
        <vt:i4>5</vt:i4>
      </vt:variant>
      <vt:variant>
        <vt:lpwstr>https://www.gov.uk/government/publications/keeping-children-safe-in-education--2</vt:lpwstr>
      </vt:variant>
      <vt:variant>
        <vt:lpwstr/>
      </vt:variant>
      <vt:variant>
        <vt:i4>7733310</vt:i4>
      </vt:variant>
      <vt:variant>
        <vt:i4>453</vt:i4>
      </vt:variant>
      <vt:variant>
        <vt:i4>0</vt:i4>
      </vt:variant>
      <vt:variant>
        <vt:i4>5</vt:i4>
      </vt:variant>
      <vt:variant>
        <vt:lpwstr>https://hertfordshirescp.trixonline.co.uk/chapter/prevent-guidance</vt:lpwstr>
      </vt:variant>
      <vt:variant>
        <vt:lpwstr/>
      </vt:variant>
      <vt:variant>
        <vt:i4>917516</vt:i4>
      </vt:variant>
      <vt:variant>
        <vt:i4>450</vt:i4>
      </vt:variant>
      <vt:variant>
        <vt:i4>0</vt:i4>
      </vt:variant>
      <vt:variant>
        <vt:i4>5</vt:i4>
      </vt:variant>
      <vt:variant>
        <vt:lpwstr>https://thegrid.org.uk/safeguarding-and-child-protection/prevent-in-education</vt:lpwstr>
      </vt:variant>
      <vt:variant>
        <vt:lpwstr/>
      </vt:variant>
      <vt:variant>
        <vt:i4>7274551</vt:i4>
      </vt:variant>
      <vt:variant>
        <vt:i4>444</vt:i4>
      </vt:variant>
      <vt:variant>
        <vt:i4>0</vt:i4>
      </vt:variant>
      <vt:variant>
        <vt:i4>5</vt:i4>
      </vt:variant>
      <vt:variant>
        <vt:lpwstr>https://hertfordshirescp.trixonline.co.uk/chapter/safeguarding-children-from-abroad-including-children-who-are-victims-of-trafficking-and-unaccompanied-asylum-seeking-children</vt:lpwstr>
      </vt:variant>
      <vt:variant>
        <vt:lpwstr/>
      </vt:variant>
      <vt:variant>
        <vt:i4>7733285</vt:i4>
      </vt:variant>
      <vt:variant>
        <vt:i4>441</vt:i4>
      </vt:variant>
      <vt:variant>
        <vt:i4>0</vt:i4>
      </vt:variant>
      <vt:variant>
        <vt:i4>5</vt:i4>
      </vt:variant>
      <vt:variant>
        <vt:lpwstr>https://thegrid.org.uk/safeguarding-and-child-protection/safeguarding-children/hertfordshire-modern-slavery-partnership</vt:lpwstr>
      </vt:variant>
      <vt:variant>
        <vt:lpwstr/>
      </vt:variant>
      <vt:variant>
        <vt:i4>5963803</vt:i4>
      </vt:variant>
      <vt:variant>
        <vt:i4>438</vt:i4>
      </vt:variant>
      <vt:variant>
        <vt:i4>0</vt:i4>
      </vt:variant>
      <vt:variant>
        <vt:i4>5</vt:i4>
      </vt:variant>
      <vt:variant>
        <vt:lpwstr>https://www.gov.uk/government/publications/modern-slavery-how-to-identify-and-support-victims</vt:lpwstr>
      </vt:variant>
      <vt:variant>
        <vt:lpwstr/>
      </vt:variant>
      <vt:variant>
        <vt:i4>2949237</vt:i4>
      </vt:variant>
      <vt:variant>
        <vt:i4>435</vt:i4>
      </vt:variant>
      <vt:variant>
        <vt:i4>0</vt:i4>
      </vt:variant>
      <vt:variant>
        <vt:i4>5</vt:i4>
      </vt:variant>
      <vt:variant>
        <vt:lpwstr>https://thegrid.org.uk/news/introducing-the-sandbox-new-online-mental-health-digital-advice-and-guidance-service-for-10-25s</vt:lpwstr>
      </vt:variant>
      <vt:variant>
        <vt:lpwstr/>
      </vt:variant>
      <vt:variant>
        <vt:i4>131076</vt:i4>
      </vt:variant>
      <vt:variant>
        <vt:i4>432</vt:i4>
      </vt:variant>
      <vt:variant>
        <vt:i4>0</vt:i4>
      </vt:variant>
      <vt:variant>
        <vt:i4>5</vt:i4>
      </vt:variant>
      <vt:variant>
        <vt:lpwstr>https://www.childline.org.uk/toolbox/mental-health-first-aid-kit/</vt:lpwstr>
      </vt:variant>
      <vt:variant>
        <vt:lpwstr/>
      </vt:variant>
      <vt:variant>
        <vt:i4>7208990</vt:i4>
      </vt:variant>
      <vt:variant>
        <vt:i4>429</vt:i4>
      </vt:variant>
      <vt:variant>
        <vt:i4>0</vt:i4>
      </vt:variant>
      <vt:variant>
        <vt:i4>5</vt:i4>
      </vt:variant>
      <vt:variant>
        <vt:lpwstr>https://england.shelter.org.uk/professional_resources</vt:lpwstr>
      </vt:variant>
      <vt:variant>
        <vt:lpwstr/>
      </vt:variant>
      <vt:variant>
        <vt:i4>1441799</vt:i4>
      </vt:variant>
      <vt:variant>
        <vt:i4>426</vt:i4>
      </vt:variant>
      <vt:variant>
        <vt:i4>0</vt:i4>
      </vt:variant>
      <vt:variant>
        <vt:i4>5</vt:i4>
      </vt:variant>
      <vt:variant>
        <vt:lpwstr>https://centrepoint.org.uk/ending-youth-homelessness/what-youth-homelessness/stats-and-facts</vt:lpwstr>
      </vt:variant>
      <vt:variant>
        <vt:lpwstr/>
      </vt:variant>
      <vt:variant>
        <vt:i4>3342394</vt:i4>
      </vt:variant>
      <vt:variant>
        <vt:i4>423</vt:i4>
      </vt:variant>
      <vt:variant>
        <vt:i4>0</vt:i4>
      </vt:variant>
      <vt:variant>
        <vt:i4>5</vt:i4>
      </vt:variant>
      <vt:variant>
        <vt:lpwstr>https://www.citizensadvice.org.uk/housing/homelessness/</vt:lpwstr>
      </vt:variant>
      <vt:variant>
        <vt:lpwstr/>
      </vt:variant>
      <vt:variant>
        <vt:i4>4653081</vt:i4>
      </vt:variant>
      <vt:variant>
        <vt:i4>420</vt:i4>
      </vt:variant>
      <vt:variant>
        <vt:i4>0</vt:i4>
      </vt:variant>
      <vt:variant>
        <vt:i4>5</vt:i4>
      </vt:variant>
      <vt:variant>
        <vt:lpwstr>https://hertfordshirescp.trixonline.co.uk/chapter/domestic-abuse</vt:lpwstr>
      </vt:variant>
      <vt:variant>
        <vt:lpwstr/>
      </vt:variant>
      <vt:variant>
        <vt:i4>458815</vt:i4>
      </vt:variant>
      <vt:variant>
        <vt:i4>417</vt:i4>
      </vt:variant>
      <vt:variant>
        <vt:i4>0</vt:i4>
      </vt:variant>
      <vt:variant>
        <vt:i4>5</vt:i4>
      </vt:variant>
      <vt:variant>
        <vt:lpwstr>https://hertsscb.proceduresonline.com/chapters/p_domestic_abuse.html?zoom_highlight=domestic</vt:lpwstr>
      </vt:variant>
      <vt:variant>
        <vt:lpwstr/>
      </vt:variant>
      <vt:variant>
        <vt:i4>65629</vt:i4>
      </vt:variant>
      <vt:variant>
        <vt:i4>414</vt:i4>
      </vt:variant>
      <vt:variant>
        <vt:i4>0</vt:i4>
      </vt:variant>
      <vt:variant>
        <vt:i4>5</vt:i4>
      </vt:variant>
      <vt:variant>
        <vt:lpwstr>https://learning.nspcc.org.uk/media/2675/impact-domestic-abuse-children-young-people-from-voices-parents-carers-insight-briefing.pdf</vt:lpwstr>
      </vt:variant>
      <vt:variant>
        <vt:lpwstr/>
      </vt:variant>
      <vt:variant>
        <vt:i4>655446</vt:i4>
      </vt:variant>
      <vt:variant>
        <vt:i4>411</vt:i4>
      </vt:variant>
      <vt:variant>
        <vt:i4>0</vt:i4>
      </vt:variant>
      <vt:variant>
        <vt:i4>5</vt:i4>
      </vt:variant>
      <vt:variant>
        <vt:lpwstr>https://www.gov.uk/government/publications/domestic-abuse-recognise-the-signs/domestic-abuse-recognise-the-signs</vt:lpwstr>
      </vt:variant>
      <vt:variant>
        <vt:lpwstr/>
      </vt:variant>
      <vt:variant>
        <vt:i4>7602233</vt:i4>
      </vt:variant>
      <vt:variant>
        <vt:i4>408</vt:i4>
      </vt:variant>
      <vt:variant>
        <vt:i4>0</vt:i4>
      </vt:variant>
      <vt:variant>
        <vt:i4>5</vt:i4>
      </vt:variant>
      <vt:variant>
        <vt:lpwstr>https://www.npcc.police.uk/SysSiteAssets/media/downloads/publications/publications-log/2020/when-to-call-the-police--guidance-for-schools-and-colleges.pdf</vt:lpwstr>
      </vt:variant>
      <vt:variant>
        <vt:lpwstr/>
      </vt:variant>
      <vt:variant>
        <vt:i4>7274536</vt:i4>
      </vt:variant>
      <vt:variant>
        <vt:i4>405</vt:i4>
      </vt:variant>
      <vt:variant>
        <vt:i4>0</vt:i4>
      </vt:variant>
      <vt:variant>
        <vt:i4>5</vt:i4>
      </vt:variant>
      <vt:variant>
        <vt:lpwstr>https://testfiltering.com/</vt:lpwstr>
      </vt:variant>
      <vt:variant>
        <vt:lpwstr/>
      </vt:variant>
      <vt:variant>
        <vt:i4>5308501</vt:i4>
      </vt:variant>
      <vt:variant>
        <vt:i4>402</vt:i4>
      </vt:variant>
      <vt:variant>
        <vt:i4>0</vt:i4>
      </vt:variant>
      <vt:variant>
        <vt:i4>5</vt:i4>
      </vt:variant>
      <vt:variant>
        <vt:lpwstr>https://www.nationalcrimeagency.gov.uk/cyber-choices</vt:lpwstr>
      </vt:variant>
      <vt:variant>
        <vt:lpwstr/>
      </vt:variant>
      <vt:variant>
        <vt:i4>4325383</vt:i4>
      </vt:variant>
      <vt:variant>
        <vt:i4>399</vt:i4>
      </vt:variant>
      <vt:variant>
        <vt:i4>0</vt:i4>
      </vt:variant>
      <vt:variant>
        <vt:i4>5</vt:i4>
      </vt:variant>
      <vt:variant>
        <vt:lpwstr>https://www.gov.uk/guidance/meeting-digital-and-technology-standards-in-schools-and-colleges</vt:lpwstr>
      </vt:variant>
      <vt:variant>
        <vt:lpwstr/>
      </vt:variant>
      <vt:variant>
        <vt:i4>7209064</vt:i4>
      </vt:variant>
      <vt:variant>
        <vt:i4>396</vt:i4>
      </vt:variant>
      <vt:variant>
        <vt:i4>0</vt:i4>
      </vt:variant>
      <vt:variant>
        <vt:i4>5</vt:i4>
      </vt:variant>
      <vt:variant>
        <vt:lpwstr>https://hertfordshirescp.trixonline.co.uk/chapter/children-visiting-prisons</vt:lpwstr>
      </vt:variant>
      <vt:variant>
        <vt:lpwstr/>
      </vt:variant>
      <vt:variant>
        <vt:i4>5963871</vt:i4>
      </vt:variant>
      <vt:variant>
        <vt:i4>393</vt:i4>
      </vt:variant>
      <vt:variant>
        <vt:i4>0</vt:i4>
      </vt:variant>
      <vt:variant>
        <vt:i4>5</vt:i4>
      </vt:variant>
      <vt:variant>
        <vt:lpwstr>https://www.nicco.org.uk/</vt:lpwstr>
      </vt:variant>
      <vt:variant>
        <vt:lpwstr/>
      </vt:variant>
      <vt:variant>
        <vt:i4>6291503</vt:i4>
      </vt:variant>
      <vt:variant>
        <vt:i4>390</vt:i4>
      </vt:variant>
      <vt:variant>
        <vt:i4>0</vt:i4>
      </vt:variant>
      <vt:variant>
        <vt:i4>5</vt:i4>
      </vt:variant>
      <vt:variant>
        <vt:lpwstr>https://hertfordshirescp.trixonline.co.uk/contents/contents</vt:lpwstr>
      </vt:variant>
      <vt:variant>
        <vt:lpwstr>children-in-specific-circumstances-additional-procedures-and-guidance</vt:lpwstr>
      </vt:variant>
      <vt:variant>
        <vt:i4>4456468</vt:i4>
      </vt:variant>
      <vt:variant>
        <vt:i4>387</vt:i4>
      </vt:variant>
      <vt:variant>
        <vt:i4>0</vt:i4>
      </vt:variant>
      <vt:variant>
        <vt:i4>5</vt:i4>
      </vt:variant>
      <vt:variant>
        <vt:lpwstr>https://thegrid.org.uk/admissions-attendance-travel-to-school/attendance/children-missing-from-education</vt:lpwstr>
      </vt:variant>
      <vt:variant>
        <vt:lpwstr/>
      </vt:variant>
      <vt:variant>
        <vt:i4>4456539</vt:i4>
      </vt:variant>
      <vt:variant>
        <vt:i4>384</vt:i4>
      </vt:variant>
      <vt:variant>
        <vt:i4>0</vt:i4>
      </vt:variant>
      <vt:variant>
        <vt:i4>5</vt:i4>
      </vt:variant>
      <vt:variant>
        <vt:lpwstr>https://www.cafcass.gov.uk/professionals/our-resources-professionals</vt:lpwstr>
      </vt:variant>
      <vt:variant>
        <vt:lpwstr/>
      </vt:variant>
      <vt:variant>
        <vt:i4>1966161</vt:i4>
      </vt:variant>
      <vt:variant>
        <vt:i4>381</vt:i4>
      </vt:variant>
      <vt:variant>
        <vt:i4>0</vt:i4>
      </vt:variant>
      <vt:variant>
        <vt:i4>5</vt:i4>
      </vt:variant>
      <vt:variant>
        <vt:lpwstr>https://helpwithchildarrangements.service.justice.gov.uk/</vt:lpwstr>
      </vt:variant>
      <vt:variant>
        <vt:lpwstr/>
      </vt:variant>
      <vt:variant>
        <vt:i4>3342387</vt:i4>
      </vt:variant>
      <vt:variant>
        <vt:i4>378</vt:i4>
      </vt:variant>
      <vt:variant>
        <vt:i4>0</vt:i4>
      </vt:variant>
      <vt:variant>
        <vt:i4>5</vt:i4>
      </vt:variant>
      <vt:variant>
        <vt:lpwstr>https://www.gov.uk/government/publications/criminal-exploitation-of-children-and-vulnerable-adults-county-lines</vt:lpwstr>
      </vt:variant>
      <vt:variant>
        <vt:lpwstr/>
      </vt:variant>
      <vt:variant>
        <vt:i4>1245230</vt:i4>
      </vt:variant>
      <vt:variant>
        <vt:i4>375</vt:i4>
      </vt:variant>
      <vt:variant>
        <vt:i4>0</vt:i4>
      </vt:variant>
      <vt:variant>
        <vt:i4>5</vt:i4>
      </vt:variant>
      <vt:variant>
        <vt:lpwstr>https://hertsscb.proceduresonline.com/chapters/p_strategy_prevent.html?zoom_highlight=cse</vt:lpwstr>
      </vt:variant>
      <vt:variant>
        <vt:lpwstr/>
      </vt:variant>
      <vt:variant>
        <vt:i4>65600</vt:i4>
      </vt:variant>
      <vt:variant>
        <vt:i4>372</vt:i4>
      </vt:variant>
      <vt:variant>
        <vt:i4>0</vt:i4>
      </vt:variant>
      <vt:variant>
        <vt:i4>5</vt:i4>
      </vt:variant>
      <vt:variant>
        <vt:lpwstr>https://www.gov.uk/government/publications/child-exploitation-disruption-toolkit</vt:lpwstr>
      </vt:variant>
      <vt:variant>
        <vt:lpwstr/>
      </vt:variant>
      <vt:variant>
        <vt:i4>262150</vt:i4>
      </vt:variant>
      <vt:variant>
        <vt:i4>369</vt:i4>
      </vt:variant>
      <vt:variant>
        <vt:i4>0</vt:i4>
      </vt:variant>
      <vt:variant>
        <vt:i4>5</vt:i4>
      </vt:variant>
      <vt:variant>
        <vt:lpwstr>https://www.thinkuknow.co.uk/</vt:lpwstr>
      </vt:variant>
      <vt:variant>
        <vt:lpwstr/>
      </vt:variant>
      <vt:variant>
        <vt:i4>1114184</vt:i4>
      </vt:variant>
      <vt:variant>
        <vt:i4>366</vt:i4>
      </vt:variant>
      <vt:variant>
        <vt:i4>0</vt:i4>
      </vt:variant>
      <vt:variant>
        <vt:i4>5</vt:i4>
      </vt:variant>
      <vt:variant>
        <vt:lpwstr>https://www.nspcc.org.uk/what-is-child-abuse/types-of-abuse/gangs-criminal-exploitation/</vt:lpwstr>
      </vt:variant>
      <vt:variant>
        <vt:lpwstr/>
      </vt:variant>
      <vt:variant>
        <vt:i4>4653082</vt:i4>
      </vt:variant>
      <vt:variant>
        <vt:i4>363</vt:i4>
      </vt:variant>
      <vt:variant>
        <vt:i4>0</vt:i4>
      </vt:variant>
      <vt:variant>
        <vt:i4>5</vt:i4>
      </vt:variant>
      <vt:variant>
        <vt:lpwstr>https://thegrid.org.uk/safeguarding-and-child-protection/child-protection/specific-safeguarding-issues/child-sexual-and-criminal-exploitation</vt:lpwstr>
      </vt:variant>
      <vt:variant>
        <vt:lpwstr/>
      </vt:variant>
      <vt:variant>
        <vt:i4>65600</vt:i4>
      </vt:variant>
      <vt:variant>
        <vt:i4>360</vt:i4>
      </vt:variant>
      <vt:variant>
        <vt:i4>0</vt:i4>
      </vt:variant>
      <vt:variant>
        <vt:i4>5</vt:i4>
      </vt:variant>
      <vt:variant>
        <vt:lpwstr>https://www.gov.uk/government/publications/child-exploitation-disruption-toolkit</vt:lpwstr>
      </vt:variant>
      <vt:variant>
        <vt:lpwstr/>
      </vt:variant>
      <vt:variant>
        <vt:i4>4390942</vt:i4>
      </vt:variant>
      <vt:variant>
        <vt:i4>354</vt:i4>
      </vt:variant>
      <vt:variant>
        <vt:i4>0</vt:i4>
      </vt:variant>
      <vt:variant>
        <vt:i4>5</vt:i4>
      </vt:variant>
      <vt:variant>
        <vt:lpwstr>https://hertfordshirescp.trixonline.co.uk/chapter/children-and-young-people-affected-by-exploitation-and-serious-violence</vt:lpwstr>
      </vt:variant>
      <vt:variant>
        <vt:lpwstr/>
      </vt:variant>
      <vt:variant>
        <vt:i4>1245235</vt:i4>
      </vt:variant>
      <vt:variant>
        <vt:i4>351</vt:i4>
      </vt:variant>
      <vt:variant>
        <vt:i4>0</vt:i4>
      </vt:variant>
      <vt:variant>
        <vt:i4>5</vt:i4>
      </vt:variant>
      <vt:variant>
        <vt:lpwstr>https://hertsscb.proceduresonline.com/chapters/p_chil_abroad.html?zoom_highlight=abduction</vt:lpwstr>
      </vt:variant>
      <vt:variant>
        <vt:lpwstr/>
      </vt:variant>
      <vt:variant>
        <vt:i4>3407904</vt:i4>
      </vt:variant>
      <vt:variant>
        <vt:i4>348</vt:i4>
      </vt:variant>
      <vt:variant>
        <vt:i4>0</vt:i4>
      </vt:variant>
      <vt:variant>
        <vt:i4>5</vt:i4>
      </vt:variant>
      <vt:variant>
        <vt:lpwstr>http://www.actionagainstabduction.org/</vt:lpwstr>
      </vt:variant>
      <vt:variant>
        <vt:lpwstr/>
      </vt:variant>
      <vt:variant>
        <vt:i4>1507408</vt:i4>
      </vt:variant>
      <vt:variant>
        <vt:i4>345</vt:i4>
      </vt:variant>
      <vt:variant>
        <vt:i4>0</vt:i4>
      </vt:variant>
      <vt:variant>
        <vt:i4>5</vt:i4>
      </vt:variant>
      <vt:variant>
        <vt:lpwstr>https://www.bbc.co.uk/news/magazine-17945000</vt:lpwstr>
      </vt:variant>
      <vt:variant>
        <vt:lpwstr/>
      </vt:variant>
      <vt:variant>
        <vt:i4>5046276</vt:i4>
      </vt:variant>
      <vt:variant>
        <vt:i4>342</vt:i4>
      </vt:variant>
      <vt:variant>
        <vt:i4>0</vt:i4>
      </vt:variant>
      <vt:variant>
        <vt:i4>5</vt:i4>
      </vt:variant>
      <vt:variant>
        <vt:lpwstr>http://Upskirting: know your rights - GOV.UK (www.gov.uk)</vt:lpwstr>
      </vt:variant>
      <vt:variant>
        <vt:lpwstr/>
      </vt:variant>
      <vt:variant>
        <vt:i4>2555996</vt:i4>
      </vt:variant>
      <vt:variant>
        <vt:i4>339</vt:i4>
      </vt:variant>
      <vt:variant>
        <vt:i4>0</vt:i4>
      </vt:variant>
      <vt:variant>
        <vt:i4>5</vt:i4>
      </vt:variant>
      <vt:variant>
        <vt:lpwstr>https://assets.publishing.service.gov.uk/media/65d62d63188d77001103885a/sharing_nudes_and_semi_nudes_how_to_respond_to_an_incident_summary.pdf</vt:lpwstr>
      </vt:variant>
      <vt:variant>
        <vt:lpwstr/>
      </vt:variant>
      <vt:variant>
        <vt:i4>4784217</vt:i4>
      </vt:variant>
      <vt:variant>
        <vt:i4>336</vt:i4>
      </vt:variant>
      <vt:variant>
        <vt:i4>0</vt:i4>
      </vt:variant>
      <vt:variant>
        <vt:i4>5</vt:i4>
      </vt:variant>
      <vt:variant>
        <vt:lpwstr>https://www.gov.uk/government/publications/sharing-nudes-and-semi-nudes-advice-for-education-settings-working-with-children-and-young-people/sharing-nudes-and-semi-nudes-how-to-respond-to-an-incident-overview</vt:lpwstr>
      </vt:variant>
      <vt:variant>
        <vt:lpwstr/>
      </vt:variant>
      <vt:variant>
        <vt:i4>7209074</vt:i4>
      </vt:variant>
      <vt:variant>
        <vt:i4>333</vt:i4>
      </vt:variant>
      <vt:variant>
        <vt:i4>0</vt:i4>
      </vt:variant>
      <vt:variant>
        <vt:i4>5</vt:i4>
      </vt:variant>
      <vt:variant>
        <vt:lpwstr>https://assets.publishing.service.gov.uk/media/65d62b02188d770011038855/UKCIS_sharing_nudes_and_semi_nudes_advice_for_education_settings__Web_accessible.pdf</vt:lpwstr>
      </vt:variant>
      <vt:variant>
        <vt:lpwstr/>
      </vt:variant>
      <vt:variant>
        <vt:i4>5701648</vt:i4>
      </vt:variant>
      <vt:variant>
        <vt:i4>330</vt:i4>
      </vt:variant>
      <vt:variant>
        <vt:i4>0</vt:i4>
      </vt:variant>
      <vt:variant>
        <vt:i4>5</vt:i4>
      </vt:variant>
      <vt:variant>
        <vt:lpwstr>https://www.nice.org.uk/guidance/ng55</vt:lpwstr>
      </vt:variant>
      <vt:variant>
        <vt:lpwstr/>
      </vt:variant>
      <vt:variant>
        <vt:i4>2687072</vt:i4>
      </vt:variant>
      <vt:variant>
        <vt:i4>327</vt:i4>
      </vt:variant>
      <vt:variant>
        <vt:i4>0</vt:i4>
      </vt:variant>
      <vt:variant>
        <vt:i4>5</vt:i4>
      </vt:variant>
      <vt:variant>
        <vt:lpwstr>https://www.gov.uk/government/publications/review-of-sexual-abuse-in-schools-and-colleges/review-of-sexual-abuse-in-schools-and-colleges</vt:lpwstr>
      </vt:variant>
      <vt:variant>
        <vt:lpwstr>definitions</vt:lpwstr>
      </vt:variant>
      <vt:variant>
        <vt:i4>5505117</vt:i4>
      </vt:variant>
      <vt:variant>
        <vt:i4>324</vt:i4>
      </vt:variant>
      <vt:variant>
        <vt:i4>0</vt:i4>
      </vt:variant>
      <vt:variant>
        <vt:i4>5</vt:i4>
      </vt:variant>
      <vt:variant>
        <vt:lpwstr>https://view.officeapps.live.com/op/view.aspx?src=https%3A%2F%2Fwww.hertfordshire.gov.uk%2Fmedia-library%2Fdocuments%2Fchildrens-services%2Fhscb%2Fprofessionals%2Fharmful-sexual-behaviour-strategy-2021-23.docx&amp;wdOrigin=BROWSELINK</vt:lpwstr>
      </vt:variant>
      <vt:variant>
        <vt:lpwstr/>
      </vt:variant>
      <vt:variant>
        <vt:i4>5570630</vt:i4>
      </vt:variant>
      <vt:variant>
        <vt:i4>321</vt:i4>
      </vt:variant>
      <vt:variant>
        <vt:i4>0</vt:i4>
      </vt:variant>
      <vt:variant>
        <vt:i4>5</vt:i4>
      </vt:variant>
      <vt:variant>
        <vt:lpwstr>https://www.bing.com/search?q=brooks+traffic+light+tool&amp;cvid=fd556b66d83e452b8f480457312df785&amp;aqs=edge.1.69i57j0l8j69i11004.6473j0j4&amp;FORM=ANAB01&amp;PC=U531</vt:lpwstr>
      </vt:variant>
      <vt:variant>
        <vt:lpwstr/>
      </vt:variant>
      <vt:variant>
        <vt:i4>458843</vt:i4>
      </vt:variant>
      <vt:variant>
        <vt:i4>318</vt:i4>
      </vt:variant>
      <vt:variant>
        <vt:i4>0</vt:i4>
      </vt:variant>
      <vt:variant>
        <vt:i4>5</vt:i4>
      </vt:variant>
      <vt:variant>
        <vt:lpwstr>https://view.officeapps.live.com/op/view.aspx?src=https%3A%2F%2Fwww.hertfordshire.gov.uk%2Fmedia-library%2Fdocuments%2Fchildrens-services%2Fhscb%2Fprofessionals%2Fharmful-sexual-behaviour-pathway-2021.docx&amp;wdOrigin=BROWSELINK</vt:lpwstr>
      </vt:variant>
      <vt:variant>
        <vt:lpwstr/>
      </vt:variant>
      <vt:variant>
        <vt:i4>1572922</vt:i4>
      </vt:variant>
      <vt:variant>
        <vt:i4>315</vt:i4>
      </vt:variant>
      <vt:variant>
        <vt:i4>0</vt:i4>
      </vt:variant>
      <vt:variant>
        <vt:i4>5</vt:i4>
      </vt:variant>
      <vt:variant>
        <vt:lpwstr>https://hertsscb.proceduresonline.com/chapters/p_online_safety.html?zoom_highlight=bullying</vt:lpwstr>
      </vt:variant>
      <vt:variant>
        <vt:lpwstr/>
      </vt:variant>
      <vt:variant>
        <vt:i4>8192039</vt:i4>
      </vt:variant>
      <vt:variant>
        <vt:i4>312</vt:i4>
      </vt:variant>
      <vt:variant>
        <vt:i4>0</vt:i4>
      </vt:variant>
      <vt:variant>
        <vt:i4>5</vt:i4>
      </vt:variant>
      <vt:variant>
        <vt:lpwstr>https://learning.nspcc.org.uk/child-abuse-and-neglect/harmful-sexual-behaviour</vt:lpwstr>
      </vt:variant>
      <vt:variant>
        <vt:lpwstr/>
      </vt:variant>
      <vt:variant>
        <vt:i4>3473503</vt:i4>
      </vt:variant>
      <vt:variant>
        <vt:i4>309</vt:i4>
      </vt:variant>
      <vt:variant>
        <vt:i4>0</vt:i4>
      </vt:variant>
      <vt:variant>
        <vt:i4>5</vt:i4>
      </vt:variant>
      <vt:variant>
        <vt:lpwstr>https://assets.publishing.service.gov.uk/media/6650a1967b792ffff71a83e8/Keeping_children_safe_in_education_2024.pdf</vt:lpwstr>
      </vt:variant>
      <vt:variant>
        <vt:lpwstr/>
      </vt:variant>
      <vt:variant>
        <vt:i4>1310764</vt:i4>
      </vt:variant>
      <vt:variant>
        <vt:i4>306</vt:i4>
      </vt:variant>
      <vt:variant>
        <vt:i4>0</vt:i4>
      </vt:variant>
      <vt:variant>
        <vt:i4>5</vt:i4>
      </vt:variant>
      <vt:variant>
        <vt:lpwstr>https://hertsscb.proceduresonline.com/chapters/p_chil_abuse.html?zoom_highlight=bullying</vt:lpwstr>
      </vt:variant>
      <vt:variant>
        <vt:lpwstr/>
      </vt:variant>
      <vt:variant>
        <vt:i4>524380</vt:i4>
      </vt:variant>
      <vt:variant>
        <vt:i4>303</vt:i4>
      </vt:variant>
      <vt:variant>
        <vt:i4>0</vt:i4>
      </vt:variant>
      <vt:variant>
        <vt:i4>5</vt:i4>
      </vt:variant>
      <vt:variant>
        <vt:lpwstr>https://www.unicef.org/end-violence/how-talk-your-children-about-bullying</vt:lpwstr>
      </vt:variant>
      <vt:variant>
        <vt:lpwstr/>
      </vt:variant>
      <vt:variant>
        <vt:i4>4915282</vt:i4>
      </vt:variant>
      <vt:variant>
        <vt:i4>300</vt:i4>
      </vt:variant>
      <vt:variant>
        <vt:i4>0</vt:i4>
      </vt:variant>
      <vt:variant>
        <vt:i4>5</vt:i4>
      </vt:variant>
      <vt:variant>
        <vt:lpwstr>https://assets.publishing.service.gov.uk/government/uploads/system/uploads/attachment_data/file/413234/No_place_for_bullying.pdf</vt:lpwstr>
      </vt:variant>
      <vt:variant>
        <vt:lpwstr/>
      </vt:variant>
      <vt:variant>
        <vt:i4>65565</vt:i4>
      </vt:variant>
      <vt:variant>
        <vt:i4>297</vt:i4>
      </vt:variant>
      <vt:variant>
        <vt:i4>0</vt:i4>
      </vt:variant>
      <vt:variant>
        <vt:i4>5</vt:i4>
      </vt:variant>
      <vt:variant>
        <vt:lpwstr>https://www.gov.uk/government/publications/school-strategies-for-preventing-and-tackling-bullying</vt:lpwstr>
      </vt:variant>
      <vt:variant>
        <vt:lpwstr/>
      </vt:variant>
      <vt:variant>
        <vt:i4>7667744</vt:i4>
      </vt:variant>
      <vt:variant>
        <vt:i4>294</vt:i4>
      </vt:variant>
      <vt:variant>
        <vt:i4>0</vt:i4>
      </vt:variant>
      <vt:variant>
        <vt:i4>5</vt:i4>
      </vt:variant>
      <vt:variant>
        <vt:lpwstr>https://www.womensaid.org.uk/wp-content/uploads/2015/12/Controlling-Behaviour-in-Relationships-talking-to-young-people-about-healthy-relationships.pdf</vt:lpwstr>
      </vt:variant>
      <vt:variant>
        <vt:lpwstr/>
      </vt:variant>
      <vt:variant>
        <vt:i4>7929906</vt:i4>
      </vt:variant>
      <vt:variant>
        <vt:i4>291</vt:i4>
      </vt:variant>
      <vt:variant>
        <vt:i4>0</vt:i4>
      </vt:variant>
      <vt:variant>
        <vt:i4>5</vt:i4>
      </vt:variant>
      <vt:variant>
        <vt:lpwstr>https://www.womensaid.org.uk/information-support/children-and-young-people/expect-respect/</vt:lpwstr>
      </vt:variant>
      <vt:variant>
        <vt:lpwstr/>
      </vt:variant>
      <vt:variant>
        <vt:i4>7995425</vt:i4>
      </vt:variant>
      <vt:variant>
        <vt:i4>288</vt:i4>
      </vt:variant>
      <vt:variant>
        <vt:i4>0</vt:i4>
      </vt:variant>
      <vt:variant>
        <vt:i4>5</vt:i4>
      </vt:variant>
      <vt:variant>
        <vt:lpwstr>https://www.childrenssociety.org.uk/information/young-people/advice/teenage-relationship-abuse</vt:lpwstr>
      </vt:variant>
      <vt:variant>
        <vt:lpwstr/>
      </vt:variant>
      <vt:variant>
        <vt:i4>7602230</vt:i4>
      </vt:variant>
      <vt:variant>
        <vt:i4>285</vt:i4>
      </vt:variant>
      <vt:variant>
        <vt:i4>0</vt:i4>
      </vt:variant>
      <vt:variant>
        <vt:i4>5</vt:i4>
      </vt:variant>
      <vt:variant>
        <vt:lpwstr>https://www.childnet.com/resources/cyberbullying-guidance-for-schools/</vt:lpwstr>
      </vt:variant>
      <vt:variant>
        <vt:lpwstr/>
      </vt:variant>
      <vt:variant>
        <vt:i4>4784206</vt:i4>
      </vt:variant>
      <vt:variant>
        <vt:i4>282</vt:i4>
      </vt:variant>
      <vt:variant>
        <vt:i4>0</vt:i4>
      </vt:variant>
      <vt:variant>
        <vt:i4>5</vt:i4>
      </vt:variant>
      <vt:variant>
        <vt:lpwstr>https://hertsscb.proceduresonline.com/chapters/p_bullying.html?zoom_highlight=bullying</vt:lpwstr>
      </vt:variant>
      <vt:variant>
        <vt:lpwstr/>
      </vt:variant>
      <vt:variant>
        <vt:i4>5701724</vt:i4>
      </vt:variant>
      <vt:variant>
        <vt:i4>279</vt:i4>
      </vt:variant>
      <vt:variant>
        <vt:i4>0</vt:i4>
      </vt:variant>
      <vt:variant>
        <vt:i4>5</vt:i4>
      </vt:variant>
      <vt:variant>
        <vt:lpwstr>https://hertsscb.proceduresonline.com/pdfs/cyberbullying_teachers.pdf?zoom_highlight=bullying</vt:lpwstr>
      </vt:variant>
      <vt:variant>
        <vt:lpwstr>search=%22bullying%22</vt:lpwstr>
      </vt:variant>
      <vt:variant>
        <vt:i4>7012468</vt:i4>
      </vt:variant>
      <vt:variant>
        <vt:i4>276</vt:i4>
      </vt:variant>
      <vt:variant>
        <vt:i4>0</vt:i4>
      </vt:variant>
      <vt:variant>
        <vt:i4>5</vt:i4>
      </vt:variant>
      <vt:variant>
        <vt:lpwstr>https://www.nspcc.org.uk/what-is-child-abuse/types-of-abuse/bullying-and-cyberbullying/</vt:lpwstr>
      </vt:variant>
      <vt:variant>
        <vt:lpwstr/>
      </vt:variant>
      <vt:variant>
        <vt:i4>8323183</vt:i4>
      </vt:variant>
      <vt:variant>
        <vt:i4>273</vt:i4>
      </vt:variant>
      <vt:variant>
        <vt:i4>0</vt:i4>
      </vt:variant>
      <vt:variant>
        <vt:i4>5</vt:i4>
      </vt:variant>
      <vt:variant>
        <vt:lpwstr>https://www.ncsc.gov.uk/cyberaware/home</vt:lpwstr>
      </vt:variant>
      <vt:variant>
        <vt:lpwstr/>
      </vt:variant>
      <vt:variant>
        <vt:i4>7209018</vt:i4>
      </vt:variant>
      <vt:variant>
        <vt:i4>270</vt:i4>
      </vt:variant>
      <vt:variant>
        <vt:i4>0</vt:i4>
      </vt:variant>
      <vt:variant>
        <vt:i4>5</vt:i4>
      </vt:variant>
      <vt:variant>
        <vt:lpwstr>https://thegrid.org.uk/</vt:lpwstr>
      </vt:variant>
      <vt:variant>
        <vt:lpwstr/>
      </vt:variant>
      <vt:variant>
        <vt:i4>4849763</vt:i4>
      </vt:variant>
      <vt:variant>
        <vt:i4>267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264</vt:i4>
      </vt:variant>
      <vt:variant>
        <vt:i4>0</vt:i4>
      </vt:variant>
      <vt:variant>
        <vt:i4>5</vt:i4>
      </vt:variant>
      <vt:variant>
        <vt:lpwstr>https://www.gov.uk/government/publications/keeping-children-safe-in-education--2</vt:lpwstr>
      </vt:variant>
      <vt:variant>
        <vt:lpwstr/>
      </vt:variant>
      <vt:variant>
        <vt:i4>1835019</vt:i4>
      </vt:variant>
      <vt:variant>
        <vt:i4>261</vt:i4>
      </vt:variant>
      <vt:variant>
        <vt:i4>0</vt:i4>
      </vt:variant>
      <vt:variant>
        <vt:i4>5</vt:i4>
      </vt:variant>
      <vt:variant>
        <vt:lpwstr>https://www.gov.uk/government/publications/prevent-duty-guidance</vt:lpwstr>
      </vt:variant>
      <vt:variant>
        <vt:lpwstr/>
      </vt:variant>
      <vt:variant>
        <vt:i4>65605</vt:i4>
      </vt:variant>
      <vt:variant>
        <vt:i4>258</vt:i4>
      </vt:variant>
      <vt:variant>
        <vt:i4>0</vt:i4>
      </vt:variant>
      <vt:variant>
        <vt:i4>5</vt:i4>
      </vt:variant>
      <vt:variant>
        <vt:lpwstr>https://info.laserfiche.com/resource/ultimate-guide-electronic-records-management</vt:lpwstr>
      </vt:variant>
      <vt:variant>
        <vt:lpwstr/>
      </vt:variant>
      <vt:variant>
        <vt:i4>3080287</vt:i4>
      </vt:variant>
      <vt:variant>
        <vt:i4>255</vt:i4>
      </vt:variant>
      <vt:variant>
        <vt:i4>0</vt:i4>
      </vt:variant>
      <vt:variant>
        <vt:i4>5</vt:i4>
      </vt:variant>
      <vt:variant>
        <vt:lpwstr>mailto:help@nspcc.org.uk</vt:lpwstr>
      </vt:variant>
      <vt:variant>
        <vt:lpwstr/>
      </vt:variant>
      <vt:variant>
        <vt:i4>7864441</vt:i4>
      </vt:variant>
      <vt:variant>
        <vt:i4>251</vt:i4>
      </vt:variant>
      <vt:variant>
        <vt:i4>0</vt:i4>
      </vt:variant>
      <vt:variant>
        <vt:i4>5</vt:i4>
      </vt:variant>
      <vt:variant>
        <vt:lpwstr>https://www.gov.uk/government/publications/keeping-children-safe-in-out-of-school-settings-code-of-practice</vt:lpwstr>
      </vt:variant>
      <vt:variant>
        <vt:lpwstr/>
      </vt:variant>
      <vt:variant>
        <vt:i4>4325420</vt:i4>
      </vt:variant>
      <vt:variant>
        <vt:i4>246</vt:i4>
      </vt:variant>
      <vt:variant>
        <vt:i4>0</vt:i4>
      </vt:variant>
      <vt:variant>
        <vt:i4>5</vt:i4>
      </vt:variant>
      <vt:variant>
        <vt:lpwstr>https://www.bing.com/search?q=The+National+Police+Chiefs%E2%80%99+Council+(NPCC)&amp;cvid=e63e5f9d3fd245c7a50d6a6faf06ac67&amp;gs_lcrp=EgZjaHJvbWUyBggAEEUYOTIGCAEQABhAMgYIAhAAGEAyBggDEAAYQDIGCAQQABhAMgYIBRAAGEAyBggGEAAYQDIGCAcQABhAMgYICBAAGEAyCAgJEOkHGPxV0gEIMTEyMGowajSoAgCwAgE&amp;FORM=ANAB01&amp;PC=U531</vt:lpwstr>
      </vt:variant>
      <vt:variant>
        <vt:lpwstr/>
      </vt:variant>
      <vt:variant>
        <vt:i4>131074</vt:i4>
      </vt:variant>
      <vt:variant>
        <vt:i4>243</vt:i4>
      </vt:variant>
      <vt:variant>
        <vt:i4>0</vt:i4>
      </vt:variant>
      <vt:variant>
        <vt:i4>5</vt:i4>
      </vt:variant>
      <vt:variant>
        <vt:lpwstr>https://hertsscb.proceduresonline.com/chapters/p_manage_alleg.html</vt:lpwstr>
      </vt:variant>
      <vt:variant>
        <vt:lpwstr/>
      </vt:variant>
      <vt:variant>
        <vt:i4>131074</vt:i4>
      </vt:variant>
      <vt:variant>
        <vt:i4>240</vt:i4>
      </vt:variant>
      <vt:variant>
        <vt:i4>0</vt:i4>
      </vt:variant>
      <vt:variant>
        <vt:i4>5</vt:i4>
      </vt:variant>
      <vt:variant>
        <vt:lpwstr>https://hertsscb.proceduresonline.com/chapters/p_manage_alleg.html</vt:lpwstr>
      </vt:variant>
      <vt:variant>
        <vt:lpwstr/>
      </vt:variant>
      <vt:variant>
        <vt:i4>7340068</vt:i4>
      </vt:variant>
      <vt:variant>
        <vt:i4>237</vt:i4>
      </vt:variant>
      <vt:variant>
        <vt:i4>0</vt:i4>
      </vt:variant>
      <vt:variant>
        <vt:i4>5</vt:i4>
      </vt:variant>
      <vt:variant>
        <vt:lpwstr>http://www.cps.gov.uk/</vt:lpwstr>
      </vt:variant>
      <vt:variant>
        <vt:lpwstr/>
      </vt:variant>
      <vt:variant>
        <vt:i4>2228257</vt:i4>
      </vt:variant>
      <vt:variant>
        <vt:i4>234</vt:i4>
      </vt:variant>
      <vt:variant>
        <vt:i4>0</vt:i4>
      </vt:variant>
      <vt:variant>
        <vt:i4>5</vt:i4>
      </vt:variant>
      <vt:variant>
        <vt:lpwstr>http://www.legislation.gov.uk/ukpga/2003/42/part/1/crossheading/abuse-of-position-of-trust</vt:lpwstr>
      </vt:variant>
      <vt:variant>
        <vt:lpwstr/>
      </vt:variant>
      <vt:variant>
        <vt:i4>3342442</vt:i4>
      </vt:variant>
      <vt:variant>
        <vt:i4>231</vt:i4>
      </vt:variant>
      <vt:variant>
        <vt:i4>0</vt:i4>
      </vt:variant>
      <vt:variant>
        <vt:i4>5</vt:i4>
      </vt:variant>
      <vt:variant>
        <vt:lpwstr>https://www.gov.uk/government/publications/searching-screening-and-confiscation</vt:lpwstr>
      </vt:variant>
      <vt:variant>
        <vt:lpwstr/>
      </vt:variant>
      <vt:variant>
        <vt:i4>5308500</vt:i4>
      </vt:variant>
      <vt:variant>
        <vt:i4>228</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225</vt:i4>
      </vt:variant>
      <vt:variant>
        <vt:i4>0</vt:i4>
      </vt:variant>
      <vt:variant>
        <vt:i4>5</vt:i4>
      </vt:variant>
      <vt:variant>
        <vt:lpwstr>https://www.hertfordshire.gov.uk/services/childrens-social-care/child-protection/professionals-report-a-concern.aspx</vt:lpwstr>
      </vt:variant>
      <vt:variant>
        <vt:lpwstr/>
      </vt:variant>
      <vt:variant>
        <vt:i4>1048615</vt:i4>
      </vt:variant>
      <vt:variant>
        <vt:i4>222</vt:i4>
      </vt:variant>
      <vt:variant>
        <vt:i4>0</vt:i4>
      </vt:variant>
      <vt:variant>
        <vt:i4>5</vt:i4>
      </vt:variant>
      <vt:variant>
        <vt:lpwstr>mailto:counter.extremism@education.gov.uk</vt:lpwstr>
      </vt:variant>
      <vt:variant>
        <vt:lpwstr/>
      </vt:variant>
      <vt:variant>
        <vt:i4>3342461</vt:i4>
      </vt:variant>
      <vt:variant>
        <vt:i4>219</vt:i4>
      </vt:variant>
      <vt:variant>
        <vt:i4>0</vt:i4>
      </vt:variant>
      <vt:variant>
        <vt:i4>5</vt:i4>
      </vt:variant>
      <vt:variant>
        <vt:lpwstr>https://www.gov.uk/government/publications/channel-guidance</vt:lpwstr>
      </vt:variant>
      <vt:variant>
        <vt:lpwstr/>
      </vt:variant>
      <vt:variant>
        <vt:i4>1769552</vt:i4>
      </vt:variant>
      <vt:variant>
        <vt:i4>216</vt:i4>
      </vt:variant>
      <vt:variant>
        <vt:i4>0</vt:i4>
      </vt:variant>
      <vt:variant>
        <vt:i4>5</vt:i4>
      </vt:variant>
      <vt:variant>
        <vt:lpwstr>https://www.hertfordshire.gov.uk/services/childrens-social-care/child-protection/professionals-report-a-concern.aspx</vt:lpwstr>
      </vt:variant>
      <vt:variant>
        <vt:lpwstr/>
      </vt:variant>
      <vt:variant>
        <vt:i4>3997802</vt:i4>
      </vt:variant>
      <vt:variant>
        <vt:i4>210</vt:i4>
      </vt:variant>
      <vt:variant>
        <vt:i4>0</vt:i4>
      </vt:variant>
      <vt:variant>
        <vt:i4>5</vt:i4>
      </vt:variant>
      <vt:variant>
        <vt:lpwstr>https://www.gov.uk/data-protection</vt:lpwstr>
      </vt:variant>
      <vt:variant>
        <vt:lpwstr/>
      </vt:variant>
      <vt:variant>
        <vt:i4>4521998</vt:i4>
      </vt:variant>
      <vt:variant>
        <vt:i4>207</vt:i4>
      </vt:variant>
      <vt:variant>
        <vt:i4>0</vt:i4>
      </vt:variant>
      <vt:variant>
        <vt:i4>5</vt:i4>
      </vt:variant>
      <vt:variant>
        <vt:lpwstr>https://www.gov.uk/government/consultations/childrens-social-care-stable-homes-built-on-love</vt:lpwstr>
      </vt:variant>
      <vt:variant>
        <vt:lpwstr/>
      </vt:variant>
      <vt:variant>
        <vt:i4>458757</vt:i4>
      </vt:variant>
      <vt:variant>
        <vt:i4>204</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4849763</vt:i4>
      </vt:variant>
      <vt:variant>
        <vt:i4>198</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195</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4849763</vt:i4>
      </vt:variant>
      <vt:variant>
        <vt:i4>192</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6160474</vt:i4>
      </vt:variant>
      <vt:variant>
        <vt:i4>189</vt:i4>
      </vt:variant>
      <vt:variant>
        <vt:i4>0</vt:i4>
      </vt:variant>
      <vt:variant>
        <vt:i4>5</vt:i4>
      </vt:variant>
      <vt:variant>
        <vt:lpwstr>https://lgfl.net/safeguarding/kcsietranslate</vt:lpwstr>
      </vt:variant>
      <vt:variant>
        <vt:lpwstr/>
      </vt:variant>
      <vt:variant>
        <vt:i4>4849763</vt:i4>
      </vt:variant>
      <vt:variant>
        <vt:i4>186</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458757</vt:i4>
      </vt:variant>
      <vt:variant>
        <vt:i4>183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2424836</vt:i4>
      </vt:variant>
      <vt:variant>
        <vt:i4>180</vt:i4>
      </vt:variant>
      <vt:variant>
        <vt:i4>0</vt:i4>
      </vt:variant>
      <vt:variant>
        <vt:i4>5</vt:i4>
      </vt:variant>
      <vt:variant>
        <vt:lpwstr>https://assets.publishing.service.gov.uk/media/6579c7f40467eb001355f755/Championing_kinship_care_the_national_kinship_care_strategy.pdf</vt:lpwstr>
      </vt:variant>
      <vt:variant>
        <vt:lpwstr/>
      </vt:variant>
      <vt:variant>
        <vt:i4>3080303</vt:i4>
      </vt:variant>
      <vt:variant>
        <vt:i4>177</vt:i4>
      </vt:variant>
      <vt:variant>
        <vt:i4>0</vt:i4>
      </vt:variant>
      <vt:variant>
        <vt:i4>5</vt:i4>
      </vt:variant>
      <vt:variant>
        <vt:lpwstr>https://thegrid.org.uk/assets/continuum-of-needs-for-children-and-young-people.pdf</vt:lpwstr>
      </vt:variant>
      <vt:variant>
        <vt:lpwstr/>
      </vt:variant>
      <vt:variant>
        <vt:i4>7077996</vt:i4>
      </vt:variant>
      <vt:variant>
        <vt:i4>174</vt:i4>
      </vt:variant>
      <vt:variant>
        <vt:i4>0</vt:i4>
      </vt:variant>
      <vt:variant>
        <vt:i4>5</vt:i4>
      </vt:variant>
      <vt:variant>
        <vt:lpwstr>https://www.hertfordshire.gov.uk/microsites/families-first/families-first.aspx</vt:lpwstr>
      </vt:variant>
      <vt:variant>
        <vt:lpwstr/>
      </vt:variant>
      <vt:variant>
        <vt:i4>7340121</vt:i4>
      </vt:variant>
      <vt:variant>
        <vt:i4>171</vt:i4>
      </vt:variant>
      <vt:variant>
        <vt:i4>0</vt:i4>
      </vt:variant>
      <vt:variant>
        <vt:i4>5</vt:i4>
      </vt:variant>
      <vt:variant>
        <vt:lpwstr>https://assets.publishing.service.gov.uk/media/66320b06c084007696fca731/Info_sharing_advice_content_May_2024.pdf</vt:lpwstr>
      </vt:variant>
      <vt:variant>
        <vt:lpwstr/>
      </vt:variant>
      <vt:variant>
        <vt:i4>3473471</vt:i4>
      </vt:variant>
      <vt:variant>
        <vt:i4>168</vt:i4>
      </vt:variant>
      <vt:variant>
        <vt:i4>0</vt:i4>
      </vt:variant>
      <vt:variant>
        <vt:i4>5</vt:i4>
      </vt:variant>
      <vt:variant>
        <vt:lpwstr>https://hertsscb.proceduresonline.com/chapters/p_resolution_disagree.html</vt:lpwstr>
      </vt:variant>
      <vt:variant>
        <vt:lpwstr/>
      </vt:variant>
      <vt:variant>
        <vt:i4>2162787</vt:i4>
      </vt:variant>
      <vt:variant>
        <vt:i4>165</vt:i4>
      </vt:variant>
      <vt:variant>
        <vt:i4>0</vt:i4>
      </vt:variant>
      <vt:variant>
        <vt:i4>5</vt:i4>
      </vt:variant>
      <vt:variant>
        <vt:lpwstr>https://www.equalityhumanrights.com/en/advice-and-guidance/public-sector-equality-duty</vt:lpwstr>
      </vt:variant>
      <vt:variant>
        <vt:lpwstr/>
      </vt:variant>
      <vt:variant>
        <vt:i4>5636189</vt:i4>
      </vt:variant>
      <vt:variant>
        <vt:i4>162</vt:i4>
      </vt:variant>
      <vt:variant>
        <vt:i4>0</vt:i4>
      </vt:variant>
      <vt:variant>
        <vt:i4>5</vt:i4>
      </vt:variant>
      <vt:variant>
        <vt:lpwstr>https://www.legislation.gov.uk/ukpga/2010/15/contents</vt:lpwstr>
      </vt:variant>
      <vt:variant>
        <vt:lpwstr/>
      </vt:variant>
      <vt:variant>
        <vt:i4>3342374</vt:i4>
      </vt:variant>
      <vt:variant>
        <vt:i4>159</vt:i4>
      </vt:variant>
      <vt:variant>
        <vt:i4>0</vt:i4>
      </vt:variant>
      <vt:variant>
        <vt:i4>5</vt:i4>
      </vt:variant>
      <vt:variant>
        <vt:lpwstr>https://www.echr.coe.int/Pages/home.aspx?p=basictexts&amp;c</vt:lpwstr>
      </vt:variant>
      <vt:variant>
        <vt:lpwstr/>
      </vt:variant>
      <vt:variant>
        <vt:i4>5898329</vt:i4>
      </vt:variant>
      <vt:variant>
        <vt:i4>156</vt:i4>
      </vt:variant>
      <vt:variant>
        <vt:i4>0</vt:i4>
      </vt:variant>
      <vt:variant>
        <vt:i4>5</vt:i4>
      </vt:variant>
      <vt:variant>
        <vt:lpwstr>https://www.legislation.gov.uk/ukpga/1998/42/contents</vt:lpwstr>
      </vt:variant>
      <vt:variant>
        <vt:lpwstr/>
      </vt:variant>
      <vt:variant>
        <vt:i4>1835019</vt:i4>
      </vt:variant>
      <vt:variant>
        <vt:i4>153</vt:i4>
      </vt:variant>
      <vt:variant>
        <vt:i4>0</vt:i4>
      </vt:variant>
      <vt:variant>
        <vt:i4>5</vt:i4>
      </vt:variant>
      <vt:variant>
        <vt:lpwstr>https://www.gov.uk/government/publications/prevent-duty-guidance</vt:lpwstr>
      </vt:variant>
      <vt:variant>
        <vt:lpwstr/>
      </vt:variant>
      <vt:variant>
        <vt:i4>1835019</vt:i4>
      </vt:variant>
      <vt:variant>
        <vt:i4>150</vt:i4>
      </vt:variant>
      <vt:variant>
        <vt:i4>0</vt:i4>
      </vt:variant>
      <vt:variant>
        <vt:i4>5</vt:i4>
      </vt:variant>
      <vt:variant>
        <vt:lpwstr>https://www.gov.uk/government/publications/prevent-duty-guidance</vt:lpwstr>
      </vt:variant>
      <vt:variant>
        <vt:lpwstr/>
      </vt:variant>
      <vt:variant>
        <vt:i4>6422637</vt:i4>
      </vt:variant>
      <vt:variant>
        <vt:i4>147</vt:i4>
      </vt:variant>
      <vt:variant>
        <vt:i4>0</vt:i4>
      </vt:variant>
      <vt:variant>
        <vt:i4>5</vt:i4>
      </vt:variant>
      <vt:variant>
        <vt:lpwstr>http://www.legislation.gov.uk/ukpga/2006/47/schedule/4</vt:lpwstr>
      </vt:variant>
      <vt:variant>
        <vt:lpwstr/>
      </vt:variant>
      <vt:variant>
        <vt:i4>6619234</vt:i4>
      </vt:variant>
      <vt:variant>
        <vt:i4>144</vt:i4>
      </vt:variant>
      <vt:variant>
        <vt:i4>0</vt:i4>
      </vt:variant>
      <vt:variant>
        <vt:i4>5</vt:i4>
      </vt:variant>
      <vt:variant>
        <vt:lpwstr>http://www.legislation.gov.uk/ukpga/1974/53</vt:lpwstr>
      </vt:variant>
      <vt:variant>
        <vt:lpwstr/>
      </vt:variant>
      <vt:variant>
        <vt:i4>7340080</vt:i4>
      </vt:variant>
      <vt:variant>
        <vt:i4>141</vt:i4>
      </vt:variant>
      <vt:variant>
        <vt:i4>0</vt:i4>
      </vt:variant>
      <vt:variant>
        <vt:i4>5</vt:i4>
      </vt:variant>
      <vt:variant>
        <vt:lpwstr>https://www.gov.uk/government/publications/multi-agency-statutory-guidance-on-female-genital-mutilation</vt:lpwstr>
      </vt:variant>
      <vt:variant>
        <vt:lpwstr/>
      </vt:variant>
      <vt:variant>
        <vt:i4>1376329</vt:i4>
      </vt:variant>
      <vt:variant>
        <vt:i4>138</vt:i4>
      </vt:variant>
      <vt:variant>
        <vt:i4>0</vt:i4>
      </vt:variant>
      <vt:variant>
        <vt:i4>5</vt:i4>
      </vt:variant>
      <vt:variant>
        <vt:lpwstr>http://www.legislation.gov.uk/ukpga/2015/9/part/5/crossheading/female-genital-mutilation</vt:lpwstr>
      </vt:variant>
      <vt:variant>
        <vt:lpwstr/>
      </vt:variant>
      <vt:variant>
        <vt:i4>3211304</vt:i4>
      </vt:variant>
      <vt:variant>
        <vt:i4>135</vt:i4>
      </vt:variant>
      <vt:variant>
        <vt:i4>0</vt:i4>
      </vt:variant>
      <vt:variant>
        <vt:i4>5</vt:i4>
      </vt:variant>
      <vt:variant>
        <vt:lpwstr>https://www.hertfordshire.gov.uk/services/childrens-social-care/child-protection/hertfordshire-safeguarding-children-partnership/hscp.aspx</vt:lpwstr>
      </vt:variant>
      <vt:variant>
        <vt:lpwstr/>
      </vt:variant>
      <vt:variant>
        <vt:i4>3211304</vt:i4>
      </vt:variant>
      <vt:variant>
        <vt:i4>132</vt:i4>
      </vt:variant>
      <vt:variant>
        <vt:i4>0</vt:i4>
      </vt:variant>
      <vt:variant>
        <vt:i4>5</vt:i4>
      </vt:variant>
      <vt:variant>
        <vt:lpwstr>https://www.hertfordshire.gov.uk/services/childrens-social-care/child-protection/hertfordshire-safeguarding-children-partnership/hscp.aspx</vt:lpwstr>
      </vt:variant>
      <vt:variant>
        <vt:lpwstr/>
      </vt:variant>
      <vt:variant>
        <vt:i4>4390987</vt:i4>
      </vt:variant>
      <vt:variant>
        <vt:i4>126</vt:i4>
      </vt:variant>
      <vt:variant>
        <vt:i4>0</vt:i4>
      </vt:variant>
      <vt:variant>
        <vt:i4>5</vt:i4>
      </vt:variant>
      <vt:variant>
        <vt:lpwstr>http://www.legislation.gov.uk/ukpga/2004/31/contents</vt:lpwstr>
      </vt:variant>
      <vt:variant>
        <vt:lpwstr/>
      </vt:variant>
      <vt:variant>
        <vt:i4>6881389</vt:i4>
      </vt:variant>
      <vt:variant>
        <vt:i4>123</vt:i4>
      </vt:variant>
      <vt:variant>
        <vt:i4>0</vt:i4>
      </vt:variant>
      <vt:variant>
        <vt:i4>5</vt:i4>
      </vt:variant>
      <vt:variant>
        <vt:lpwstr>http://www.legislation.gov.uk/ukpga/1989/41</vt:lpwstr>
      </vt:variant>
      <vt:variant>
        <vt:lpwstr/>
      </vt:variant>
      <vt:variant>
        <vt:i4>5374033</vt:i4>
      </vt:variant>
      <vt:variant>
        <vt:i4>120</vt:i4>
      </vt:variant>
      <vt:variant>
        <vt:i4>0</vt:i4>
      </vt:variant>
      <vt:variant>
        <vt:i4>5</vt:i4>
      </vt:variant>
      <vt:variant>
        <vt:lpwstr>http://www.legislation.gov.uk/uksi/2015/728/schedule/made</vt:lpwstr>
      </vt:variant>
      <vt:variant>
        <vt:lpwstr/>
      </vt:variant>
      <vt:variant>
        <vt:i4>4325459</vt:i4>
      </vt:variant>
      <vt:variant>
        <vt:i4>117</vt:i4>
      </vt:variant>
      <vt:variant>
        <vt:i4>0</vt:i4>
      </vt:variant>
      <vt:variant>
        <vt:i4>5</vt:i4>
      </vt:variant>
      <vt:variant>
        <vt:lpwstr>http://www.legislation.gov.uk/uksi/2014/3283/schedule/part/3/made</vt:lpwstr>
      </vt:variant>
      <vt:variant>
        <vt:lpwstr/>
      </vt:variant>
      <vt:variant>
        <vt:i4>4194379</vt:i4>
      </vt:variant>
      <vt:variant>
        <vt:i4>114</vt:i4>
      </vt:variant>
      <vt:variant>
        <vt:i4>0</vt:i4>
      </vt:variant>
      <vt:variant>
        <vt:i4>5</vt:i4>
      </vt:variant>
      <vt:variant>
        <vt:lpwstr>http://www.legislation.gov.uk/ukpga/2006/21/contents</vt:lpwstr>
      </vt:variant>
      <vt:variant>
        <vt:lpwstr/>
      </vt:variant>
      <vt:variant>
        <vt:i4>4784223</vt:i4>
      </vt:variant>
      <vt:variant>
        <vt:i4>111</vt:i4>
      </vt:variant>
      <vt:variant>
        <vt:i4>0</vt:i4>
      </vt:variant>
      <vt:variant>
        <vt:i4>5</vt:i4>
      </vt:variant>
      <vt:variant>
        <vt:lpwstr>http://www.legislation.gov.uk/uksi/2018/794/contents/made</vt:lpwstr>
      </vt:variant>
      <vt:variant>
        <vt:lpwstr/>
      </vt:variant>
      <vt:variant>
        <vt:i4>1572885</vt:i4>
      </vt:variant>
      <vt:variant>
        <vt:i4>108</vt:i4>
      </vt:variant>
      <vt:variant>
        <vt:i4>0</vt:i4>
      </vt:variant>
      <vt:variant>
        <vt:i4>5</vt:i4>
      </vt:variant>
      <vt:variant>
        <vt:lpwstr>https://assets.publishing.service.gov.uk/media/65aa5e42ed27ca001327b2c7/EYFS_statutory_framework_for_group_and_school_based_providers.pdf</vt:lpwstr>
      </vt:variant>
      <vt:variant>
        <vt:lpwstr/>
      </vt:variant>
      <vt:variant>
        <vt:i4>3997806</vt:i4>
      </vt:variant>
      <vt:variant>
        <vt:i4>105</vt:i4>
      </vt:variant>
      <vt:variant>
        <vt:i4>0</vt:i4>
      </vt:variant>
      <vt:variant>
        <vt:i4>5</vt:i4>
      </vt:variant>
      <vt:variant>
        <vt:lpwstr>https://www.legislation.gov.uk/uksi/2009/2680/contents/made</vt:lpwstr>
      </vt:variant>
      <vt:variant>
        <vt:lpwstr/>
      </vt:variant>
      <vt:variant>
        <vt:i4>6225998</vt:i4>
      </vt:variant>
      <vt:variant>
        <vt:i4>102</vt:i4>
      </vt:variant>
      <vt:variant>
        <vt:i4>0</vt:i4>
      </vt:variant>
      <vt:variant>
        <vt:i4>5</vt:i4>
      </vt:variant>
      <vt:variant>
        <vt:lpwstr>https://www.legislation.gov.uk/ukpga/2002/32/section/175</vt:lpwstr>
      </vt:variant>
      <vt:variant>
        <vt:lpwstr/>
      </vt:variant>
      <vt:variant>
        <vt:i4>3080287</vt:i4>
      </vt:variant>
      <vt:variant>
        <vt:i4>96</vt:i4>
      </vt:variant>
      <vt:variant>
        <vt:i4>0</vt:i4>
      </vt:variant>
      <vt:variant>
        <vt:i4>5</vt:i4>
      </vt:variant>
      <vt:variant>
        <vt:lpwstr>mailto:help@nspcc.org.uk</vt:lpwstr>
      </vt:variant>
      <vt:variant>
        <vt:lpwstr/>
      </vt:variant>
      <vt:variant>
        <vt:i4>7471155</vt:i4>
      </vt:variant>
      <vt:variant>
        <vt:i4>93</vt:i4>
      </vt:variant>
      <vt:variant>
        <vt:i4>0</vt:i4>
      </vt:variant>
      <vt:variant>
        <vt:i4>5</vt:i4>
      </vt:variant>
      <vt:variant>
        <vt:lpwstr>https://encoded-592c9deb-987b-4562-aa3c-9fa3d37d83e9.uri/mailto%3a0808%2520800%25205000</vt:lpwstr>
      </vt:variant>
      <vt:variant>
        <vt:lpwstr/>
      </vt:variant>
      <vt:variant>
        <vt:i4>4587549</vt:i4>
      </vt:variant>
      <vt:variant>
        <vt:i4>90</vt:i4>
      </vt:variant>
      <vt:variant>
        <vt:i4>0</vt:i4>
      </vt:variant>
      <vt:variant>
        <vt:i4>5</vt:i4>
      </vt:variant>
      <vt:variant>
        <vt:lpwstr>https://actearly.uk/</vt:lpwstr>
      </vt:variant>
      <vt:variant>
        <vt:lpwstr/>
      </vt:variant>
      <vt:variant>
        <vt:i4>1966164</vt:i4>
      </vt:variant>
      <vt:variant>
        <vt:i4>87</vt:i4>
      </vt:variant>
      <vt:variant>
        <vt:i4>0</vt:i4>
      </vt:variant>
      <vt:variant>
        <vt:i4>5</vt:i4>
      </vt:variant>
      <vt:variant>
        <vt:lpwstr>https://www.educateagainsthate.com/wp-content/uploads/2023/01/Parents-Booklet-accessible-final-updated-26-01-23-1.pdf</vt:lpwstr>
      </vt:variant>
      <vt:variant>
        <vt:lpwstr/>
      </vt:variant>
      <vt:variant>
        <vt:i4>5046274</vt:i4>
      </vt:variant>
      <vt:variant>
        <vt:i4>84</vt:i4>
      </vt:variant>
      <vt:variant>
        <vt:i4>0</vt:i4>
      </vt:variant>
      <vt:variant>
        <vt:i4>5</vt:i4>
      </vt:variant>
      <vt:variant>
        <vt:lpwstr>https://hertscc365.sharepoint.com/sites/PracticeQualityResources/Shared Documents/PQT Live and Briefing Pack/1. July Edition/5b. Prevent National Referral Form 2024.pdf</vt:lpwstr>
      </vt:variant>
      <vt:variant>
        <vt:lpwstr/>
      </vt:variant>
      <vt:variant>
        <vt:i4>3473480</vt:i4>
      </vt:variant>
      <vt:variant>
        <vt:i4>81</vt:i4>
      </vt:variant>
      <vt:variant>
        <vt:i4>0</vt:i4>
      </vt:variant>
      <vt:variant>
        <vt:i4>5</vt:i4>
      </vt:variant>
      <vt:variant>
        <vt:lpwstr>mailto:prevent@herts/police.uk</vt:lpwstr>
      </vt:variant>
      <vt:variant>
        <vt:lpwstr/>
      </vt:variant>
      <vt:variant>
        <vt:i4>7077996</vt:i4>
      </vt:variant>
      <vt:variant>
        <vt:i4>78</vt:i4>
      </vt:variant>
      <vt:variant>
        <vt:i4>0</vt:i4>
      </vt:variant>
      <vt:variant>
        <vt:i4>5</vt:i4>
      </vt:variant>
      <vt:variant>
        <vt:lpwstr>https://www.hertfordshire.gov.uk/microsites/families-first/families-first.aspx</vt:lpwstr>
      </vt:variant>
      <vt:variant>
        <vt:lpwstr/>
      </vt:variant>
      <vt:variant>
        <vt:i4>6881402</vt:i4>
      </vt:variant>
      <vt:variant>
        <vt:i4>75</vt:i4>
      </vt:variant>
      <vt:variant>
        <vt:i4>0</vt:i4>
      </vt:variant>
      <vt:variant>
        <vt:i4>5</vt:i4>
      </vt:variant>
      <vt:variant>
        <vt:lpwstr>https://view.officeapps.live.com/op/view.aspx?src=https%3A%2F%2Ftrixcms.trixonline.co.uk%2Fapi%2Fassets%2Fhertfordshirescp%2F53b72acc-c963-450a-9cc6-bc9d846b982b%2Flado-referral-form.docx&amp;wdOrigin=BROWSELINK</vt:lpwstr>
      </vt:variant>
      <vt:variant>
        <vt:lpwstr/>
      </vt:variant>
      <vt:variant>
        <vt:i4>5177452</vt:i4>
      </vt:variant>
      <vt:variant>
        <vt:i4>72</vt:i4>
      </vt:variant>
      <vt:variant>
        <vt:i4>0</vt:i4>
      </vt:variant>
      <vt:variant>
        <vt:i4>5</vt:i4>
      </vt:variant>
      <vt:variant>
        <vt:lpwstr>mailto:LADO.Referral@hertfordshire.gov.uk</vt:lpwstr>
      </vt:variant>
      <vt:variant>
        <vt:lpwstr/>
      </vt:variant>
      <vt:variant>
        <vt:i4>4915299</vt:i4>
      </vt:variant>
      <vt:variant>
        <vt:i4>3</vt:i4>
      </vt:variant>
      <vt:variant>
        <vt:i4>0</vt:i4>
      </vt:variant>
      <vt:variant>
        <vt:i4>5</vt:i4>
      </vt:variant>
      <vt:variant>
        <vt:lpwstr>https://assets.publishing.service.gov.uk/media/664341d1bd01f5ed32793a9c/Safeguarding_Children_Elective_Home_Education_PB3_May_2024.pdf</vt:lpwstr>
      </vt:variant>
      <vt:variant>
        <vt:lpwstr/>
      </vt:variant>
      <vt:variant>
        <vt:i4>4915299</vt:i4>
      </vt:variant>
      <vt:variant>
        <vt:i4>0</vt:i4>
      </vt:variant>
      <vt:variant>
        <vt:i4>0</vt:i4>
      </vt:variant>
      <vt:variant>
        <vt:i4>5</vt:i4>
      </vt:variant>
      <vt:variant>
        <vt:lpwstr>https://assets.publishing.service.gov.uk/media/664341d1bd01f5ed32793a9c/Safeguarding_Children_Elective_Home_Education_PB3_May_2024.pdf</vt:lpwstr>
      </vt:variant>
      <vt:variant>
        <vt:lpwstr/>
      </vt:variant>
      <vt:variant>
        <vt:i4>3538967</vt:i4>
      </vt:variant>
      <vt:variant>
        <vt:i4>9</vt:i4>
      </vt:variant>
      <vt:variant>
        <vt:i4>0</vt:i4>
      </vt:variant>
      <vt:variant>
        <vt:i4>5</vt:i4>
      </vt:variant>
      <vt:variant>
        <vt:lpwstr>mailto:Paula.Hayden@hertfordshire.gov.uk</vt:lpwstr>
      </vt:variant>
      <vt:variant>
        <vt:lpwstr/>
      </vt:variant>
      <vt:variant>
        <vt:i4>3538967</vt:i4>
      </vt:variant>
      <vt:variant>
        <vt:i4>6</vt:i4>
      </vt:variant>
      <vt:variant>
        <vt:i4>0</vt:i4>
      </vt:variant>
      <vt:variant>
        <vt:i4>5</vt:i4>
      </vt:variant>
      <vt:variant>
        <vt:lpwstr>mailto:Paula.Hayden@hertfordshire.gov.uk</vt:lpwstr>
      </vt:variant>
      <vt:variant>
        <vt:lpwstr/>
      </vt:variant>
      <vt:variant>
        <vt:i4>7667829</vt:i4>
      </vt:variant>
      <vt:variant>
        <vt:i4>3</vt:i4>
      </vt:variant>
      <vt:variant>
        <vt:i4>0</vt:i4>
      </vt:variant>
      <vt:variant>
        <vt:i4>5</vt:i4>
      </vt:variant>
      <vt:variant>
        <vt:lpwstr>https://www.gov.uk/guidance/-governance-in-academy-trusts/7-compliance</vt:lpwstr>
      </vt:variant>
      <vt:variant>
        <vt:lpwstr/>
      </vt:variant>
      <vt:variant>
        <vt:i4>6160408</vt:i4>
      </vt:variant>
      <vt:variant>
        <vt:i4>0</vt:i4>
      </vt:variant>
      <vt:variant>
        <vt:i4>0</vt:i4>
      </vt:variant>
      <vt:variant>
        <vt:i4>5</vt:i4>
      </vt:variant>
      <vt:variant>
        <vt:lpwstr>https://www.gov.uk/guidance/governance-in-maintained-schools/7-compliance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Hayden</dc:creator>
  <cp:keywords/>
  <dc:description/>
  <cp:lastModifiedBy>Samantha Richards</cp:lastModifiedBy>
  <cp:revision>10</cp:revision>
  <dcterms:created xsi:type="dcterms:W3CDTF">2026-09-21T12:57:00Z</dcterms:created>
  <dcterms:modified xsi:type="dcterms:W3CDTF">2026-09-23T09:01:00Z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y fmtid="{D5CDD505-2E9C-101B-9397-08002B2CF9AE}" pid="3" name="ClassificationContentMarkingFooterShapeIds">
    <vt:lpwstr>1de480e7,5e2ba4d6,18dab77b,73bae9b7,7b43318f,184b1d30,61d0d428,20db390e,407fa20,13dc4900,3f7eb9d5,d34afcf,7e9160f,78236034,d52d4b4,1529b788,7e918d7d,387ee475,5e518b5,5ea26aa8,27df0a30,4fa72804,38a5a0b6</vt:lpwstr>
  </property>
  <property fmtid="{D5CDD505-2E9C-101B-9397-08002B2CF9AE}" pid="4" name="ClassificationContentMarkingFooterShapeIds-1">
    <vt:lpwstr>2f0982e1</vt:lpwstr>
  </property>
  <property fmtid="{D5CDD505-2E9C-101B-9397-08002B2CF9AE}" pid="5" name="ClassificationContentMarkingFooterFontProps">
    <vt:lpwstr>#000000,10,Calibri</vt:lpwstr>
  </property>
  <property fmtid="{D5CDD505-2E9C-101B-9397-08002B2CF9AE}" pid="6" name="ClassificationContentMarkingFooterText">
    <vt:lpwstr>OFFICIAL</vt:lpwstr>
  </property>
  <property fmtid="{D5CDD505-2E9C-101B-9397-08002B2CF9AE}" pid="7" name="MSIP_Label_a17471b1-27ab-4640-9264-e69a67407ca3_Enabled">
    <vt:lpwstr>true</vt:lpwstr>
  </property>
  <property fmtid="{D5CDD505-2E9C-101B-9397-08002B2CF9AE}" pid="8" name="MSIP_Label_a17471b1-27ab-4640-9264-e69a67407ca3_SetDate">
    <vt:lpwstr>2025-06-16T15:42:49Z</vt:lpwstr>
  </property>
  <property fmtid="{D5CDD505-2E9C-101B-9397-08002B2CF9AE}" pid="9" name="MSIP_Label_a17471b1-27ab-4640-9264-e69a67407ca3_Method">
    <vt:lpwstr>Standard</vt:lpwstr>
  </property>
  <property fmtid="{D5CDD505-2E9C-101B-9397-08002B2CF9AE}" pid="10" name="MSIP_Label_a17471b1-27ab-4640-9264-e69a67407ca3_Name">
    <vt:lpwstr>BCC - OFFICIAL</vt:lpwstr>
  </property>
  <property fmtid="{D5CDD505-2E9C-101B-9397-08002B2CF9AE}" pid="11" name="MSIP_Label_a17471b1-27ab-4640-9264-e69a67407ca3_SiteId">
    <vt:lpwstr>699ace67-d2e4-4bcd-b303-d2bbe2b9bbf1</vt:lpwstr>
  </property>
  <property fmtid="{D5CDD505-2E9C-101B-9397-08002B2CF9AE}" pid="12" name="MSIP_Label_a17471b1-27ab-4640-9264-e69a67407ca3_ActionId">
    <vt:lpwstr>d97978f0-84ae-4b7c-9f85-66b1c0152ef9</vt:lpwstr>
  </property>
  <property fmtid="{D5CDD505-2E9C-101B-9397-08002B2CF9AE}" pid="13" name="MSIP_Label_a17471b1-27ab-4640-9264-e69a67407ca3_ContentBits">
    <vt:lpwstr>2</vt:lpwstr>
  </property>
  <property fmtid="{D5CDD505-2E9C-101B-9397-08002B2CF9AE}" pid="14" name="MSIP_Label_a17471b1-27ab-4640-9264-e69a67407ca3_Tag">
    <vt:lpwstr>10, 3, 0, 1</vt:lpwstr>
  </property>
</Properties>
</file>